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3EE8C" w14:textId="31FE5495" w:rsidR="00110EC8" w:rsidRPr="00E74B53" w:rsidRDefault="00110EC8" w:rsidP="005018E4">
      <w:pPr>
        <w:pStyle w:val="af1"/>
        <w:tabs>
          <w:tab w:val="left" w:pos="1800"/>
        </w:tabs>
        <w:spacing w:after="0"/>
        <w:ind w:left="1800" w:hanging="1800"/>
        <w:rPr>
          <w:rFonts w:cs="Arial"/>
          <w:bCs/>
          <w:sz w:val="22"/>
        </w:rPr>
      </w:pPr>
      <w:r w:rsidRPr="00E74B53">
        <w:rPr>
          <w:rFonts w:cs="Arial"/>
          <w:bCs/>
          <w:sz w:val="22"/>
        </w:rPr>
        <w:t>3GPP TSG RAN WG1#10</w:t>
      </w:r>
      <w:r w:rsidR="00583D57" w:rsidRPr="00E74B53">
        <w:rPr>
          <w:rFonts w:cs="Arial"/>
          <w:bCs/>
          <w:sz w:val="22"/>
        </w:rPr>
        <w:t>6</w:t>
      </w:r>
      <w:r w:rsidR="00C13AE3">
        <w:rPr>
          <w:rFonts w:cs="Arial" w:hint="eastAsia"/>
          <w:bCs/>
          <w:sz w:val="22"/>
          <w:lang w:eastAsia="zh-CN"/>
        </w:rPr>
        <w:t>bis</w:t>
      </w:r>
      <w:r w:rsidRPr="00E74B53">
        <w:rPr>
          <w:rFonts w:cs="Arial"/>
          <w:bCs/>
          <w:sz w:val="22"/>
        </w:rPr>
        <w:t>-e</w:t>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Pr="00E74B53">
        <w:rPr>
          <w:rFonts w:cs="Arial"/>
          <w:bCs/>
          <w:sz w:val="22"/>
        </w:rPr>
        <w:tab/>
      </w:r>
      <w:r w:rsidR="008B4B00" w:rsidRPr="008B4B00">
        <w:rPr>
          <w:rFonts w:cs="Arial"/>
          <w:bCs/>
          <w:sz w:val="22"/>
        </w:rPr>
        <w:t>R1-2110406</w:t>
      </w:r>
    </w:p>
    <w:p w14:paraId="13536BAB" w14:textId="7C6901F7" w:rsidR="00110EC8" w:rsidRPr="00A844F6" w:rsidRDefault="00C13AE3" w:rsidP="00110EC8">
      <w:pPr>
        <w:pStyle w:val="af1"/>
        <w:tabs>
          <w:tab w:val="left" w:pos="1800"/>
        </w:tabs>
        <w:ind w:left="1800" w:hanging="1800"/>
        <w:rPr>
          <w:rFonts w:cs="Arial"/>
          <w:sz w:val="22"/>
          <w:szCs w:val="22"/>
        </w:rPr>
      </w:pPr>
      <w:r w:rsidRPr="00C13AE3">
        <w:rPr>
          <w:rFonts w:cs="Arial"/>
          <w:bCs/>
          <w:sz w:val="22"/>
        </w:rPr>
        <w:t>e-Meeting, October 11th – 19th, 2021</w:t>
      </w:r>
    </w:p>
    <w:p w14:paraId="02564DE0" w14:textId="77777777" w:rsidR="00110EC8" w:rsidRPr="00C62D97" w:rsidRDefault="00110EC8" w:rsidP="00110EC8">
      <w:pPr>
        <w:pStyle w:val="af1"/>
        <w:tabs>
          <w:tab w:val="left" w:pos="1800"/>
        </w:tabs>
        <w:spacing w:after="0"/>
        <w:ind w:left="1800" w:hanging="1800"/>
        <w:rPr>
          <w:rFonts w:cs="Arial"/>
          <w:sz w:val="22"/>
          <w:szCs w:val="22"/>
          <w:lang w:eastAsia="zh-CN"/>
        </w:rPr>
      </w:pPr>
    </w:p>
    <w:p w14:paraId="43F63A2E" w14:textId="588AA095" w:rsidR="00110EC8" w:rsidRDefault="00110EC8" w:rsidP="00110EC8">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sidRPr="00110EC8">
        <w:rPr>
          <w:sz w:val="22"/>
          <w:szCs w:val="22"/>
          <w:lang w:eastAsia="zh-CN"/>
        </w:rPr>
        <w:t>Moderator (vivo)</w:t>
      </w:r>
    </w:p>
    <w:p w14:paraId="5822CC35" w14:textId="39C6375B" w:rsidR="00110EC8" w:rsidRPr="00C144B6" w:rsidRDefault="00110EC8" w:rsidP="00110EC8">
      <w:pPr>
        <w:pStyle w:val="af1"/>
        <w:tabs>
          <w:tab w:val="left" w:pos="1800"/>
        </w:tabs>
        <w:spacing w:after="120"/>
        <w:ind w:left="1798" w:hangingChars="814" w:hanging="1798"/>
        <w:contextualSpacing/>
        <w:rPr>
          <w:rFonts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Pr="00110EC8">
        <w:rPr>
          <w:rFonts w:cs="Arial"/>
          <w:sz w:val="22"/>
          <w:szCs w:val="22"/>
        </w:rPr>
        <w:t>FL summary#</w:t>
      </w:r>
      <w:r w:rsidR="00C13AE3">
        <w:rPr>
          <w:rFonts w:cs="Arial"/>
          <w:sz w:val="22"/>
          <w:szCs w:val="22"/>
        </w:rPr>
        <w:t>1</w:t>
      </w:r>
      <w:r w:rsidRPr="00110EC8">
        <w:rPr>
          <w:rFonts w:cs="Arial"/>
          <w:sz w:val="22"/>
          <w:szCs w:val="22"/>
        </w:rPr>
        <w:t xml:space="preserve"> of DCI-based power saving adaptation </w:t>
      </w:r>
    </w:p>
    <w:p w14:paraId="4A00E166" w14:textId="77777777" w:rsidR="00110EC8" w:rsidRPr="00F04983" w:rsidRDefault="00110EC8" w:rsidP="00110EC8">
      <w:pPr>
        <w:pStyle w:val="af1"/>
        <w:tabs>
          <w:tab w:val="left" w:pos="1800"/>
        </w:tabs>
        <w:spacing w:after="120"/>
        <w:ind w:left="1798" w:hangingChars="814" w:hanging="1798"/>
        <w:contextualSpacing/>
        <w:rPr>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cs="Arial"/>
          <w:sz w:val="22"/>
          <w:szCs w:val="22"/>
          <w:lang w:eastAsia="zh-CN"/>
        </w:rPr>
        <w:t>8.7.2</w:t>
      </w:r>
    </w:p>
    <w:p w14:paraId="1ED3DF39" w14:textId="77777777" w:rsidR="00110EC8" w:rsidRDefault="00110EC8" w:rsidP="00110EC8">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35C473B5" w14:textId="62CFC9FB" w:rsidR="00A0131F" w:rsidRDefault="006E3B7D">
      <w:pPr>
        <w:pStyle w:val="1"/>
        <w:rPr>
          <w:sz w:val="44"/>
          <w:lang w:val="en-US"/>
        </w:rPr>
      </w:pPr>
      <w:r>
        <w:rPr>
          <w:sz w:val="44"/>
          <w:lang w:val="en-US"/>
        </w:rPr>
        <w:t>Introduction</w:t>
      </w:r>
    </w:p>
    <w:p w14:paraId="787A864D" w14:textId="04467415" w:rsidR="006E3B7D" w:rsidRDefault="00EB5ACD" w:rsidP="00EB5ACD">
      <w:pPr>
        <w:overflowPunct/>
        <w:autoSpaceDE/>
        <w:autoSpaceDN/>
        <w:adjustRightInd/>
        <w:spacing w:before="100" w:beforeAutospacing="1" w:line="240" w:lineRule="auto"/>
        <w:textAlignment w:val="auto"/>
        <w:rPr>
          <w:lang w:eastAsia="zh-CN"/>
        </w:rPr>
      </w:pPr>
      <w:r w:rsidRPr="00EB5ACD">
        <w:rPr>
          <w:lang w:eastAsia="zh-CN"/>
        </w:rPr>
        <w:t>This contribution is a summary of the AI 8.7.2</w:t>
      </w:r>
      <w:r w:rsidR="009B6ABF">
        <w:rPr>
          <w:lang w:eastAsia="zh-CN"/>
        </w:rPr>
        <w:t>.</w:t>
      </w:r>
    </w:p>
    <w:p w14:paraId="7376CFAB" w14:textId="77777777" w:rsidR="00EB5ACD" w:rsidRPr="00EB5ACD" w:rsidRDefault="00EB5ACD" w:rsidP="009D74C5">
      <w:pPr>
        <w:pStyle w:val="aff2"/>
        <w:numPr>
          <w:ilvl w:val="0"/>
          <w:numId w:val="49"/>
        </w:numPr>
        <w:rPr>
          <w:szCs w:val="20"/>
        </w:rPr>
      </w:pPr>
      <w:r w:rsidRPr="00EB5ACD">
        <w:rPr>
          <w:szCs w:val="20"/>
        </w:rPr>
        <w:t>Section 2 is a list of the issues to be discussed/decided.</w:t>
      </w:r>
    </w:p>
    <w:p w14:paraId="2BE93751" w14:textId="77777777" w:rsidR="00EB5ACD" w:rsidRPr="00EB5ACD" w:rsidRDefault="00EB5ACD" w:rsidP="009D74C5">
      <w:pPr>
        <w:pStyle w:val="aff2"/>
        <w:numPr>
          <w:ilvl w:val="0"/>
          <w:numId w:val="49"/>
        </w:numPr>
        <w:rPr>
          <w:szCs w:val="20"/>
        </w:rPr>
      </w:pPr>
      <w:r w:rsidRPr="00EB5ACD">
        <w:rPr>
          <w:szCs w:val="20"/>
        </w:rPr>
        <w:t xml:space="preserve">Section 3 is </w:t>
      </w:r>
      <w:r w:rsidRPr="00EB5ACD">
        <w:rPr>
          <w:szCs w:val="20"/>
          <w:lang w:eastAsia="zh-CN"/>
        </w:rPr>
        <w:t>void</w:t>
      </w:r>
      <w:r w:rsidRPr="00EB5ACD">
        <w:rPr>
          <w:szCs w:val="20"/>
        </w:rPr>
        <w:t>.</w:t>
      </w:r>
    </w:p>
    <w:p w14:paraId="77404979" w14:textId="77777777" w:rsidR="00EB5ACD" w:rsidRPr="00EB5ACD" w:rsidRDefault="00EB5ACD" w:rsidP="009D74C5">
      <w:pPr>
        <w:pStyle w:val="aff2"/>
        <w:numPr>
          <w:ilvl w:val="0"/>
          <w:numId w:val="49"/>
        </w:numPr>
        <w:rPr>
          <w:szCs w:val="20"/>
        </w:rPr>
      </w:pPr>
      <w:r w:rsidRPr="00EB5ACD">
        <w:rPr>
          <w:szCs w:val="20"/>
        </w:rPr>
        <w:t xml:space="preserve">Section 4 is a summary of previous </w:t>
      </w:r>
      <w:r w:rsidRPr="00EB5ACD">
        <w:rPr>
          <w:szCs w:val="20"/>
          <w:lang w:eastAsia="zh-CN"/>
        </w:rPr>
        <w:t>meeting</w:t>
      </w:r>
      <w:r w:rsidRPr="00EB5ACD">
        <w:rPr>
          <w:szCs w:val="20"/>
        </w:rPr>
        <w:t xml:space="preserve"> agreements. </w:t>
      </w:r>
    </w:p>
    <w:p w14:paraId="240DA77D" w14:textId="77777777" w:rsidR="00EB5ACD" w:rsidRPr="00EB5ACD" w:rsidRDefault="00EB5ACD" w:rsidP="009D74C5">
      <w:pPr>
        <w:pStyle w:val="aff2"/>
        <w:numPr>
          <w:ilvl w:val="0"/>
          <w:numId w:val="49"/>
        </w:numPr>
        <w:rPr>
          <w:szCs w:val="20"/>
        </w:rPr>
      </w:pPr>
      <w:r w:rsidRPr="00EB5ACD">
        <w:rPr>
          <w:szCs w:val="20"/>
        </w:rPr>
        <w:t xml:space="preserve">Section 5 is a summary of proposals from companies’ contributions submitted. </w:t>
      </w:r>
    </w:p>
    <w:p w14:paraId="242A8B4C" w14:textId="77777777" w:rsidR="00EB5ACD" w:rsidRPr="00EB5ACD" w:rsidRDefault="00EB5ACD" w:rsidP="009D74C5">
      <w:pPr>
        <w:pStyle w:val="aff2"/>
        <w:numPr>
          <w:ilvl w:val="0"/>
          <w:numId w:val="49"/>
        </w:numPr>
        <w:rPr>
          <w:szCs w:val="20"/>
        </w:rPr>
      </w:pPr>
      <w:r w:rsidRPr="00EB5ACD">
        <w:rPr>
          <w:szCs w:val="20"/>
        </w:rPr>
        <w:t xml:space="preserve">Section 6 is void. </w:t>
      </w:r>
    </w:p>
    <w:p w14:paraId="0A742DD4" w14:textId="77777777" w:rsidR="00EB5ACD" w:rsidRPr="00EB5ACD" w:rsidRDefault="00EB5ACD" w:rsidP="009D74C5">
      <w:pPr>
        <w:pStyle w:val="aff2"/>
        <w:numPr>
          <w:ilvl w:val="0"/>
          <w:numId w:val="49"/>
        </w:numPr>
        <w:rPr>
          <w:szCs w:val="20"/>
        </w:rPr>
      </w:pPr>
      <w:r w:rsidRPr="00EB5ACD">
        <w:rPr>
          <w:szCs w:val="20"/>
        </w:rPr>
        <w:t xml:space="preserve">Section 7 is the </w:t>
      </w:r>
      <w:proofErr w:type="spellStart"/>
      <w:r w:rsidRPr="00EB5ACD">
        <w:rPr>
          <w:szCs w:val="20"/>
        </w:rPr>
        <w:t>decription</w:t>
      </w:r>
      <w:proofErr w:type="spellEnd"/>
      <w:r w:rsidRPr="00EB5ACD">
        <w:rPr>
          <w:szCs w:val="20"/>
        </w:rPr>
        <w:t xml:space="preserve"> of WI. </w:t>
      </w:r>
    </w:p>
    <w:p w14:paraId="3DD94AE5" w14:textId="77777777" w:rsidR="00EB5ACD" w:rsidRPr="00EB5ACD" w:rsidRDefault="00EB5ACD" w:rsidP="009D74C5">
      <w:pPr>
        <w:pStyle w:val="aff2"/>
        <w:numPr>
          <w:ilvl w:val="0"/>
          <w:numId w:val="49"/>
        </w:numPr>
        <w:rPr>
          <w:szCs w:val="20"/>
        </w:rPr>
      </w:pPr>
      <w:r w:rsidRPr="00EB5ACD">
        <w:rPr>
          <w:szCs w:val="20"/>
        </w:rPr>
        <w:t xml:space="preserve">Section 8 is the reference documents. </w:t>
      </w:r>
    </w:p>
    <w:p w14:paraId="15E730CE" w14:textId="0DEAF265" w:rsidR="00EB5ACD" w:rsidRDefault="00EB5ACD" w:rsidP="009D74C5">
      <w:pPr>
        <w:pStyle w:val="aff2"/>
        <w:numPr>
          <w:ilvl w:val="0"/>
          <w:numId w:val="49"/>
        </w:numPr>
        <w:rPr>
          <w:szCs w:val="20"/>
        </w:rPr>
      </w:pPr>
      <w:r w:rsidRPr="00EB5ACD">
        <w:rPr>
          <w:szCs w:val="20"/>
        </w:rPr>
        <w:t>Section 9 is the history of the FL summary.</w:t>
      </w:r>
    </w:p>
    <w:p w14:paraId="35C473B8" w14:textId="52A4930E" w:rsidR="00A0131F" w:rsidRDefault="006E3B7D">
      <w:pPr>
        <w:pStyle w:val="1"/>
        <w:rPr>
          <w:sz w:val="44"/>
          <w:lang w:eastAsia="zh-CN"/>
        </w:rPr>
      </w:pPr>
      <w:r>
        <w:rPr>
          <w:rFonts w:hint="eastAsia"/>
          <w:sz w:val="44"/>
          <w:lang w:eastAsia="zh-CN"/>
        </w:rPr>
        <w:t>I</w:t>
      </w:r>
      <w:r>
        <w:rPr>
          <w:sz w:val="44"/>
          <w:lang w:eastAsia="zh-CN"/>
        </w:rPr>
        <w:t>ssue list</w:t>
      </w:r>
    </w:p>
    <w:p w14:paraId="0EAA6671" w14:textId="2925CFF7" w:rsidR="00A363DC" w:rsidRDefault="00E162A1" w:rsidP="00E162A1">
      <w:pPr>
        <w:pStyle w:val="2"/>
        <w:spacing w:line="240" w:lineRule="auto"/>
        <w:rPr>
          <w:lang w:eastAsia="zh-CN"/>
        </w:rPr>
      </w:pPr>
      <w:r>
        <w:rPr>
          <w:rFonts w:hint="eastAsia"/>
          <w:lang w:eastAsia="zh-CN"/>
        </w:rPr>
        <w:t>Issue</w:t>
      </w:r>
      <w:r>
        <w:rPr>
          <w:lang w:eastAsia="zh-CN"/>
        </w:rPr>
        <w:t xml:space="preserve">s#1: </w:t>
      </w:r>
      <w:r w:rsidRPr="00E162A1">
        <w:rPr>
          <w:lang w:eastAsia="zh-CN"/>
        </w:rPr>
        <w:t>UE Behaviours</w:t>
      </w:r>
    </w:p>
    <w:p w14:paraId="501C7665" w14:textId="07BD073E" w:rsidR="00E162A1" w:rsidRDefault="00E162A1" w:rsidP="00E162A1">
      <w:pPr>
        <w:pStyle w:val="3"/>
        <w:spacing w:line="240" w:lineRule="auto"/>
        <w:rPr>
          <w:lang w:eastAsia="zh-CN"/>
        </w:rPr>
      </w:pPr>
      <w:r>
        <w:rPr>
          <w:lang w:eastAsia="zh-CN"/>
        </w:rPr>
        <w:t>Initial proposals</w:t>
      </w:r>
    </w:p>
    <w:p w14:paraId="0E2BAF81" w14:textId="77777777" w:rsidR="00434E27" w:rsidRDefault="00434E27" w:rsidP="00434E27">
      <w:pPr>
        <w:spacing w:after="0"/>
        <w:rPr>
          <w:lang w:val="en-GB" w:eastAsia="zh-CN"/>
        </w:rPr>
      </w:pPr>
      <w:r>
        <w:rPr>
          <w:rFonts w:hint="eastAsia"/>
          <w:lang w:val="en-GB" w:eastAsia="zh-CN"/>
        </w:rPr>
        <w:t>Yes:</w:t>
      </w:r>
      <w:r>
        <w:rPr>
          <w:lang w:val="en-GB" w:eastAsia="zh-CN"/>
        </w:rPr>
        <w:t xml:space="preserve"> CMCC, </w:t>
      </w:r>
      <w:proofErr w:type="spellStart"/>
      <w:r>
        <w:rPr>
          <w:lang w:val="en-GB" w:eastAsia="zh-CN"/>
        </w:rPr>
        <w:t>InterDigital</w:t>
      </w:r>
      <w:proofErr w:type="spellEnd"/>
      <w:r>
        <w:rPr>
          <w:lang w:val="en-GB" w:eastAsia="zh-CN"/>
        </w:rPr>
        <w:t>, MediaTek</w:t>
      </w:r>
      <w:r>
        <w:rPr>
          <w:rFonts w:hint="eastAsia"/>
          <w:lang w:val="en-GB" w:eastAsia="zh-CN"/>
        </w:rPr>
        <w:t>,</w:t>
      </w:r>
      <w:r>
        <w:rPr>
          <w:lang w:val="en-GB" w:eastAsia="zh-CN"/>
        </w:rPr>
        <w:t xml:space="preserve"> vivo, ZTE, </w:t>
      </w:r>
      <w:proofErr w:type="spellStart"/>
      <w:r>
        <w:rPr>
          <w:rFonts w:hint="eastAsia"/>
          <w:lang w:val="en-GB" w:eastAsia="zh-CN"/>
        </w:rPr>
        <w:t>Sanechip</w:t>
      </w:r>
      <w:r>
        <w:rPr>
          <w:lang w:val="en-GB" w:eastAsia="zh-CN"/>
        </w:rPr>
        <w:t>s</w:t>
      </w:r>
      <w:proofErr w:type="spellEnd"/>
      <w:r>
        <w:rPr>
          <w:lang w:val="en-GB" w:eastAsia="zh-CN"/>
        </w:rPr>
        <w:t xml:space="preserve">, </w:t>
      </w:r>
      <w:proofErr w:type="spellStart"/>
      <w:r>
        <w:rPr>
          <w:rFonts w:eastAsiaTheme="minorEastAsia"/>
          <w:lang w:eastAsia="zh-CN"/>
        </w:rPr>
        <w:t>Spreadtrum</w:t>
      </w:r>
      <w:proofErr w:type="spellEnd"/>
    </w:p>
    <w:p w14:paraId="3CF8B304" w14:textId="77777777" w:rsidR="00434E27" w:rsidRDefault="00434E27" w:rsidP="00434E27">
      <w:pPr>
        <w:pStyle w:val="ab"/>
        <w:rPr>
          <w:rFonts w:ascii="Times New Roman" w:hAnsi="Times New Roman"/>
          <w:lang w:eastAsia="zh-CN"/>
        </w:rPr>
      </w:pPr>
      <w:r>
        <w:rPr>
          <w:rFonts w:hint="eastAsia"/>
          <w:lang w:val="en-GB" w:eastAsia="zh-CN"/>
        </w:rPr>
        <w:t>N</w:t>
      </w:r>
      <w:r>
        <w:rPr>
          <w:lang w:val="en-GB" w:eastAsia="zh-CN"/>
        </w:rPr>
        <w:t>o: Panasonic</w:t>
      </w:r>
    </w:p>
    <w:tbl>
      <w:tblPr>
        <w:tblStyle w:val="afb"/>
        <w:tblW w:w="0" w:type="auto"/>
        <w:tblLook w:val="04A0" w:firstRow="1" w:lastRow="0" w:firstColumn="1" w:lastColumn="0" w:noHBand="0" w:noVBand="1"/>
      </w:tblPr>
      <w:tblGrid>
        <w:gridCol w:w="9060"/>
      </w:tblGrid>
      <w:tr w:rsidR="00E162A1" w14:paraId="52151413" w14:textId="77777777" w:rsidTr="00676009">
        <w:tc>
          <w:tcPr>
            <w:tcW w:w="9060" w:type="dxa"/>
          </w:tcPr>
          <w:p w14:paraId="7FE9FA80" w14:textId="29715B27" w:rsidR="00E162A1" w:rsidRDefault="00E162A1" w:rsidP="00E162A1">
            <w:pPr>
              <w:spacing w:after="0" w:line="240" w:lineRule="auto"/>
              <w:rPr>
                <w:b/>
                <w:lang w:eastAsia="zh-CN"/>
              </w:rPr>
            </w:pPr>
            <w:bookmarkStart w:id="2" w:name="_Ref83901967"/>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1-1</w:t>
            </w:r>
            <w:r>
              <w:rPr>
                <w:b/>
                <w:bCs/>
                <w:highlight w:val="yellow"/>
              </w:rPr>
              <w:t xml:space="preserve"> (</w:t>
            </w:r>
            <w:r w:rsidRPr="00E162A1">
              <w:rPr>
                <w:b/>
                <w:bCs/>
                <w:highlight w:val="yellow"/>
              </w:rPr>
              <w:t>v1</w:t>
            </w:r>
            <w:r>
              <w:rPr>
                <w:b/>
                <w:bCs/>
                <w:highlight w:val="yellow"/>
              </w:rPr>
              <w:t>)</w:t>
            </w:r>
          </w:p>
          <w:p w14:paraId="0BDEDC86" w14:textId="29BAD77F" w:rsidR="00E162A1" w:rsidRPr="006A4094" w:rsidRDefault="00E162A1" w:rsidP="00A92E48">
            <w:pPr>
              <w:spacing w:before="240" w:after="0" w:line="240" w:lineRule="auto"/>
              <w:rPr>
                <w:lang w:eastAsia="zh-CN"/>
              </w:rPr>
            </w:pPr>
            <w:r w:rsidRPr="006A4094">
              <w:rPr>
                <w:lang w:eastAsia="zh-CN"/>
              </w:rPr>
              <w:t>Confirm the working assumption:</w:t>
            </w:r>
            <w:bookmarkEnd w:id="2"/>
          </w:p>
          <w:p w14:paraId="7FBEB43A" w14:textId="77777777" w:rsidR="00E162A1" w:rsidRPr="00BD66BF" w:rsidRDefault="00E162A1" w:rsidP="009D74C5">
            <w:pPr>
              <w:numPr>
                <w:ilvl w:val="0"/>
                <w:numId w:val="69"/>
              </w:numPr>
              <w:shd w:val="clear" w:color="auto" w:fill="FFFFFF"/>
              <w:overflowPunct/>
              <w:autoSpaceDE/>
              <w:autoSpaceDN/>
              <w:adjustRightInd/>
              <w:spacing w:before="0" w:line="240" w:lineRule="auto"/>
              <w:textAlignment w:val="auto"/>
              <w:rPr>
                <w:rFonts w:eastAsia="Microsoft YaHei UI"/>
                <w:color w:val="000000"/>
                <w:lang w:eastAsia="zh-CN"/>
              </w:rPr>
            </w:pPr>
            <w:proofErr w:type="spellStart"/>
            <w:r w:rsidRPr="00AD0F2B">
              <w:rPr>
                <w:rFonts w:eastAsia="Microsoft YaHei UI"/>
                <w:color w:val="000000"/>
                <w:lang w:eastAsia="zh-CN"/>
              </w:rPr>
              <w:t>Beh</w:t>
            </w:r>
            <w:proofErr w:type="spellEnd"/>
            <w:r w:rsidRPr="00AD0F2B">
              <w:rPr>
                <w:rFonts w:eastAsia="Microsoft YaHei UI"/>
                <w:color w:val="000000"/>
                <w:lang w:eastAsia="zh-CN"/>
              </w:rPr>
              <w:t xml:space="preserve"> 1: PDCCH skipping is not activated</w:t>
            </w:r>
          </w:p>
        </w:tc>
      </w:tr>
    </w:tbl>
    <w:p w14:paraId="4B8CE7CA" w14:textId="6F4C3C5F" w:rsidR="006101B7" w:rsidRDefault="006101B7" w:rsidP="00E162A1">
      <w:pPr>
        <w:pStyle w:val="ab"/>
        <w:spacing w:before="240"/>
        <w:rPr>
          <w:rFonts w:ascii="Times New Roman" w:hAnsi="Times New Roman"/>
          <w:lang w:eastAsia="zh-CN"/>
        </w:rPr>
      </w:pPr>
    </w:p>
    <w:p w14:paraId="6BF43F0E" w14:textId="77777777" w:rsidR="00434E27" w:rsidRDefault="00434E27" w:rsidP="00434E27">
      <w:pPr>
        <w:pStyle w:val="ab"/>
        <w:spacing w:after="0"/>
        <w:rPr>
          <w:rFonts w:ascii="Times New Roman" w:hAnsi="Times New Roman"/>
          <w:lang w:eastAsia="zh-CN"/>
        </w:rPr>
      </w:pPr>
      <w:r>
        <w:rPr>
          <w:rFonts w:ascii="Times New Roman" w:hAnsi="Times New Roman" w:hint="eastAsia"/>
          <w:lang w:eastAsia="zh-CN"/>
        </w:rPr>
        <w:t>Yes</w:t>
      </w:r>
      <w:r>
        <w:rPr>
          <w:rFonts w:ascii="Times New Roman" w:hAnsi="Times New Roman"/>
          <w:lang w:eastAsia="zh-CN"/>
        </w:rPr>
        <w:t>: ASUS, vivo, Apple, APT, CMCC</w:t>
      </w:r>
      <w:r>
        <w:rPr>
          <w:rFonts w:ascii="Times New Roman" w:hAnsi="Times New Roman" w:hint="eastAsia"/>
          <w:lang w:eastAsia="zh-CN"/>
        </w:rPr>
        <w:t>,</w:t>
      </w:r>
      <w:r>
        <w:rPr>
          <w:rFonts w:ascii="Times New Roman" w:hAnsi="Times New Roman"/>
          <w:lang w:eastAsia="zh-CN"/>
        </w:rPr>
        <w:t xml:space="preserve"> DoCoMo</w:t>
      </w:r>
      <w:r>
        <w:rPr>
          <w:rFonts w:ascii="Times New Roman" w:hAnsi="Times New Roman" w:hint="eastAsia"/>
          <w:lang w:eastAsia="zh-CN"/>
        </w:rPr>
        <w:t>,</w:t>
      </w:r>
      <w:r>
        <w:rPr>
          <w:rFonts w:ascii="Times New Roman" w:hAnsi="Times New Roman"/>
          <w:lang w:eastAsia="zh-CN"/>
        </w:rPr>
        <w:t xml:space="preserve"> </w:t>
      </w:r>
      <w:proofErr w:type="spellStart"/>
      <w:r>
        <w:rPr>
          <w:lang w:val="en-GB" w:eastAsia="zh-CN"/>
        </w:rPr>
        <w:t>InterDigital</w:t>
      </w:r>
      <w:proofErr w:type="spellEnd"/>
      <w:r>
        <w:rPr>
          <w:lang w:val="en-GB" w:eastAsia="zh-CN"/>
        </w:rPr>
        <w:t xml:space="preserve">, MediaTek, NEC, Nokia, NSB, </w:t>
      </w:r>
      <w:r>
        <w:rPr>
          <w:rFonts w:hint="eastAsia"/>
          <w:lang w:val="en-GB" w:eastAsia="zh-CN"/>
        </w:rPr>
        <w:t>Nordic,</w:t>
      </w:r>
      <w:r>
        <w:rPr>
          <w:lang w:val="en-GB" w:eastAsia="zh-CN"/>
        </w:rPr>
        <w:t xml:space="preserve"> Samsung</w:t>
      </w:r>
    </w:p>
    <w:p w14:paraId="5AB4FA54" w14:textId="4264A249" w:rsidR="00434E27" w:rsidRDefault="00434E27" w:rsidP="00434E27">
      <w:pPr>
        <w:spacing w:after="0"/>
        <w:rPr>
          <w:lang w:eastAsia="zh-CN"/>
        </w:rPr>
      </w:pPr>
      <w:r>
        <w:rPr>
          <w:rFonts w:hint="eastAsia"/>
          <w:lang w:eastAsia="zh-CN"/>
        </w:rPr>
        <w:t>N</w:t>
      </w:r>
      <w:r>
        <w:rPr>
          <w:lang w:eastAsia="zh-CN"/>
        </w:rPr>
        <w:t>o: CATT, ETRI</w:t>
      </w:r>
    </w:p>
    <w:tbl>
      <w:tblPr>
        <w:tblStyle w:val="afb"/>
        <w:tblW w:w="0" w:type="auto"/>
        <w:tblLook w:val="04A0" w:firstRow="1" w:lastRow="0" w:firstColumn="1" w:lastColumn="0" w:noHBand="0" w:noVBand="1"/>
      </w:tblPr>
      <w:tblGrid>
        <w:gridCol w:w="9060"/>
      </w:tblGrid>
      <w:tr w:rsidR="00E162A1" w14:paraId="0E7B48BB" w14:textId="77777777" w:rsidTr="00E162A1">
        <w:tc>
          <w:tcPr>
            <w:tcW w:w="9060" w:type="dxa"/>
          </w:tcPr>
          <w:p w14:paraId="1DDA7640" w14:textId="66B44DA7" w:rsidR="00E162A1" w:rsidRDefault="00E162A1" w:rsidP="00E162A1">
            <w:pPr>
              <w:spacing w:before="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1-2</w:t>
            </w:r>
            <w:r>
              <w:rPr>
                <w:b/>
                <w:bCs/>
                <w:highlight w:val="yellow"/>
              </w:rPr>
              <w:t xml:space="preserve"> (</w:t>
            </w:r>
            <w:r w:rsidRPr="00E162A1">
              <w:rPr>
                <w:b/>
                <w:bCs/>
                <w:highlight w:val="yellow"/>
              </w:rPr>
              <w:t>v1</w:t>
            </w:r>
            <w:r>
              <w:rPr>
                <w:b/>
                <w:bCs/>
                <w:highlight w:val="yellow"/>
              </w:rPr>
              <w:t>)</w:t>
            </w:r>
          </w:p>
          <w:p w14:paraId="2AA1E1EF" w14:textId="66C9E4F9" w:rsidR="00E162A1" w:rsidRPr="007D2E55" w:rsidRDefault="00E162A1" w:rsidP="00A92E48">
            <w:pPr>
              <w:spacing w:before="240" w:after="0" w:line="240" w:lineRule="auto"/>
              <w:rPr>
                <w:lang w:eastAsia="zh-CN"/>
              </w:rPr>
            </w:pPr>
            <w:r w:rsidRPr="007D2E55">
              <w:rPr>
                <w:lang w:eastAsia="zh-CN"/>
              </w:rPr>
              <w:t>Confirm the working assumptions:</w:t>
            </w:r>
          </w:p>
          <w:p w14:paraId="4BEE4288" w14:textId="35FD003E" w:rsidR="00E162A1" w:rsidRPr="00E162A1" w:rsidRDefault="00E162A1" w:rsidP="009D74C5">
            <w:pPr>
              <w:numPr>
                <w:ilvl w:val="0"/>
                <w:numId w:val="69"/>
              </w:numPr>
              <w:shd w:val="clear" w:color="auto" w:fill="FFFFFF"/>
              <w:overflowPunct/>
              <w:autoSpaceDE/>
              <w:autoSpaceDN/>
              <w:adjustRightInd/>
              <w:spacing w:before="0" w:line="240" w:lineRule="auto"/>
              <w:textAlignment w:val="auto"/>
              <w:rPr>
                <w:rFonts w:ascii="Times" w:eastAsia="Microsoft YaHei UI" w:hAnsi="Times" w:cs="Times"/>
                <w:color w:val="000000"/>
                <w:lang w:eastAsia="zh-CN"/>
              </w:rPr>
            </w:pPr>
            <w:r w:rsidRPr="00A92E48">
              <w:rPr>
                <w:rFonts w:eastAsia="Microsoft YaHei UI"/>
                <w:color w:val="000000"/>
                <w:lang w:eastAsia="zh-CN"/>
              </w:rPr>
              <w:t>At most 3 SSSGs is supported to be configured</w:t>
            </w:r>
            <w:r w:rsidR="00FA00FA" w:rsidRPr="00A92E48">
              <w:rPr>
                <w:rFonts w:eastAsia="Microsoft YaHei UI"/>
                <w:color w:val="000000"/>
                <w:lang w:eastAsia="zh-CN"/>
              </w:rPr>
              <w:t xml:space="preserve"> for PDCCH monitoring adaptation</w:t>
            </w:r>
            <w:r w:rsidRPr="00A92E48">
              <w:rPr>
                <w:rFonts w:eastAsia="Microsoft YaHei UI"/>
                <w:color w:val="000000"/>
                <w:lang w:eastAsia="zh-CN"/>
              </w:rPr>
              <w:t>.</w:t>
            </w:r>
          </w:p>
        </w:tc>
      </w:tr>
    </w:tbl>
    <w:p w14:paraId="60C3B0BB" w14:textId="279061EE" w:rsidR="005C2D3A" w:rsidRDefault="005C2D3A" w:rsidP="00E162A1">
      <w:pPr>
        <w:pStyle w:val="ab"/>
        <w:spacing w:before="240"/>
        <w:rPr>
          <w:rFonts w:ascii="Times New Roman" w:hAnsi="Times New Roman"/>
          <w:lang w:eastAsia="zh-CN"/>
        </w:rPr>
      </w:pPr>
    </w:p>
    <w:p w14:paraId="36241A54" w14:textId="77777777" w:rsidR="00434E27" w:rsidRDefault="00434E27" w:rsidP="00434E27">
      <w:pPr>
        <w:pStyle w:val="ab"/>
        <w:spacing w:before="240" w:after="0"/>
        <w:rPr>
          <w:rFonts w:ascii="Times New Roman" w:hAnsi="Times New Roman"/>
          <w:lang w:eastAsia="zh-CN"/>
        </w:rPr>
      </w:pPr>
      <w:r>
        <w:rPr>
          <w:rFonts w:ascii="Times New Roman" w:hAnsi="Times New Roman" w:hint="eastAsia"/>
          <w:lang w:eastAsia="zh-CN"/>
        </w:rPr>
        <w:t>Y</w:t>
      </w:r>
      <w:r>
        <w:rPr>
          <w:rFonts w:ascii="Times New Roman" w:hAnsi="Times New Roman"/>
          <w:lang w:eastAsia="zh-CN"/>
        </w:rPr>
        <w:t xml:space="preserve">es: CMCC, </w:t>
      </w:r>
      <w:proofErr w:type="spellStart"/>
      <w:r>
        <w:rPr>
          <w:lang w:val="en-GB" w:eastAsia="zh-CN"/>
        </w:rPr>
        <w:t>InterDigital</w:t>
      </w:r>
      <w:proofErr w:type="spellEnd"/>
      <w:r>
        <w:rPr>
          <w:lang w:val="en-GB" w:eastAsia="zh-CN"/>
        </w:rPr>
        <w:t>, MediaTek, vivo, Samsung</w:t>
      </w:r>
    </w:p>
    <w:p w14:paraId="6909C053" w14:textId="45F91778" w:rsidR="00434E27" w:rsidRDefault="00434E27" w:rsidP="00434E27">
      <w:pPr>
        <w:spacing w:after="0"/>
        <w:rPr>
          <w:lang w:eastAsia="zh-CN"/>
        </w:rPr>
      </w:pPr>
      <w:r>
        <w:rPr>
          <w:rFonts w:hint="eastAsia"/>
          <w:lang w:eastAsia="zh-CN"/>
        </w:rPr>
        <w:t>N</w:t>
      </w:r>
      <w:r>
        <w:rPr>
          <w:lang w:eastAsia="zh-CN"/>
        </w:rPr>
        <w:t>o: ETRI</w:t>
      </w:r>
    </w:p>
    <w:tbl>
      <w:tblPr>
        <w:tblStyle w:val="afb"/>
        <w:tblW w:w="0" w:type="auto"/>
        <w:tblLook w:val="04A0" w:firstRow="1" w:lastRow="0" w:firstColumn="1" w:lastColumn="0" w:noHBand="0" w:noVBand="1"/>
      </w:tblPr>
      <w:tblGrid>
        <w:gridCol w:w="9060"/>
      </w:tblGrid>
      <w:tr w:rsidR="00E162A1" w14:paraId="41CFF209" w14:textId="77777777" w:rsidTr="00676009">
        <w:tc>
          <w:tcPr>
            <w:tcW w:w="9060" w:type="dxa"/>
          </w:tcPr>
          <w:p w14:paraId="070AAECC" w14:textId="45CA8A72" w:rsidR="00E162A1" w:rsidRDefault="00E162A1" w:rsidP="00E162A1">
            <w:pPr>
              <w:spacing w:before="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1-3 (v1)</w:t>
            </w:r>
          </w:p>
          <w:p w14:paraId="1D07BF2E" w14:textId="04D5542B" w:rsidR="00E162A1" w:rsidRPr="007D2E55" w:rsidRDefault="00E162A1" w:rsidP="00E162A1">
            <w:pPr>
              <w:spacing w:before="0" w:after="0" w:line="240" w:lineRule="auto"/>
              <w:rPr>
                <w:lang w:eastAsia="zh-CN"/>
              </w:rPr>
            </w:pPr>
            <w:r w:rsidRPr="007D2E55">
              <w:rPr>
                <w:lang w:eastAsia="zh-CN"/>
              </w:rPr>
              <w:t>Confirm the working assumptions:</w:t>
            </w:r>
          </w:p>
          <w:p w14:paraId="5F725FBE" w14:textId="161EF5C7" w:rsidR="00E162A1" w:rsidRPr="00E162A1" w:rsidRDefault="00E162A1" w:rsidP="009D74C5">
            <w:pPr>
              <w:numPr>
                <w:ilvl w:val="0"/>
                <w:numId w:val="69"/>
              </w:numPr>
              <w:shd w:val="clear" w:color="auto" w:fill="FFFFFF"/>
              <w:overflowPunct/>
              <w:autoSpaceDE/>
              <w:autoSpaceDN/>
              <w:adjustRightInd/>
              <w:spacing w:after="0" w:line="240" w:lineRule="auto"/>
              <w:textAlignment w:val="auto"/>
              <w:rPr>
                <w:rFonts w:ascii="Times" w:eastAsia="Microsoft YaHei UI" w:hAnsi="Times" w:cs="Times"/>
                <w:color w:val="000000"/>
                <w:lang w:eastAsia="zh-CN"/>
              </w:rPr>
            </w:pPr>
            <w:proofErr w:type="spellStart"/>
            <w:r w:rsidRPr="007D2E55">
              <w:rPr>
                <w:rFonts w:ascii="Times" w:eastAsia="Microsoft YaHei UI" w:hAnsi="Times" w:cs="Times"/>
                <w:color w:val="000000"/>
                <w:lang w:eastAsia="zh-CN"/>
              </w:rPr>
              <w:lastRenderedPageBreak/>
              <w:t>Beh</w:t>
            </w:r>
            <w:proofErr w:type="spellEnd"/>
            <w:r w:rsidRPr="007D2E55">
              <w:rPr>
                <w:rFonts w:ascii="Times" w:eastAsia="Microsoft YaHei UI" w:hAnsi="Times" w:cs="Times"/>
                <w:color w:val="000000"/>
                <w:lang w:eastAsia="zh-CN"/>
              </w:rPr>
              <w:t xml:space="preserve"> 2B: stop monitoring SS sets associated with SSSG#0 and SSSG#1 and monitoring of SS sets associated to SSSG#2.</w:t>
            </w:r>
          </w:p>
        </w:tc>
      </w:tr>
    </w:tbl>
    <w:p w14:paraId="31CF3B67" w14:textId="077D0F83" w:rsidR="00C6022E" w:rsidRDefault="00C6022E" w:rsidP="00E162A1">
      <w:pPr>
        <w:rPr>
          <w:lang w:eastAsia="zh-CN"/>
        </w:rPr>
      </w:pPr>
    </w:p>
    <w:p w14:paraId="63C8B6C2" w14:textId="26181161" w:rsidR="00434E27" w:rsidRDefault="00434E27" w:rsidP="00E162A1">
      <w:pPr>
        <w:rPr>
          <w:lang w:eastAsia="zh-CN"/>
        </w:rPr>
      </w:pPr>
    </w:p>
    <w:p w14:paraId="045F82E5" w14:textId="64BEA3D1" w:rsidR="00434E27" w:rsidRPr="00434E27" w:rsidRDefault="00434E27" w:rsidP="00434E27">
      <w:pPr>
        <w:spacing w:after="0"/>
        <w:rPr>
          <w:lang w:val="en-GB" w:eastAsia="zh-CN"/>
        </w:rPr>
      </w:pPr>
      <w:r>
        <w:rPr>
          <w:lang w:eastAsia="zh-CN"/>
        </w:rPr>
        <w:t xml:space="preserve">Yes: APT, </w:t>
      </w:r>
      <w:proofErr w:type="gramStart"/>
      <w:r>
        <w:rPr>
          <w:lang w:eastAsia="zh-CN"/>
        </w:rPr>
        <w:t>ETRI(</w:t>
      </w:r>
      <w:proofErr w:type="gramEnd"/>
      <w:r>
        <w:rPr>
          <w:lang w:eastAsia="zh-CN"/>
        </w:rPr>
        <w:t xml:space="preserve">with revisions), </w:t>
      </w:r>
      <w:proofErr w:type="spellStart"/>
      <w:r>
        <w:rPr>
          <w:lang w:val="en-GB" w:eastAsia="zh-CN"/>
        </w:rPr>
        <w:t>InterDigital</w:t>
      </w:r>
      <w:proofErr w:type="spellEnd"/>
      <w:r>
        <w:rPr>
          <w:lang w:val="en-GB" w:eastAsia="zh-CN"/>
        </w:rPr>
        <w:t>, MediaTek, vivo, Panasonic</w:t>
      </w:r>
    </w:p>
    <w:tbl>
      <w:tblPr>
        <w:tblStyle w:val="afb"/>
        <w:tblW w:w="0" w:type="auto"/>
        <w:tblLook w:val="04A0" w:firstRow="1" w:lastRow="0" w:firstColumn="1" w:lastColumn="0" w:noHBand="0" w:noVBand="1"/>
      </w:tblPr>
      <w:tblGrid>
        <w:gridCol w:w="9060"/>
      </w:tblGrid>
      <w:tr w:rsidR="00E162A1" w14:paraId="4B67882B" w14:textId="77777777" w:rsidTr="00E162A1">
        <w:tc>
          <w:tcPr>
            <w:tcW w:w="9060" w:type="dxa"/>
          </w:tcPr>
          <w:p w14:paraId="1725578F" w14:textId="77777777" w:rsidR="00E162A1" w:rsidRPr="00E162A1" w:rsidRDefault="00E162A1" w:rsidP="00E162A1">
            <w:pPr>
              <w:spacing w:before="0" w:line="240" w:lineRule="auto"/>
              <w:rPr>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1-4 (v1)</w:t>
            </w:r>
          </w:p>
          <w:p w14:paraId="2DA8FC6F" w14:textId="1F79D148" w:rsidR="00E162A1" w:rsidRPr="008921AA" w:rsidRDefault="00E162A1" w:rsidP="00434E27">
            <w:pPr>
              <w:spacing w:before="0" w:after="0" w:line="240" w:lineRule="auto"/>
              <w:rPr>
                <w:lang w:eastAsia="zh-CN"/>
              </w:rPr>
            </w:pPr>
            <w:r w:rsidRPr="008921AA">
              <w:rPr>
                <w:rFonts w:hint="eastAsia"/>
                <w:lang w:eastAsia="zh-CN"/>
              </w:rPr>
              <w:t>C</w:t>
            </w:r>
            <w:r w:rsidRPr="008921AA">
              <w:rPr>
                <w:lang w:eastAsia="zh-CN"/>
              </w:rPr>
              <w:t>onfirm the working assumption:</w:t>
            </w:r>
          </w:p>
          <w:p w14:paraId="3E0B1D15" w14:textId="1EB78D1A" w:rsidR="00E162A1" w:rsidRPr="00E162A1" w:rsidRDefault="00E162A1" w:rsidP="009D74C5">
            <w:pPr>
              <w:numPr>
                <w:ilvl w:val="0"/>
                <w:numId w:val="69"/>
              </w:numPr>
              <w:shd w:val="clear" w:color="auto" w:fill="FFFFFF"/>
              <w:overflowPunct/>
              <w:autoSpaceDE/>
              <w:autoSpaceDN/>
              <w:adjustRightInd/>
              <w:spacing w:before="0" w:line="240" w:lineRule="auto"/>
              <w:ind w:left="420" w:hanging="420"/>
              <w:textAlignment w:val="auto"/>
              <w:rPr>
                <w:rFonts w:ascii="Times" w:eastAsia="Microsoft YaHei UI" w:hAnsi="Times" w:cs="Times"/>
                <w:b/>
                <w:color w:val="000000"/>
                <w:lang w:eastAsia="zh-CN"/>
              </w:rPr>
            </w:pPr>
            <w:r w:rsidRPr="008921AA">
              <w:rPr>
                <w:rFonts w:ascii="Times" w:eastAsia="Microsoft YaHei UI" w:hAnsi="Times" w:cs="Times"/>
                <w:color w:val="000000"/>
                <w:lang w:eastAsia="zh-CN"/>
              </w:rPr>
              <w:t xml:space="preserve">Indication of </w:t>
            </w:r>
            <w:proofErr w:type="spellStart"/>
            <w:r w:rsidRPr="008921AA">
              <w:rPr>
                <w:rFonts w:ascii="Times" w:eastAsia="Microsoft YaHei UI" w:hAnsi="Times" w:cs="Times"/>
                <w:color w:val="000000"/>
                <w:lang w:eastAsia="zh-CN"/>
              </w:rPr>
              <w:t>Beh</w:t>
            </w:r>
            <w:proofErr w:type="spellEnd"/>
            <w:r w:rsidRPr="008921AA">
              <w:rPr>
                <w:rFonts w:ascii="Times" w:eastAsia="Microsoft YaHei UI" w:hAnsi="Times" w:cs="Times"/>
                <w:color w:val="000000"/>
                <w:lang w:eastAsia="zh-CN"/>
              </w:rPr>
              <w:t xml:space="preserve"> 1A for current SSSG when two SSSG(s) are configured is supported</w:t>
            </w:r>
          </w:p>
        </w:tc>
      </w:tr>
    </w:tbl>
    <w:p w14:paraId="5475767D" w14:textId="77777777" w:rsidR="009C62F1" w:rsidRDefault="009C62F1" w:rsidP="00E162A1">
      <w:pPr>
        <w:rPr>
          <w:lang w:eastAsia="zh-CN"/>
        </w:rPr>
      </w:pPr>
    </w:p>
    <w:p w14:paraId="22C13EF8" w14:textId="3AC3BBB7" w:rsidR="00E162A1" w:rsidRDefault="009C62F1" w:rsidP="00E162A1">
      <w:pPr>
        <w:rPr>
          <w:lang w:eastAsia="zh-CN"/>
        </w:rPr>
      </w:pPr>
      <w:r>
        <w:rPr>
          <w:lang w:eastAsia="zh-CN"/>
        </w:rPr>
        <w:t xml:space="preserve">Only one company </w:t>
      </w:r>
      <w:r w:rsidR="007C156D">
        <w:rPr>
          <w:lang w:eastAsia="zh-CN"/>
        </w:rPr>
        <w:t>[</w:t>
      </w:r>
      <w:r w:rsidR="007C156D">
        <w:rPr>
          <w:rFonts w:cs="Times"/>
          <w:lang w:eastAsia="zh-CN"/>
        </w:rPr>
        <w:t>Panasonic]</w:t>
      </w:r>
      <w:r w:rsidR="007C156D">
        <w:rPr>
          <w:lang w:eastAsia="zh-CN"/>
        </w:rPr>
        <w:t xml:space="preserve"> </w:t>
      </w:r>
      <w:r>
        <w:rPr>
          <w:lang w:eastAsia="zh-CN"/>
        </w:rPr>
        <w:t>indicate to s</w:t>
      </w:r>
      <w:r w:rsidR="000309EF">
        <w:rPr>
          <w:lang w:eastAsia="zh-CN"/>
        </w:rPr>
        <w:t xml:space="preserve">upport </w:t>
      </w:r>
      <w:r w:rsidR="000309EF">
        <w:rPr>
          <w:rFonts w:cs="Times"/>
          <w:lang w:eastAsia="zh-CN"/>
        </w:rPr>
        <w:t>i</w:t>
      </w:r>
      <w:r w:rsidR="000309EF" w:rsidRPr="008921AA">
        <w:rPr>
          <w:rFonts w:cs="Times"/>
          <w:lang w:eastAsia="zh-CN"/>
        </w:rPr>
        <w:t xml:space="preserve">ndication of </w:t>
      </w:r>
      <w:proofErr w:type="spellStart"/>
      <w:r w:rsidR="000309EF" w:rsidRPr="008921AA">
        <w:rPr>
          <w:rFonts w:eastAsia="Microsoft YaHei UI" w:cs="Times"/>
          <w:lang w:eastAsia="zh-CN"/>
        </w:rPr>
        <w:t>Beh</w:t>
      </w:r>
      <w:proofErr w:type="spellEnd"/>
      <w:r w:rsidR="000309EF" w:rsidRPr="008921AA">
        <w:rPr>
          <w:rFonts w:eastAsia="Microsoft YaHei UI" w:cs="Times"/>
          <w:lang w:eastAsia="zh-CN"/>
        </w:rPr>
        <w:t xml:space="preserve"> 1A</w:t>
      </w:r>
      <w:r w:rsidR="000309EF" w:rsidRPr="008921AA">
        <w:rPr>
          <w:rFonts w:cs="Times"/>
          <w:lang w:eastAsia="zh-CN"/>
        </w:rPr>
        <w:t xml:space="preserve"> when three SSSG(s) (if supported) are configured</w:t>
      </w:r>
      <w:r w:rsidR="007C156D">
        <w:rPr>
          <w:rFonts w:cs="Times"/>
          <w:lang w:eastAsia="zh-CN"/>
        </w:rPr>
        <w:t>.</w:t>
      </w:r>
    </w:p>
    <w:tbl>
      <w:tblPr>
        <w:tblStyle w:val="afb"/>
        <w:tblW w:w="0" w:type="auto"/>
        <w:tblLook w:val="04A0" w:firstRow="1" w:lastRow="0" w:firstColumn="1" w:lastColumn="0" w:noHBand="0" w:noVBand="1"/>
      </w:tblPr>
      <w:tblGrid>
        <w:gridCol w:w="9060"/>
      </w:tblGrid>
      <w:tr w:rsidR="00E162A1" w14:paraId="54C9551F" w14:textId="77777777" w:rsidTr="00E162A1">
        <w:tc>
          <w:tcPr>
            <w:tcW w:w="9060" w:type="dxa"/>
          </w:tcPr>
          <w:p w14:paraId="315298DD" w14:textId="0705CE33" w:rsidR="00E162A1" w:rsidRDefault="00E162A1" w:rsidP="00E162A1">
            <w:pPr>
              <w:pStyle w:val="ab"/>
              <w:jc w:val="left"/>
              <w:rPr>
                <w:rFonts w:ascii="Times New Roman" w:hAnsi="Times New Roman"/>
                <w:b/>
                <w:bCs/>
              </w:rPr>
            </w:pPr>
            <w:r w:rsidRPr="00DC3AA8">
              <w:rPr>
                <w:rFonts w:hint="eastAsia"/>
                <w:b/>
                <w:bCs/>
                <w:highlight w:val="lightGray"/>
                <w:lang w:eastAsia="zh-CN"/>
              </w:rPr>
              <w:t>[</w:t>
            </w:r>
            <w:r w:rsidR="00DC3AA8"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1-5 (v1)</w:t>
            </w:r>
          </w:p>
          <w:p w14:paraId="2DF96CA2" w14:textId="4BA32462" w:rsidR="00E162A1" w:rsidRPr="00E162A1" w:rsidRDefault="00E162A1" w:rsidP="00E162A1">
            <w:pPr>
              <w:pStyle w:val="ab"/>
              <w:jc w:val="left"/>
              <w:rPr>
                <w:rFonts w:cs="Times"/>
                <w:b/>
                <w:szCs w:val="20"/>
                <w:lang w:eastAsia="zh-CN"/>
              </w:rPr>
            </w:pPr>
            <w:r w:rsidRPr="008921AA">
              <w:rPr>
                <w:rFonts w:cs="Times"/>
                <w:szCs w:val="20"/>
                <w:lang w:eastAsia="zh-CN"/>
              </w:rPr>
              <w:t xml:space="preserve">Indication of </w:t>
            </w:r>
            <w:proofErr w:type="spellStart"/>
            <w:r w:rsidRPr="008921AA">
              <w:rPr>
                <w:rFonts w:eastAsia="Microsoft YaHei UI" w:cs="Times"/>
                <w:szCs w:val="20"/>
                <w:lang w:eastAsia="zh-CN"/>
              </w:rPr>
              <w:t>Beh</w:t>
            </w:r>
            <w:proofErr w:type="spellEnd"/>
            <w:r w:rsidRPr="008921AA">
              <w:rPr>
                <w:rFonts w:eastAsia="Microsoft YaHei UI" w:cs="Times"/>
                <w:szCs w:val="20"/>
                <w:lang w:eastAsia="zh-CN"/>
              </w:rPr>
              <w:t xml:space="preserve"> 1A</w:t>
            </w:r>
            <w:r w:rsidRPr="008921AA">
              <w:rPr>
                <w:rFonts w:cs="Times"/>
                <w:szCs w:val="20"/>
                <w:lang w:eastAsia="zh-CN"/>
              </w:rPr>
              <w:t xml:space="preserve"> when three SSSG(s) (if supported) are configured is supported.</w:t>
            </w:r>
          </w:p>
        </w:tc>
      </w:tr>
    </w:tbl>
    <w:p w14:paraId="3AE71D71" w14:textId="4B9B4823" w:rsidR="00E162A1" w:rsidRDefault="00E162A1" w:rsidP="00E162A1">
      <w:pPr>
        <w:rPr>
          <w:lang w:eastAsia="zh-CN"/>
        </w:rPr>
      </w:pPr>
    </w:p>
    <w:p w14:paraId="1F2B3BD6" w14:textId="58A34167" w:rsidR="00C6022E" w:rsidRDefault="00C6022E" w:rsidP="00E162A1">
      <w:pPr>
        <w:rPr>
          <w:lang w:eastAsia="zh-CN"/>
        </w:rPr>
      </w:pPr>
    </w:p>
    <w:p w14:paraId="0A110342" w14:textId="2F8C6067" w:rsidR="00C6022E" w:rsidRDefault="002F178F" w:rsidP="00E162A1">
      <w:pPr>
        <w:rPr>
          <w:lang w:eastAsia="zh-CN"/>
        </w:rPr>
      </w:pPr>
      <w:r>
        <w:rPr>
          <w:rFonts w:hint="eastAsia"/>
          <w:lang w:eastAsia="zh-CN"/>
        </w:rPr>
        <w:t>C</w:t>
      </w:r>
      <w:r>
        <w:rPr>
          <w:lang w:eastAsia="zh-CN"/>
        </w:rPr>
        <w:t>MCC</w:t>
      </w:r>
      <w:r>
        <w:rPr>
          <w:rFonts w:hint="eastAsia"/>
          <w:lang w:eastAsia="zh-CN"/>
        </w:rPr>
        <w:t>, Huawei</w:t>
      </w:r>
      <w:r>
        <w:rPr>
          <w:lang w:eastAsia="zh-CN"/>
        </w:rPr>
        <w:t xml:space="preserve">, </w:t>
      </w:r>
      <w:proofErr w:type="spellStart"/>
      <w:r>
        <w:rPr>
          <w:lang w:eastAsia="zh-CN"/>
        </w:rPr>
        <w:t>HiSilicon</w:t>
      </w:r>
      <w:proofErr w:type="spellEnd"/>
      <w:r>
        <w:rPr>
          <w:lang w:eastAsia="zh-CN"/>
        </w:rPr>
        <w:t xml:space="preserve">, vivo propose to define typical combinations for PDCCH monitoring adaptation, </w:t>
      </w:r>
      <w:r w:rsidRPr="002F178F">
        <w:rPr>
          <w:lang w:eastAsia="zh-CN"/>
        </w:rPr>
        <w:t xml:space="preserve">among which </w:t>
      </w:r>
      <w:proofErr w:type="spellStart"/>
      <w:r w:rsidRPr="002F178F">
        <w:rPr>
          <w:lang w:eastAsia="zh-CN"/>
        </w:rPr>
        <w:t>gNB</w:t>
      </w:r>
      <w:proofErr w:type="spellEnd"/>
      <w:r w:rsidRPr="002F178F">
        <w:rPr>
          <w:lang w:eastAsia="zh-CN"/>
        </w:rPr>
        <w:t xml:space="preserve"> configures one of the combinations of UE behaviors</w:t>
      </w:r>
      <w:r>
        <w:rPr>
          <w:rFonts w:hint="eastAsia"/>
          <w:lang w:eastAsia="zh-CN"/>
        </w:rPr>
        <w:t>.</w:t>
      </w:r>
    </w:p>
    <w:tbl>
      <w:tblPr>
        <w:tblStyle w:val="afb"/>
        <w:tblW w:w="0" w:type="auto"/>
        <w:tblLook w:val="04A0" w:firstRow="1" w:lastRow="0" w:firstColumn="1" w:lastColumn="0" w:noHBand="0" w:noVBand="1"/>
      </w:tblPr>
      <w:tblGrid>
        <w:gridCol w:w="9060"/>
      </w:tblGrid>
      <w:tr w:rsidR="00A0657E" w14:paraId="3CFA57AE" w14:textId="77777777" w:rsidTr="00A0657E">
        <w:tc>
          <w:tcPr>
            <w:tcW w:w="9060" w:type="dxa"/>
          </w:tcPr>
          <w:p w14:paraId="34788470" w14:textId="77777777" w:rsidR="00A0657E" w:rsidRDefault="00A0657E" w:rsidP="00A0657E">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6</w:t>
            </w:r>
            <w:r w:rsidRPr="00E162A1">
              <w:rPr>
                <w:rFonts w:ascii="Times New Roman" w:hAnsi="Times New Roman"/>
                <w:b/>
                <w:bCs/>
                <w:highlight w:val="yellow"/>
              </w:rPr>
              <w:t xml:space="preserve"> (v1)</w:t>
            </w:r>
          </w:p>
          <w:p w14:paraId="0E7D79E8" w14:textId="4FDE15D7" w:rsidR="00A0657E" w:rsidRDefault="00785D8A" w:rsidP="00A0657E">
            <w:pPr>
              <w:pStyle w:val="ab"/>
              <w:spacing w:before="0" w:after="0" w:line="240" w:lineRule="auto"/>
              <w:rPr>
                <w:rFonts w:cs="Times"/>
                <w:szCs w:val="20"/>
                <w:lang w:eastAsia="zh-CN"/>
              </w:rPr>
            </w:pPr>
            <w:r>
              <w:rPr>
                <w:rFonts w:hint="eastAsia"/>
                <w:lang w:eastAsia="zh-CN"/>
              </w:rPr>
              <w:t>For</w:t>
            </w:r>
            <w:r>
              <w:rPr>
                <w:lang w:eastAsia="zh-CN"/>
              </w:rPr>
              <w:t xml:space="preserve"> </w:t>
            </w:r>
            <w:r w:rsidRPr="00EE3AC8">
              <w:rPr>
                <w:lang w:eastAsia="zh-CN"/>
              </w:rPr>
              <w:t>scheduling DCI</w:t>
            </w:r>
            <w:r w:rsidRPr="00575A78">
              <w:rPr>
                <w:rFonts w:hint="eastAsia"/>
                <w:lang w:eastAsia="zh-CN"/>
              </w:rPr>
              <w:t xml:space="preserve"> </w:t>
            </w:r>
            <w:r w:rsidR="00D72ED9">
              <w:rPr>
                <w:lang w:eastAsia="zh-CN"/>
              </w:rPr>
              <w:t xml:space="preserve">indication </w:t>
            </w:r>
            <w:r>
              <w:rPr>
                <w:lang w:eastAsia="zh-CN"/>
              </w:rPr>
              <w:t>based</w:t>
            </w:r>
            <w:r>
              <w:rPr>
                <w:rFonts w:cs="Times"/>
                <w:szCs w:val="20"/>
                <w:lang w:eastAsia="zh-CN"/>
              </w:rPr>
              <w:t xml:space="preserve"> PDCCH monitoring adaptation, </w:t>
            </w:r>
            <w:r w:rsidR="00A0657E">
              <w:rPr>
                <w:rFonts w:cs="Times"/>
                <w:szCs w:val="20"/>
                <w:lang w:eastAsia="zh-CN"/>
              </w:rPr>
              <w:t>U</w:t>
            </w:r>
            <w:r w:rsidR="00A0657E" w:rsidRPr="008921AA">
              <w:rPr>
                <w:rFonts w:cs="Times"/>
                <w:szCs w:val="20"/>
                <w:lang w:eastAsia="zh-CN"/>
              </w:rPr>
              <w:t xml:space="preserve">E can be configured </w:t>
            </w:r>
            <w:r w:rsidR="00A0657E" w:rsidRPr="008921AA">
              <w:rPr>
                <w:rFonts w:cs="Times" w:hint="eastAsia"/>
                <w:szCs w:val="20"/>
                <w:lang w:eastAsia="zh-CN"/>
              </w:rPr>
              <w:t>b</w:t>
            </w:r>
            <w:r w:rsidR="00A0657E" w:rsidRPr="008921AA">
              <w:rPr>
                <w:rFonts w:cs="Times"/>
                <w:szCs w:val="20"/>
                <w:lang w:eastAsia="zh-CN"/>
              </w:rPr>
              <w:t xml:space="preserve">y RRC signaling to support one of the </w:t>
            </w:r>
            <w:r w:rsidR="00A0657E" w:rsidRPr="008921AA">
              <w:rPr>
                <w:rFonts w:cs="Times" w:hint="eastAsia"/>
                <w:szCs w:val="20"/>
                <w:lang w:eastAsia="zh-CN"/>
              </w:rPr>
              <w:t>following</w:t>
            </w:r>
            <w:r w:rsidR="00A0657E" w:rsidRPr="008921AA">
              <w:rPr>
                <w:rFonts w:cs="Times"/>
                <w:szCs w:val="20"/>
                <w:lang w:eastAsia="zh-CN"/>
              </w:rPr>
              <w:t xml:space="preserve"> </w:t>
            </w:r>
            <w:r w:rsidR="00A0657E" w:rsidRPr="008921AA">
              <w:rPr>
                <w:rFonts w:cs="Times" w:hint="eastAsia"/>
                <w:szCs w:val="20"/>
                <w:lang w:eastAsia="zh-CN"/>
              </w:rPr>
              <w:t>PDCCH</w:t>
            </w:r>
            <w:r w:rsidR="00A0657E" w:rsidRPr="008921AA">
              <w:rPr>
                <w:rFonts w:cs="Times"/>
                <w:szCs w:val="20"/>
                <w:lang w:eastAsia="zh-CN"/>
              </w:rPr>
              <w:t xml:space="preserve"> monitoring adaptation </w:t>
            </w:r>
            <w:r w:rsidR="00A0657E">
              <w:rPr>
                <w:rFonts w:cs="Times"/>
                <w:szCs w:val="20"/>
                <w:lang w:eastAsia="zh-CN"/>
              </w:rPr>
              <w:t>configurations,</w:t>
            </w:r>
          </w:p>
          <w:p w14:paraId="7EBA7C1D" w14:textId="64BFD635" w:rsidR="00A0657E" w:rsidRDefault="00A0657E" w:rsidP="009D74C5">
            <w:pPr>
              <w:pStyle w:val="ab"/>
              <w:numPr>
                <w:ilvl w:val="0"/>
                <w:numId w:val="91"/>
              </w:numPr>
              <w:spacing w:before="0" w:after="0" w:line="240" w:lineRule="auto"/>
              <w:rPr>
                <w:rFonts w:cs="Times"/>
                <w:szCs w:val="20"/>
                <w:lang w:eastAsia="zh-CN"/>
              </w:rPr>
            </w:pPr>
            <w:r>
              <w:rPr>
                <w:rFonts w:cs="Times"/>
                <w:szCs w:val="20"/>
                <w:lang w:eastAsia="zh-CN"/>
              </w:rPr>
              <w:t xml:space="preserve">Configuration 1 </w:t>
            </w:r>
            <w:r>
              <w:rPr>
                <w:rFonts w:cs="Times" w:hint="eastAsia"/>
                <w:szCs w:val="20"/>
                <w:lang w:eastAsia="zh-CN"/>
              </w:rPr>
              <w:t>(</w:t>
            </w:r>
            <w:r>
              <w:rPr>
                <w:rFonts w:cs="Times"/>
                <w:szCs w:val="20"/>
                <w:lang w:eastAsia="zh-CN"/>
              </w:rPr>
              <w:t>i.e., PDCCH skipping)</w:t>
            </w:r>
          </w:p>
          <w:p w14:paraId="2E899ED3" w14:textId="0F0A6417" w:rsidR="00A102CB" w:rsidRPr="009A6B30" w:rsidRDefault="009A6B30" w:rsidP="009D74C5">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w:t>
            </w:r>
            <w:proofErr w:type="spellStart"/>
            <w:r w:rsidRPr="009A6B30">
              <w:rPr>
                <w:rFonts w:ascii="Times New Roman" w:hAnsi="Times New Roman"/>
                <w:bCs/>
                <w:sz w:val="18"/>
                <w:szCs w:val="18"/>
              </w:rPr>
              <w:t>Beh</w:t>
            </w:r>
            <w:proofErr w:type="spellEnd"/>
            <w:r w:rsidRPr="009A6B30">
              <w:rPr>
                <w:rFonts w:ascii="Times New Roman" w:hAnsi="Times New Roman"/>
                <w:bCs/>
                <w:sz w:val="18"/>
                <w:szCs w:val="18"/>
              </w:rPr>
              <w:t xml:space="preserve"> 1 and 1A</w:t>
            </w:r>
          </w:p>
          <w:p w14:paraId="54CE04D3" w14:textId="43CD7BF7" w:rsidR="00A0657E" w:rsidRDefault="00A0657E" w:rsidP="009D74C5">
            <w:pPr>
              <w:pStyle w:val="ab"/>
              <w:numPr>
                <w:ilvl w:val="0"/>
                <w:numId w:val="91"/>
              </w:numPr>
              <w:spacing w:before="0" w:after="0" w:line="240" w:lineRule="auto"/>
              <w:rPr>
                <w:rFonts w:cs="Times"/>
                <w:szCs w:val="20"/>
                <w:lang w:eastAsia="zh-CN"/>
              </w:rPr>
            </w:pPr>
            <w:r>
              <w:rPr>
                <w:rFonts w:cs="Times"/>
                <w:szCs w:val="20"/>
                <w:lang w:eastAsia="zh-CN"/>
              </w:rPr>
              <w:t xml:space="preserve">Configuration </w:t>
            </w:r>
            <w:proofErr w:type="gramStart"/>
            <w:r>
              <w:rPr>
                <w:rFonts w:cs="Times"/>
                <w:szCs w:val="20"/>
                <w:lang w:eastAsia="zh-CN"/>
              </w:rPr>
              <w:t xml:space="preserve">2  </w:t>
            </w:r>
            <w:r>
              <w:rPr>
                <w:rFonts w:cs="Times" w:hint="eastAsia"/>
                <w:szCs w:val="20"/>
                <w:lang w:eastAsia="zh-CN"/>
              </w:rPr>
              <w:t>(</w:t>
            </w:r>
            <w:proofErr w:type="gramEnd"/>
            <w:r>
              <w:rPr>
                <w:rFonts w:cs="Times"/>
                <w:szCs w:val="20"/>
                <w:lang w:eastAsia="zh-CN"/>
              </w:rPr>
              <w:t>i.e., 2 SSSG switching)</w:t>
            </w:r>
          </w:p>
          <w:p w14:paraId="19D07C17" w14:textId="3789E1ED" w:rsidR="009A6B30" w:rsidRPr="009A6B30" w:rsidRDefault="009A6B30" w:rsidP="009D74C5">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w:t>
            </w:r>
            <w:proofErr w:type="spellStart"/>
            <w:r w:rsidRPr="009A6B30">
              <w:rPr>
                <w:rFonts w:ascii="Times New Roman" w:hAnsi="Times New Roman"/>
                <w:bCs/>
                <w:sz w:val="18"/>
                <w:szCs w:val="18"/>
              </w:rPr>
              <w:t>Beh</w:t>
            </w:r>
            <w:proofErr w:type="spellEnd"/>
            <w:r w:rsidRPr="009A6B30">
              <w:rPr>
                <w:rFonts w:ascii="Times New Roman" w:hAnsi="Times New Roman"/>
                <w:bCs/>
                <w:sz w:val="18"/>
                <w:szCs w:val="18"/>
              </w:rPr>
              <w:t xml:space="preserve"> </w:t>
            </w:r>
            <w:r>
              <w:rPr>
                <w:rFonts w:ascii="Times New Roman" w:hAnsi="Times New Roman"/>
                <w:bCs/>
                <w:sz w:val="18"/>
                <w:szCs w:val="18"/>
              </w:rPr>
              <w:t>2 and</w:t>
            </w:r>
            <w:r w:rsidRPr="009A6B30">
              <w:rPr>
                <w:rFonts w:ascii="Times New Roman" w:hAnsi="Times New Roman"/>
                <w:bCs/>
                <w:sz w:val="18"/>
                <w:szCs w:val="18"/>
              </w:rPr>
              <w:t xml:space="preserve"> </w:t>
            </w:r>
            <w:r>
              <w:rPr>
                <w:rFonts w:ascii="Times New Roman" w:hAnsi="Times New Roman"/>
                <w:bCs/>
                <w:sz w:val="18"/>
                <w:szCs w:val="18"/>
              </w:rPr>
              <w:t>2</w:t>
            </w:r>
            <w:r w:rsidRPr="009A6B30">
              <w:rPr>
                <w:rFonts w:ascii="Times New Roman" w:hAnsi="Times New Roman"/>
                <w:bCs/>
                <w:sz w:val="18"/>
                <w:szCs w:val="18"/>
              </w:rPr>
              <w:t>A</w:t>
            </w:r>
          </w:p>
          <w:p w14:paraId="336DFE3A" w14:textId="3FAD207B" w:rsidR="00A0657E" w:rsidRDefault="00A0657E" w:rsidP="009D74C5">
            <w:pPr>
              <w:pStyle w:val="ab"/>
              <w:numPr>
                <w:ilvl w:val="0"/>
                <w:numId w:val="91"/>
              </w:numPr>
              <w:spacing w:before="0" w:after="0" w:line="240" w:lineRule="auto"/>
              <w:rPr>
                <w:rFonts w:cs="Times"/>
                <w:szCs w:val="20"/>
                <w:lang w:eastAsia="zh-CN"/>
              </w:rPr>
            </w:pPr>
            <w:r>
              <w:rPr>
                <w:rFonts w:cs="Times"/>
                <w:szCs w:val="20"/>
                <w:lang w:eastAsia="zh-CN"/>
              </w:rPr>
              <w:t xml:space="preserve">Configuration 3 </w:t>
            </w:r>
            <w:r>
              <w:rPr>
                <w:rFonts w:cs="Times" w:hint="eastAsia"/>
                <w:szCs w:val="20"/>
                <w:lang w:eastAsia="zh-CN"/>
              </w:rPr>
              <w:t>(</w:t>
            </w:r>
            <w:r>
              <w:rPr>
                <w:rFonts w:cs="Times"/>
                <w:szCs w:val="20"/>
                <w:lang w:eastAsia="zh-CN"/>
              </w:rPr>
              <w:t>i.e., 3 SSSG switching)</w:t>
            </w:r>
          </w:p>
          <w:p w14:paraId="4B0C7F38" w14:textId="1FE95A9E" w:rsidR="009A6B30" w:rsidRPr="009A6B30" w:rsidRDefault="009A6B30" w:rsidP="009D74C5">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w:t>
            </w:r>
            <w:proofErr w:type="spellStart"/>
            <w:r w:rsidRPr="009A6B30">
              <w:rPr>
                <w:rFonts w:ascii="Times New Roman" w:hAnsi="Times New Roman"/>
                <w:bCs/>
                <w:sz w:val="18"/>
                <w:szCs w:val="18"/>
              </w:rPr>
              <w:t>Beh</w:t>
            </w:r>
            <w:proofErr w:type="spellEnd"/>
            <w:r w:rsidRPr="009A6B30">
              <w:rPr>
                <w:rFonts w:ascii="Times New Roman" w:hAnsi="Times New Roman"/>
                <w:bCs/>
                <w:sz w:val="18"/>
                <w:szCs w:val="18"/>
              </w:rPr>
              <w:t xml:space="preserve"> </w:t>
            </w:r>
            <w:r>
              <w:rPr>
                <w:rFonts w:ascii="Times New Roman" w:hAnsi="Times New Roman"/>
                <w:bCs/>
                <w:sz w:val="18"/>
                <w:szCs w:val="18"/>
              </w:rPr>
              <w:t>2, 2A</w:t>
            </w:r>
            <w:r w:rsidRPr="009A6B30">
              <w:rPr>
                <w:rFonts w:ascii="Times New Roman" w:hAnsi="Times New Roman"/>
                <w:bCs/>
                <w:sz w:val="18"/>
                <w:szCs w:val="18"/>
              </w:rPr>
              <w:t xml:space="preserve"> and </w:t>
            </w:r>
            <w:r>
              <w:rPr>
                <w:rFonts w:ascii="Times New Roman" w:hAnsi="Times New Roman"/>
                <w:bCs/>
                <w:sz w:val="18"/>
                <w:szCs w:val="18"/>
              </w:rPr>
              <w:t>2B</w:t>
            </w:r>
          </w:p>
          <w:p w14:paraId="0ACFC27C" w14:textId="5A997E2C" w:rsidR="00A0657E" w:rsidRDefault="00A0657E" w:rsidP="009D74C5">
            <w:pPr>
              <w:pStyle w:val="ab"/>
              <w:numPr>
                <w:ilvl w:val="0"/>
                <w:numId w:val="91"/>
              </w:numPr>
              <w:spacing w:before="0" w:after="0" w:line="240" w:lineRule="auto"/>
              <w:rPr>
                <w:rFonts w:cs="Times"/>
                <w:szCs w:val="20"/>
                <w:lang w:eastAsia="zh-CN"/>
              </w:rPr>
            </w:pPr>
            <w:r>
              <w:rPr>
                <w:rFonts w:cs="Times"/>
                <w:szCs w:val="20"/>
                <w:lang w:eastAsia="zh-CN"/>
              </w:rPr>
              <w:t xml:space="preserve">Configuration 4 </w:t>
            </w:r>
            <w:r>
              <w:rPr>
                <w:rFonts w:cs="Times" w:hint="eastAsia"/>
                <w:szCs w:val="20"/>
                <w:lang w:eastAsia="zh-CN"/>
              </w:rPr>
              <w:t>(</w:t>
            </w:r>
            <w:r>
              <w:rPr>
                <w:rFonts w:cs="Times"/>
                <w:szCs w:val="20"/>
                <w:lang w:eastAsia="zh-CN"/>
              </w:rPr>
              <w:t>i.e., 2 SSSG switching with PDCCH skipping)</w:t>
            </w:r>
          </w:p>
          <w:p w14:paraId="4FC7BF15" w14:textId="3273D185" w:rsidR="00A0657E" w:rsidRPr="009A6B30" w:rsidRDefault="009A6B30" w:rsidP="009D74C5">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w:t>
            </w:r>
            <w:proofErr w:type="spellStart"/>
            <w:r w:rsidRPr="009A6B30">
              <w:rPr>
                <w:rFonts w:ascii="Times New Roman" w:hAnsi="Times New Roman"/>
                <w:bCs/>
                <w:sz w:val="18"/>
                <w:szCs w:val="18"/>
              </w:rPr>
              <w:t>Beh</w:t>
            </w:r>
            <w:proofErr w:type="spellEnd"/>
            <w:r w:rsidRPr="009A6B30">
              <w:rPr>
                <w:rFonts w:ascii="Times New Roman" w:hAnsi="Times New Roman"/>
                <w:bCs/>
                <w:sz w:val="18"/>
                <w:szCs w:val="18"/>
              </w:rPr>
              <w:t xml:space="preserve"> </w:t>
            </w:r>
            <w:r>
              <w:rPr>
                <w:rFonts w:ascii="Times New Roman" w:hAnsi="Times New Roman"/>
                <w:bCs/>
                <w:sz w:val="18"/>
                <w:szCs w:val="18"/>
              </w:rPr>
              <w:t>1, 1A, 2 and 2A</w:t>
            </w:r>
          </w:p>
        </w:tc>
      </w:tr>
    </w:tbl>
    <w:p w14:paraId="6F475FBB" w14:textId="2030810C" w:rsidR="009A6B30" w:rsidRDefault="009A6B30" w:rsidP="00E162A1">
      <w:pPr>
        <w:rPr>
          <w:lang w:eastAsia="zh-CN"/>
        </w:rPr>
      </w:pPr>
    </w:p>
    <w:p w14:paraId="6B9A4408" w14:textId="3A6379C2" w:rsidR="009A6B30" w:rsidRDefault="00665D0E" w:rsidP="009A6B30">
      <w:pPr>
        <w:rPr>
          <w:lang w:eastAsia="zh-CN"/>
        </w:rPr>
      </w:pPr>
      <w:r>
        <w:rPr>
          <w:rFonts w:hint="eastAsia"/>
          <w:lang w:eastAsia="zh-CN"/>
        </w:rPr>
        <w:t>F</w:t>
      </w:r>
      <w:r>
        <w:rPr>
          <w:lang w:eastAsia="zh-CN"/>
        </w:rPr>
        <w:t xml:space="preserve">urther discussion on the details of bit mapping (mainly pure RAN1 impact) is needed. </w:t>
      </w:r>
    </w:p>
    <w:tbl>
      <w:tblPr>
        <w:tblStyle w:val="afb"/>
        <w:tblW w:w="0" w:type="auto"/>
        <w:tblLook w:val="04A0" w:firstRow="1" w:lastRow="0" w:firstColumn="1" w:lastColumn="0" w:noHBand="0" w:noVBand="1"/>
      </w:tblPr>
      <w:tblGrid>
        <w:gridCol w:w="9060"/>
      </w:tblGrid>
      <w:tr w:rsidR="009A6B30" w14:paraId="502EFABB" w14:textId="77777777" w:rsidTr="00676009">
        <w:tc>
          <w:tcPr>
            <w:tcW w:w="9060" w:type="dxa"/>
          </w:tcPr>
          <w:p w14:paraId="1830D56E" w14:textId="3438831A" w:rsidR="009A6B30" w:rsidRDefault="009A6B30" w:rsidP="0067600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7</w:t>
            </w:r>
            <w:r w:rsidRPr="00E162A1">
              <w:rPr>
                <w:rFonts w:ascii="Times New Roman" w:hAnsi="Times New Roman"/>
                <w:b/>
                <w:bCs/>
                <w:highlight w:val="yellow"/>
              </w:rPr>
              <w:t xml:space="preserve"> (v1)</w:t>
            </w:r>
          </w:p>
          <w:p w14:paraId="24788D71" w14:textId="1DFAA89D" w:rsidR="009A6B30" w:rsidRDefault="009A6B30" w:rsidP="00676009">
            <w:pPr>
              <w:pStyle w:val="ab"/>
              <w:spacing w:before="0" w:after="0" w:line="240" w:lineRule="auto"/>
              <w:rPr>
                <w:rFonts w:cs="Times"/>
                <w:szCs w:val="20"/>
                <w:lang w:eastAsia="zh-CN"/>
              </w:rPr>
            </w:pPr>
          </w:p>
          <w:p w14:paraId="3FD6EF88" w14:textId="4EF667B3" w:rsidR="009A6B30" w:rsidRDefault="009A6B30" w:rsidP="009D74C5">
            <w:pPr>
              <w:pStyle w:val="ab"/>
              <w:numPr>
                <w:ilvl w:val="0"/>
                <w:numId w:val="91"/>
              </w:numPr>
              <w:spacing w:before="0" w:after="0" w:line="240" w:lineRule="auto"/>
              <w:rPr>
                <w:rFonts w:cs="Times"/>
                <w:szCs w:val="20"/>
                <w:lang w:eastAsia="zh-CN"/>
              </w:rPr>
            </w:pPr>
            <w:r>
              <w:rPr>
                <w:rFonts w:cs="Times"/>
                <w:szCs w:val="20"/>
                <w:lang w:eastAsia="zh-CN"/>
              </w:rPr>
              <w:t xml:space="preserve">For configuration 1 </w:t>
            </w:r>
            <w:r>
              <w:rPr>
                <w:rFonts w:cs="Times" w:hint="eastAsia"/>
                <w:szCs w:val="20"/>
                <w:lang w:eastAsia="zh-CN"/>
              </w:rPr>
              <w:t>(</w:t>
            </w:r>
            <w:r>
              <w:rPr>
                <w:rFonts w:cs="Times"/>
                <w:szCs w:val="20"/>
                <w:lang w:eastAsia="zh-CN"/>
              </w:rPr>
              <w:t>i.e., PDCCH skipping)</w:t>
            </w:r>
          </w:p>
          <w:p w14:paraId="05C305AE" w14:textId="77777777" w:rsidR="009A6B30" w:rsidRDefault="009A6B30" w:rsidP="009D74C5">
            <w:pPr>
              <w:pStyle w:val="ab"/>
              <w:numPr>
                <w:ilvl w:val="1"/>
                <w:numId w:val="91"/>
              </w:numPr>
              <w:spacing w:before="0" w:after="0" w:line="240" w:lineRule="auto"/>
              <w:rPr>
                <w:rFonts w:cs="Times"/>
                <w:szCs w:val="20"/>
                <w:lang w:eastAsia="zh-CN"/>
              </w:rPr>
            </w:pPr>
            <w:r>
              <w:rPr>
                <w:rFonts w:cs="Times" w:hint="eastAsia"/>
                <w:szCs w:val="20"/>
                <w:lang w:eastAsia="zh-CN"/>
              </w:rPr>
              <w:t>1</w:t>
            </w:r>
            <w:r>
              <w:rPr>
                <w:rFonts w:cs="Times"/>
                <w:szCs w:val="20"/>
                <w:lang w:eastAsia="zh-CN"/>
              </w:rPr>
              <w:t>-bit in scheduling DCI is supported to indicate PDCCH monitoring adaptation UE behaviors</w:t>
            </w:r>
          </w:p>
          <w:p w14:paraId="25BDA361"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‘0’ is </w:t>
            </w:r>
            <w:proofErr w:type="spellStart"/>
            <w:r>
              <w:rPr>
                <w:rFonts w:cs="Times"/>
                <w:szCs w:val="20"/>
                <w:lang w:eastAsia="zh-CN"/>
              </w:rPr>
              <w:t>Beh</w:t>
            </w:r>
            <w:proofErr w:type="spellEnd"/>
            <w:r>
              <w:rPr>
                <w:rFonts w:cs="Times"/>
                <w:szCs w:val="20"/>
                <w:lang w:eastAsia="zh-CN"/>
              </w:rPr>
              <w:t xml:space="preserve"> 1 and ‘1’ is </w:t>
            </w:r>
            <w:proofErr w:type="spellStart"/>
            <w:r>
              <w:rPr>
                <w:rFonts w:cs="Times"/>
                <w:szCs w:val="20"/>
                <w:lang w:eastAsia="zh-CN"/>
              </w:rPr>
              <w:t>Beh</w:t>
            </w:r>
            <w:proofErr w:type="spellEnd"/>
            <w:r>
              <w:rPr>
                <w:rFonts w:cs="Times"/>
                <w:szCs w:val="20"/>
                <w:lang w:eastAsia="zh-CN"/>
              </w:rPr>
              <w:t xml:space="preserve"> 1A</w:t>
            </w:r>
          </w:p>
          <w:p w14:paraId="7731786E" w14:textId="55EF31AB" w:rsidR="009A6B30" w:rsidRDefault="009A6B30" w:rsidP="009D74C5">
            <w:pPr>
              <w:pStyle w:val="ab"/>
              <w:numPr>
                <w:ilvl w:val="0"/>
                <w:numId w:val="91"/>
              </w:numPr>
              <w:spacing w:before="0" w:after="0" w:line="240" w:lineRule="auto"/>
              <w:rPr>
                <w:rFonts w:cs="Times"/>
                <w:szCs w:val="20"/>
                <w:lang w:eastAsia="zh-CN"/>
              </w:rPr>
            </w:pPr>
            <w:r>
              <w:rPr>
                <w:rFonts w:cs="Times"/>
                <w:szCs w:val="20"/>
                <w:lang w:eastAsia="zh-CN"/>
              </w:rPr>
              <w:t xml:space="preserve">For configuration </w:t>
            </w:r>
            <w:proofErr w:type="gramStart"/>
            <w:r>
              <w:rPr>
                <w:rFonts w:cs="Times"/>
                <w:szCs w:val="20"/>
                <w:lang w:eastAsia="zh-CN"/>
              </w:rPr>
              <w:t xml:space="preserve">2  </w:t>
            </w:r>
            <w:r>
              <w:rPr>
                <w:rFonts w:cs="Times" w:hint="eastAsia"/>
                <w:szCs w:val="20"/>
                <w:lang w:eastAsia="zh-CN"/>
              </w:rPr>
              <w:t>(</w:t>
            </w:r>
            <w:proofErr w:type="gramEnd"/>
            <w:r>
              <w:rPr>
                <w:rFonts w:cs="Times"/>
                <w:szCs w:val="20"/>
                <w:lang w:eastAsia="zh-CN"/>
              </w:rPr>
              <w:t>i.e., 2 SSSG switching)</w:t>
            </w:r>
          </w:p>
          <w:p w14:paraId="79F391BE" w14:textId="77777777" w:rsidR="009A6B30" w:rsidRDefault="009A6B30" w:rsidP="009D74C5">
            <w:pPr>
              <w:pStyle w:val="ab"/>
              <w:numPr>
                <w:ilvl w:val="1"/>
                <w:numId w:val="91"/>
              </w:numPr>
              <w:spacing w:before="0" w:after="0" w:line="240" w:lineRule="auto"/>
              <w:rPr>
                <w:rFonts w:cs="Times"/>
                <w:szCs w:val="20"/>
                <w:lang w:eastAsia="zh-CN"/>
              </w:rPr>
            </w:pPr>
            <w:r>
              <w:rPr>
                <w:rFonts w:cs="Times" w:hint="eastAsia"/>
                <w:szCs w:val="20"/>
                <w:lang w:eastAsia="zh-CN"/>
              </w:rPr>
              <w:t>1</w:t>
            </w:r>
            <w:r>
              <w:rPr>
                <w:rFonts w:cs="Times"/>
                <w:szCs w:val="20"/>
                <w:lang w:eastAsia="zh-CN"/>
              </w:rPr>
              <w:t>-bit in scheduling DCI is supported to indicate PDCCH monitoring adaptation UE behaviors</w:t>
            </w:r>
          </w:p>
          <w:p w14:paraId="102B12D3"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‘0’ is </w:t>
            </w:r>
            <w:proofErr w:type="spellStart"/>
            <w:r>
              <w:rPr>
                <w:rFonts w:cs="Times"/>
                <w:szCs w:val="20"/>
                <w:lang w:eastAsia="zh-CN"/>
              </w:rPr>
              <w:t>Beh</w:t>
            </w:r>
            <w:proofErr w:type="spellEnd"/>
            <w:r>
              <w:rPr>
                <w:rFonts w:cs="Times"/>
                <w:szCs w:val="20"/>
                <w:lang w:eastAsia="zh-CN"/>
              </w:rPr>
              <w:t xml:space="preserve"> 2 and ‘1’ is </w:t>
            </w:r>
            <w:proofErr w:type="spellStart"/>
            <w:r>
              <w:rPr>
                <w:rFonts w:cs="Times"/>
                <w:szCs w:val="20"/>
                <w:lang w:eastAsia="zh-CN"/>
              </w:rPr>
              <w:t>Beh</w:t>
            </w:r>
            <w:proofErr w:type="spellEnd"/>
            <w:r>
              <w:rPr>
                <w:rFonts w:cs="Times"/>
                <w:szCs w:val="20"/>
                <w:lang w:eastAsia="zh-CN"/>
              </w:rPr>
              <w:t xml:space="preserve"> 2A</w:t>
            </w:r>
          </w:p>
          <w:p w14:paraId="5F7DD23C" w14:textId="2291DBBF" w:rsidR="009A6B30" w:rsidRDefault="009A6B30" w:rsidP="009D74C5">
            <w:pPr>
              <w:pStyle w:val="ab"/>
              <w:numPr>
                <w:ilvl w:val="0"/>
                <w:numId w:val="91"/>
              </w:numPr>
              <w:spacing w:before="0" w:after="0" w:line="240" w:lineRule="auto"/>
              <w:rPr>
                <w:rFonts w:cs="Times"/>
                <w:szCs w:val="20"/>
                <w:lang w:eastAsia="zh-CN"/>
              </w:rPr>
            </w:pPr>
            <w:r>
              <w:rPr>
                <w:rFonts w:cs="Times"/>
                <w:szCs w:val="20"/>
                <w:lang w:eastAsia="zh-CN"/>
              </w:rPr>
              <w:t xml:space="preserve">For configuration 3 </w:t>
            </w:r>
            <w:r>
              <w:rPr>
                <w:rFonts w:cs="Times" w:hint="eastAsia"/>
                <w:szCs w:val="20"/>
                <w:lang w:eastAsia="zh-CN"/>
              </w:rPr>
              <w:t>(</w:t>
            </w:r>
            <w:r>
              <w:rPr>
                <w:rFonts w:cs="Times"/>
                <w:szCs w:val="20"/>
                <w:lang w:eastAsia="zh-CN"/>
              </w:rPr>
              <w:t>i.e., 3 SSSG switching)</w:t>
            </w:r>
          </w:p>
          <w:p w14:paraId="4F75F58E" w14:textId="77777777" w:rsidR="009A6B30" w:rsidRDefault="009A6B30" w:rsidP="009D74C5">
            <w:pPr>
              <w:pStyle w:val="ab"/>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7B5A1FCD"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‘00’ is </w:t>
            </w:r>
            <w:proofErr w:type="spellStart"/>
            <w:r>
              <w:rPr>
                <w:rFonts w:cs="Times"/>
                <w:szCs w:val="20"/>
                <w:lang w:eastAsia="zh-CN"/>
              </w:rPr>
              <w:t>Beh</w:t>
            </w:r>
            <w:proofErr w:type="spellEnd"/>
            <w:r>
              <w:rPr>
                <w:rFonts w:cs="Times"/>
                <w:szCs w:val="20"/>
                <w:lang w:eastAsia="zh-CN"/>
              </w:rPr>
              <w:t xml:space="preserve"> 2</w:t>
            </w:r>
          </w:p>
          <w:p w14:paraId="4B82E5CC"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‘01’ is </w:t>
            </w:r>
            <w:proofErr w:type="spellStart"/>
            <w:r>
              <w:rPr>
                <w:rFonts w:cs="Times"/>
                <w:szCs w:val="20"/>
                <w:lang w:eastAsia="zh-CN"/>
              </w:rPr>
              <w:t>Beh</w:t>
            </w:r>
            <w:proofErr w:type="spellEnd"/>
            <w:r>
              <w:rPr>
                <w:rFonts w:cs="Times"/>
                <w:szCs w:val="20"/>
                <w:lang w:eastAsia="zh-CN"/>
              </w:rPr>
              <w:t xml:space="preserve"> 2A</w:t>
            </w:r>
          </w:p>
          <w:p w14:paraId="77B6935B"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‘10’ is </w:t>
            </w:r>
            <w:proofErr w:type="spellStart"/>
            <w:r>
              <w:rPr>
                <w:rFonts w:cs="Times"/>
                <w:szCs w:val="20"/>
                <w:lang w:eastAsia="zh-CN"/>
              </w:rPr>
              <w:t>Beh</w:t>
            </w:r>
            <w:proofErr w:type="spellEnd"/>
            <w:r>
              <w:rPr>
                <w:rFonts w:cs="Times"/>
                <w:szCs w:val="20"/>
                <w:lang w:eastAsia="zh-CN"/>
              </w:rPr>
              <w:t xml:space="preserve"> 2B</w:t>
            </w:r>
          </w:p>
          <w:p w14:paraId="323FF881"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‘11’ is </w:t>
            </w:r>
            <w:r>
              <w:rPr>
                <w:rFonts w:cs="Times" w:hint="eastAsia"/>
                <w:szCs w:val="20"/>
                <w:lang w:eastAsia="zh-CN"/>
              </w:rPr>
              <w:t>reserved</w:t>
            </w:r>
          </w:p>
          <w:p w14:paraId="5B2D3CCF" w14:textId="76BB4C1A" w:rsidR="009A6B30" w:rsidRDefault="009A6B30" w:rsidP="009D74C5">
            <w:pPr>
              <w:pStyle w:val="ab"/>
              <w:numPr>
                <w:ilvl w:val="0"/>
                <w:numId w:val="91"/>
              </w:numPr>
              <w:spacing w:before="0" w:after="0" w:line="240" w:lineRule="auto"/>
              <w:rPr>
                <w:rFonts w:cs="Times"/>
                <w:szCs w:val="20"/>
                <w:lang w:eastAsia="zh-CN"/>
              </w:rPr>
            </w:pPr>
            <w:r>
              <w:rPr>
                <w:rFonts w:cs="Times"/>
                <w:szCs w:val="20"/>
                <w:lang w:eastAsia="zh-CN"/>
              </w:rPr>
              <w:t xml:space="preserve">For configuration 4 </w:t>
            </w:r>
            <w:r>
              <w:rPr>
                <w:rFonts w:cs="Times" w:hint="eastAsia"/>
                <w:szCs w:val="20"/>
                <w:lang w:eastAsia="zh-CN"/>
              </w:rPr>
              <w:t>(</w:t>
            </w:r>
            <w:r>
              <w:rPr>
                <w:rFonts w:cs="Times"/>
                <w:szCs w:val="20"/>
                <w:lang w:eastAsia="zh-CN"/>
              </w:rPr>
              <w:t>i.e., 2 SSSG switching with PDCCH skipping)</w:t>
            </w:r>
          </w:p>
          <w:p w14:paraId="41915AA2" w14:textId="77777777" w:rsidR="009A6B30" w:rsidRDefault="009A6B30" w:rsidP="009D74C5">
            <w:pPr>
              <w:pStyle w:val="ab"/>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004EE26E"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lastRenderedPageBreak/>
              <w:t xml:space="preserve">‘00’ is </w:t>
            </w:r>
            <w:proofErr w:type="spellStart"/>
            <w:r>
              <w:rPr>
                <w:rFonts w:cs="Times"/>
                <w:szCs w:val="20"/>
                <w:lang w:eastAsia="zh-CN"/>
              </w:rPr>
              <w:t>Beh</w:t>
            </w:r>
            <w:proofErr w:type="spellEnd"/>
            <w:r>
              <w:rPr>
                <w:rFonts w:cs="Times"/>
                <w:szCs w:val="20"/>
                <w:lang w:eastAsia="zh-CN"/>
              </w:rPr>
              <w:t xml:space="preserve"> 1</w:t>
            </w:r>
          </w:p>
          <w:p w14:paraId="6D5146D0"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‘01’ is </w:t>
            </w:r>
            <w:proofErr w:type="spellStart"/>
            <w:r>
              <w:rPr>
                <w:rFonts w:cs="Times"/>
                <w:szCs w:val="20"/>
                <w:lang w:eastAsia="zh-CN"/>
              </w:rPr>
              <w:t>Beh</w:t>
            </w:r>
            <w:proofErr w:type="spellEnd"/>
            <w:r>
              <w:rPr>
                <w:rFonts w:cs="Times"/>
                <w:szCs w:val="20"/>
                <w:lang w:eastAsia="zh-CN"/>
              </w:rPr>
              <w:t xml:space="preserve"> 1A</w:t>
            </w:r>
          </w:p>
          <w:p w14:paraId="621683E3"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‘10’ is </w:t>
            </w:r>
            <w:proofErr w:type="spellStart"/>
            <w:r>
              <w:rPr>
                <w:rFonts w:cs="Times"/>
                <w:szCs w:val="20"/>
                <w:lang w:eastAsia="zh-CN"/>
              </w:rPr>
              <w:t>Beh</w:t>
            </w:r>
            <w:proofErr w:type="spellEnd"/>
            <w:r>
              <w:rPr>
                <w:rFonts w:cs="Times"/>
                <w:szCs w:val="20"/>
                <w:lang w:eastAsia="zh-CN"/>
              </w:rPr>
              <w:t xml:space="preserve"> 2</w:t>
            </w:r>
          </w:p>
          <w:p w14:paraId="14CE7A1A" w14:textId="77777777" w:rsidR="009A6B30" w:rsidRPr="00A0657E" w:rsidRDefault="009A6B30" w:rsidP="009D74C5">
            <w:pPr>
              <w:pStyle w:val="ab"/>
              <w:numPr>
                <w:ilvl w:val="2"/>
                <w:numId w:val="91"/>
              </w:numPr>
              <w:spacing w:before="0" w:after="0" w:line="240" w:lineRule="auto"/>
              <w:rPr>
                <w:rFonts w:cs="Times"/>
                <w:szCs w:val="20"/>
                <w:lang w:eastAsia="zh-CN"/>
              </w:rPr>
            </w:pPr>
            <w:r w:rsidRPr="00A0657E">
              <w:rPr>
                <w:rFonts w:cs="Times"/>
                <w:szCs w:val="20"/>
                <w:lang w:eastAsia="zh-CN"/>
              </w:rPr>
              <w:t>‘11’</w:t>
            </w:r>
            <w:r>
              <w:rPr>
                <w:rFonts w:cs="Times"/>
                <w:szCs w:val="20"/>
                <w:lang w:eastAsia="zh-CN"/>
              </w:rPr>
              <w:t xml:space="preserve"> is </w:t>
            </w:r>
            <w:proofErr w:type="spellStart"/>
            <w:r>
              <w:rPr>
                <w:rFonts w:cs="Times"/>
                <w:szCs w:val="20"/>
                <w:lang w:eastAsia="zh-CN"/>
              </w:rPr>
              <w:t>Beh</w:t>
            </w:r>
            <w:proofErr w:type="spellEnd"/>
            <w:r>
              <w:rPr>
                <w:rFonts w:cs="Times"/>
                <w:szCs w:val="20"/>
                <w:lang w:eastAsia="zh-CN"/>
              </w:rPr>
              <w:t xml:space="preserve"> 2</w:t>
            </w:r>
            <w:r>
              <w:rPr>
                <w:rFonts w:cs="Times" w:hint="eastAsia"/>
                <w:szCs w:val="20"/>
                <w:lang w:eastAsia="zh-CN"/>
              </w:rPr>
              <w:t>A</w:t>
            </w:r>
          </w:p>
        </w:tc>
      </w:tr>
    </w:tbl>
    <w:p w14:paraId="7FD3636D" w14:textId="328119A3" w:rsidR="009A6B30" w:rsidRDefault="009A6B30" w:rsidP="00E162A1">
      <w:pPr>
        <w:rPr>
          <w:lang w:eastAsia="zh-CN"/>
        </w:rPr>
      </w:pPr>
    </w:p>
    <w:p w14:paraId="1DC1435E" w14:textId="1A423160" w:rsidR="00FC0512" w:rsidRDefault="00FC0512" w:rsidP="00E162A1">
      <w:pPr>
        <w:rPr>
          <w:lang w:eastAsia="zh-CN"/>
        </w:rPr>
      </w:pPr>
    </w:p>
    <w:p w14:paraId="786CDEE4" w14:textId="51E7AE71" w:rsidR="00FC0512" w:rsidRDefault="00FC0512" w:rsidP="00E162A1">
      <w:pPr>
        <w:rPr>
          <w:lang w:eastAsia="zh-CN"/>
        </w:rPr>
      </w:pPr>
      <w:r>
        <w:rPr>
          <w:rFonts w:hint="eastAsia"/>
          <w:lang w:eastAsia="zh-CN"/>
        </w:rPr>
        <w:t>Other</w:t>
      </w:r>
      <w:r>
        <w:rPr>
          <w:lang w:eastAsia="zh-CN"/>
        </w:rPr>
        <w:t xml:space="preserve"> proposals from individual company</w:t>
      </w:r>
    </w:p>
    <w:p w14:paraId="0A1FA77E" w14:textId="569BC868" w:rsidR="00FC0512" w:rsidRDefault="00FC0512" w:rsidP="00E162A1">
      <w:pPr>
        <w:rPr>
          <w:lang w:eastAsia="zh-CN"/>
        </w:rPr>
      </w:pPr>
      <w:r>
        <w:rPr>
          <w:rFonts w:hint="eastAsia"/>
          <w:lang w:eastAsia="zh-CN"/>
        </w:rPr>
        <w:t>L</w:t>
      </w:r>
      <w:r>
        <w:rPr>
          <w:lang w:eastAsia="zh-CN"/>
        </w:rPr>
        <w:t>GE</w:t>
      </w:r>
    </w:p>
    <w:p w14:paraId="4D5D1E0E" w14:textId="77777777" w:rsidR="00FC0512" w:rsidRPr="00FC0512" w:rsidRDefault="00FC0512" w:rsidP="00FC0512">
      <w:pPr>
        <w:rPr>
          <w:rFonts w:eastAsiaTheme="minorEastAsia"/>
          <w:b/>
          <w:i/>
          <w:lang w:eastAsia="ko-KR"/>
        </w:rPr>
      </w:pPr>
      <w:r w:rsidRPr="00FC0512">
        <w:rPr>
          <w:rFonts w:eastAsiaTheme="minorEastAsia"/>
          <w:b/>
          <w:i/>
          <w:lang w:eastAsia="ko-KR"/>
        </w:rPr>
        <w:t>Proposal 4: Bit mapping to the monitoring behavior and/or bit size of indication of monitoring adaptation can be differently configured for each DCI format.</w:t>
      </w:r>
    </w:p>
    <w:p w14:paraId="104FE876" w14:textId="7BC041D8" w:rsidR="00FC0512" w:rsidRDefault="00FC0512" w:rsidP="00FC0512">
      <w:pPr>
        <w:rPr>
          <w:rFonts w:eastAsiaTheme="minorEastAsia"/>
          <w:b/>
          <w:i/>
          <w:sz w:val="21"/>
          <w:lang w:eastAsia="ko-KR"/>
        </w:rPr>
      </w:pPr>
      <w:r w:rsidRPr="00FC0512">
        <w:rPr>
          <w:rFonts w:eastAsiaTheme="minorEastAsia"/>
          <w:b/>
          <w:i/>
          <w:sz w:val="21"/>
          <w:lang w:eastAsia="ko-KR"/>
        </w:rPr>
        <w:t xml:space="preserve">Proposal 5: 0, 1, and </w:t>
      </w:r>
      <w:proofErr w:type="gramStart"/>
      <w:r w:rsidRPr="00FC0512">
        <w:rPr>
          <w:rFonts w:eastAsiaTheme="minorEastAsia"/>
          <w:b/>
          <w:i/>
          <w:sz w:val="21"/>
          <w:lang w:eastAsia="ko-KR"/>
        </w:rPr>
        <w:t>2 bit</w:t>
      </w:r>
      <w:proofErr w:type="gramEnd"/>
      <w:r w:rsidRPr="00FC0512">
        <w:rPr>
          <w:rFonts w:eastAsiaTheme="minorEastAsia"/>
          <w:b/>
          <w:i/>
          <w:sz w:val="21"/>
          <w:lang w:eastAsia="ko-KR"/>
        </w:rPr>
        <w:t xml:space="preserve"> indication of monitoring adaptation can be flexibly configured for DCI format x_2.</w:t>
      </w:r>
    </w:p>
    <w:p w14:paraId="525F3852" w14:textId="2806C338" w:rsidR="003078FC" w:rsidRPr="003078FC" w:rsidRDefault="003078FC" w:rsidP="00FC0512">
      <w:pPr>
        <w:rPr>
          <w:lang w:eastAsia="zh-CN"/>
        </w:rPr>
      </w:pPr>
      <w:r w:rsidRPr="003078FC">
        <w:rPr>
          <w:rFonts w:hint="eastAsia"/>
          <w:lang w:eastAsia="zh-CN"/>
        </w:rPr>
        <w:t>P</w:t>
      </w:r>
      <w:r w:rsidRPr="003078FC">
        <w:rPr>
          <w:lang w:eastAsia="zh-CN"/>
        </w:rPr>
        <w:t>anasonic</w:t>
      </w:r>
    </w:p>
    <w:p w14:paraId="267C03A7" w14:textId="57F833AA" w:rsidR="003078FC" w:rsidRPr="003078FC" w:rsidRDefault="003078FC" w:rsidP="00FC0512">
      <w:pPr>
        <w:rPr>
          <w:rFonts w:eastAsiaTheme="minorEastAsia"/>
          <w:b/>
          <w:i/>
          <w:sz w:val="21"/>
          <w:lang w:eastAsia="zh-CN"/>
        </w:rPr>
      </w:pPr>
      <w:r>
        <w:rPr>
          <w:rFonts w:eastAsia="Microsoft YaHei UI"/>
          <w:b/>
          <w:bCs/>
          <w:color w:val="000000"/>
        </w:rPr>
        <w:t xml:space="preserve">Proposal: </w:t>
      </w:r>
      <w:r w:rsidRPr="00FF48A9">
        <w:rPr>
          <w:rFonts w:eastAsia="Microsoft YaHei UI"/>
          <w:b/>
          <w:bCs/>
          <w:color w:val="000000"/>
        </w:rPr>
        <w:t>When a search space is not configured with any SSSG ID, UE continues monitoring PDCCH in this search space without being impact by the DCI-based PDCCH monitoring adaptation.</w:t>
      </w:r>
    </w:p>
    <w:p w14:paraId="5C65EDB5" w14:textId="77777777" w:rsidR="00FC0512" w:rsidRPr="00FC0512" w:rsidRDefault="00FC0512" w:rsidP="00E162A1">
      <w:pPr>
        <w:rPr>
          <w:lang w:eastAsia="zh-CN"/>
        </w:rPr>
      </w:pPr>
    </w:p>
    <w:p w14:paraId="6CDF2D5B" w14:textId="77777777" w:rsidR="00BD7835" w:rsidRDefault="00BD7835" w:rsidP="00BD7835">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7D6630" w14:paraId="54A22997"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02BDBFA8"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446E4036" w14:textId="77777777" w:rsidR="007D6630" w:rsidRDefault="007D6630" w:rsidP="00F0006A">
            <w:pPr>
              <w:spacing w:before="0" w:after="0" w:line="240" w:lineRule="auto"/>
              <w:jc w:val="center"/>
              <w:rPr>
                <w:b/>
                <w:lang w:eastAsia="zh-CN"/>
              </w:rPr>
            </w:pPr>
            <w:r>
              <w:rPr>
                <w:b/>
                <w:lang w:eastAsia="zh-CN"/>
              </w:rPr>
              <w:t>Comment</w:t>
            </w:r>
          </w:p>
        </w:tc>
      </w:tr>
      <w:tr w:rsidR="007D6630" w14:paraId="578EB21A"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6C226BC1" w14:textId="77777777" w:rsidR="007D6630" w:rsidRPr="00BA3EA3" w:rsidRDefault="007D6630" w:rsidP="00F0006A">
            <w:pPr>
              <w:spacing w:before="0" w:after="0" w:line="240" w:lineRule="auto"/>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vAlign w:val="center"/>
          </w:tcPr>
          <w:p w14:paraId="7F8CCC83" w14:textId="77777777" w:rsidR="007D6630" w:rsidRPr="00BA3EA3" w:rsidRDefault="007D6630" w:rsidP="00F0006A">
            <w:pPr>
              <w:spacing w:before="0" w:after="0" w:line="240" w:lineRule="auto"/>
              <w:rPr>
                <w:bCs/>
                <w:lang w:eastAsia="zh-CN"/>
              </w:rPr>
            </w:pPr>
          </w:p>
        </w:tc>
      </w:tr>
      <w:tr w:rsidR="007D6630" w:rsidRPr="00AE2703" w14:paraId="6E5412D2" w14:textId="77777777" w:rsidTr="00F0006A">
        <w:tc>
          <w:tcPr>
            <w:tcW w:w="2122" w:type="dxa"/>
            <w:vAlign w:val="center"/>
          </w:tcPr>
          <w:p w14:paraId="18537AAC" w14:textId="77777777" w:rsidR="007D6630" w:rsidRPr="00622021" w:rsidRDefault="007D6630" w:rsidP="00F0006A">
            <w:pPr>
              <w:spacing w:before="0" w:after="0" w:line="240" w:lineRule="auto"/>
              <w:rPr>
                <w:rFonts w:ascii="New York" w:eastAsiaTheme="minorEastAsia" w:hAnsi="New York"/>
                <w:lang w:eastAsia="zh-CN"/>
              </w:rPr>
            </w:pPr>
          </w:p>
        </w:tc>
        <w:tc>
          <w:tcPr>
            <w:tcW w:w="7840" w:type="dxa"/>
            <w:vAlign w:val="center"/>
          </w:tcPr>
          <w:p w14:paraId="5595C930" w14:textId="77777777" w:rsidR="007D6630" w:rsidRPr="00AE2703" w:rsidRDefault="007D6630" w:rsidP="00F0006A">
            <w:pPr>
              <w:spacing w:before="0" w:after="0" w:line="240" w:lineRule="auto"/>
              <w:rPr>
                <w:lang w:val="en-GB" w:eastAsia="zh-CN"/>
              </w:rPr>
            </w:pPr>
          </w:p>
        </w:tc>
      </w:tr>
      <w:tr w:rsidR="007D6630" w:rsidRPr="00AE2703" w14:paraId="5930ABE1" w14:textId="77777777" w:rsidTr="00F0006A">
        <w:tc>
          <w:tcPr>
            <w:tcW w:w="2122" w:type="dxa"/>
            <w:vAlign w:val="center"/>
          </w:tcPr>
          <w:p w14:paraId="2A630112"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332CCFE7" w14:textId="77777777" w:rsidR="007D6630" w:rsidRDefault="007D6630" w:rsidP="00F0006A">
            <w:pPr>
              <w:spacing w:before="0" w:after="0" w:line="240" w:lineRule="auto"/>
              <w:rPr>
                <w:rFonts w:eastAsiaTheme="minorEastAsia"/>
                <w:lang w:val="en-GB" w:eastAsia="zh-CN"/>
              </w:rPr>
            </w:pPr>
          </w:p>
        </w:tc>
      </w:tr>
    </w:tbl>
    <w:p w14:paraId="3B3EC436" w14:textId="77777777" w:rsidR="007D6630" w:rsidRPr="003B5119" w:rsidRDefault="007D6630" w:rsidP="007D6630">
      <w:pPr>
        <w:rPr>
          <w:lang w:eastAsia="zh-CN"/>
        </w:rPr>
      </w:pPr>
    </w:p>
    <w:p w14:paraId="4F0EC848" w14:textId="61DE82E9" w:rsidR="003B5119" w:rsidRDefault="003B5119" w:rsidP="00676009">
      <w:pPr>
        <w:pStyle w:val="2"/>
        <w:spacing w:line="240" w:lineRule="auto"/>
        <w:rPr>
          <w:rFonts w:eastAsiaTheme="minorEastAsia"/>
        </w:rPr>
      </w:pPr>
      <w:r>
        <w:rPr>
          <w:rFonts w:hint="eastAsia"/>
          <w:lang w:eastAsia="zh-CN"/>
        </w:rPr>
        <w:t>Issue</w:t>
      </w:r>
      <w:r>
        <w:rPr>
          <w:lang w:eastAsia="zh-CN"/>
        </w:rPr>
        <w:t xml:space="preserve">s#2: </w:t>
      </w:r>
      <w:r w:rsidRPr="00AF2C04">
        <w:rPr>
          <w:rFonts w:eastAsiaTheme="minorEastAsia"/>
        </w:rPr>
        <w:t>Monitoring Type 0/1/1A/2 CSS</w:t>
      </w:r>
    </w:p>
    <w:p w14:paraId="0ADF80FA" w14:textId="77777777" w:rsidR="003B5119" w:rsidRDefault="003B5119" w:rsidP="003B5119">
      <w:pPr>
        <w:pStyle w:val="3"/>
        <w:spacing w:line="240" w:lineRule="auto"/>
        <w:rPr>
          <w:lang w:eastAsia="zh-CN"/>
        </w:rPr>
      </w:pPr>
      <w:r>
        <w:rPr>
          <w:lang w:eastAsia="zh-CN"/>
        </w:rPr>
        <w:t>Initial proposals</w:t>
      </w:r>
    </w:p>
    <w:p w14:paraId="4E9C1F11" w14:textId="2775C4F1" w:rsidR="003B5119" w:rsidRDefault="00D72ED9" w:rsidP="003B5119">
      <w:pPr>
        <w:pStyle w:val="ab"/>
        <w:rPr>
          <w:rFonts w:ascii="Times New Roman" w:hAnsi="Times New Roman"/>
          <w:lang w:eastAsia="zh-CN"/>
        </w:rPr>
      </w:pPr>
      <w:proofErr w:type="gramStart"/>
      <w:r>
        <w:rPr>
          <w:rFonts w:ascii="Times New Roman" w:hAnsi="Times New Roman" w:hint="eastAsia"/>
          <w:lang w:eastAsia="zh-CN"/>
        </w:rPr>
        <w:t>Yes</w:t>
      </w:r>
      <w:proofErr w:type="gramEnd"/>
      <w:r w:rsidR="007409F8">
        <w:rPr>
          <w:rFonts w:ascii="Times New Roman" w:hAnsi="Times New Roman"/>
          <w:lang w:eastAsia="zh-CN"/>
        </w:rPr>
        <w:t xml:space="preserve"> </w:t>
      </w:r>
      <w:r w:rsidR="007409F8">
        <w:rPr>
          <w:rFonts w:ascii="Times New Roman" w:hAnsi="Times New Roman" w:hint="eastAsia"/>
          <w:lang w:eastAsia="zh-CN"/>
        </w:rPr>
        <w:t>to</w:t>
      </w:r>
      <w:r w:rsidR="007409F8">
        <w:rPr>
          <w:rFonts w:ascii="Times New Roman" w:hAnsi="Times New Roman"/>
          <w:lang w:eastAsia="zh-CN"/>
        </w:rPr>
        <w:t xml:space="preserve"> monitor </w:t>
      </w:r>
      <w:r w:rsidR="007409F8" w:rsidRPr="00BD66BF">
        <w:rPr>
          <w:rFonts w:ascii="Times New Roman" w:hAnsi="Times New Roman"/>
          <w:lang w:eastAsia="zh-CN"/>
        </w:rPr>
        <w:t>Type0/0A/1/2-PDCCH</w:t>
      </w:r>
      <w:r>
        <w:rPr>
          <w:rFonts w:ascii="Times New Roman" w:hAnsi="Times New Roman"/>
          <w:lang w:eastAsia="zh-CN"/>
        </w:rPr>
        <w:t xml:space="preserve">: </w:t>
      </w:r>
      <w:r w:rsidR="001C7031">
        <w:rPr>
          <w:lang w:val="en-GB" w:eastAsia="zh-CN"/>
        </w:rPr>
        <w:t>Nokia, NSB</w:t>
      </w:r>
      <w:r w:rsidR="001C7031">
        <w:rPr>
          <w:rFonts w:ascii="Times New Roman" w:hAnsi="Times New Roman" w:hint="eastAsia"/>
          <w:lang w:eastAsia="zh-CN"/>
        </w:rPr>
        <w:t>,</w:t>
      </w:r>
      <w:r w:rsidR="001C7031">
        <w:rPr>
          <w:rFonts w:ascii="Times New Roman" w:hAnsi="Times New Roman"/>
          <w:lang w:eastAsia="zh-CN"/>
        </w:rPr>
        <w:t xml:space="preserve"> </w:t>
      </w:r>
      <w:r>
        <w:rPr>
          <w:rFonts w:ascii="Times New Roman" w:hAnsi="Times New Roman"/>
          <w:lang w:eastAsia="zh-CN"/>
        </w:rPr>
        <w:t>vivo</w:t>
      </w:r>
      <w:r w:rsidR="00C20B9A">
        <w:rPr>
          <w:rFonts w:ascii="Times New Roman" w:hAnsi="Times New Roman"/>
          <w:lang w:eastAsia="zh-CN"/>
        </w:rPr>
        <w:t>, Panasonic</w:t>
      </w:r>
    </w:p>
    <w:p w14:paraId="244C940E" w14:textId="3EE0D389" w:rsidR="00D72ED9" w:rsidRDefault="00D72ED9" w:rsidP="003B5119">
      <w:pPr>
        <w:pStyle w:val="ab"/>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 xml:space="preserve">o: Huawei, </w:t>
      </w:r>
      <w:proofErr w:type="spellStart"/>
      <w:r>
        <w:rPr>
          <w:rFonts w:ascii="Times New Roman" w:hAnsi="Times New Roman"/>
          <w:lang w:eastAsia="zh-CN"/>
        </w:rPr>
        <w:t>HiSilicon</w:t>
      </w:r>
      <w:proofErr w:type="spellEnd"/>
      <w:r>
        <w:rPr>
          <w:rFonts w:ascii="Times New Roman" w:hAnsi="Times New Roman"/>
          <w:lang w:eastAsia="zh-CN"/>
        </w:rPr>
        <w:t>, LGE</w:t>
      </w:r>
      <w:r w:rsidR="00307144">
        <w:rPr>
          <w:rFonts w:ascii="Times New Roman" w:hAnsi="Times New Roman"/>
          <w:lang w:eastAsia="zh-CN"/>
        </w:rPr>
        <w:t xml:space="preserve">, </w:t>
      </w:r>
      <w:r w:rsidR="00307144">
        <w:rPr>
          <w:lang w:val="en-GB" w:eastAsia="zh-CN"/>
        </w:rPr>
        <w:t>MediaTek</w:t>
      </w:r>
    </w:p>
    <w:tbl>
      <w:tblPr>
        <w:tblStyle w:val="afb"/>
        <w:tblW w:w="0" w:type="auto"/>
        <w:tblLook w:val="04A0" w:firstRow="1" w:lastRow="0" w:firstColumn="1" w:lastColumn="0" w:noHBand="0" w:noVBand="1"/>
      </w:tblPr>
      <w:tblGrid>
        <w:gridCol w:w="9060"/>
      </w:tblGrid>
      <w:tr w:rsidR="003B5119" w14:paraId="589C4975" w14:textId="77777777" w:rsidTr="00676009">
        <w:tc>
          <w:tcPr>
            <w:tcW w:w="9060" w:type="dxa"/>
          </w:tcPr>
          <w:p w14:paraId="499A725E" w14:textId="7C0EB3B6" w:rsidR="003B5119" w:rsidRDefault="003B5119" w:rsidP="003B511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2-1</w:t>
            </w:r>
            <w:r w:rsidRPr="00E162A1">
              <w:rPr>
                <w:rFonts w:ascii="Times New Roman" w:hAnsi="Times New Roman"/>
                <w:b/>
                <w:bCs/>
                <w:highlight w:val="yellow"/>
              </w:rPr>
              <w:t xml:space="preserve"> (v1)</w:t>
            </w:r>
          </w:p>
          <w:p w14:paraId="5660BF6B" w14:textId="473A916F" w:rsidR="003B5119" w:rsidRDefault="00720B7B" w:rsidP="00676009">
            <w:pPr>
              <w:pStyle w:val="ab"/>
              <w:rPr>
                <w:rFonts w:ascii="Times New Roman" w:hAnsi="Times New Roman"/>
                <w:b/>
                <w:lang w:eastAsia="zh-CN"/>
              </w:rPr>
            </w:pPr>
            <w:r w:rsidRPr="0000488F">
              <w:rPr>
                <w:noProof/>
                <w:lang w:val="en-GB"/>
              </w:rPr>
              <w:t>PDCCH monitoring adaptation should not be applied to Type0/0A/1 or 2 PDCCH CSS.</w:t>
            </w:r>
          </w:p>
        </w:tc>
      </w:tr>
    </w:tbl>
    <w:p w14:paraId="654FE995" w14:textId="77777777" w:rsidR="001B0FE6" w:rsidRDefault="001B0FE6" w:rsidP="001B0FE6">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1B0FE6" w14:paraId="366DB93B" w14:textId="77777777" w:rsidTr="007D6630">
        <w:tc>
          <w:tcPr>
            <w:tcW w:w="2122" w:type="dxa"/>
            <w:tcBorders>
              <w:top w:val="single" w:sz="4" w:space="0" w:color="auto"/>
              <w:left w:val="single" w:sz="4" w:space="0" w:color="auto"/>
              <w:bottom w:val="single" w:sz="4" w:space="0" w:color="auto"/>
              <w:right w:val="single" w:sz="4" w:space="0" w:color="auto"/>
            </w:tcBorders>
            <w:vAlign w:val="center"/>
          </w:tcPr>
          <w:p w14:paraId="45C0E926" w14:textId="77777777" w:rsidR="001B0FE6" w:rsidRDefault="001B0FE6" w:rsidP="007D6630">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14BD1F7D" w14:textId="77777777" w:rsidR="001B0FE6" w:rsidRDefault="001B0FE6" w:rsidP="007D6630">
            <w:pPr>
              <w:spacing w:before="0" w:after="0" w:line="240" w:lineRule="auto"/>
              <w:jc w:val="center"/>
              <w:rPr>
                <w:b/>
                <w:lang w:eastAsia="zh-CN"/>
              </w:rPr>
            </w:pPr>
            <w:r>
              <w:rPr>
                <w:b/>
                <w:lang w:eastAsia="zh-CN"/>
              </w:rPr>
              <w:t>Comment</w:t>
            </w:r>
          </w:p>
        </w:tc>
      </w:tr>
      <w:tr w:rsidR="001B0FE6" w14:paraId="1E9AC0E8" w14:textId="77777777" w:rsidTr="007D6630">
        <w:tc>
          <w:tcPr>
            <w:tcW w:w="2122" w:type="dxa"/>
            <w:tcBorders>
              <w:top w:val="single" w:sz="4" w:space="0" w:color="auto"/>
              <w:left w:val="single" w:sz="4" w:space="0" w:color="auto"/>
              <w:bottom w:val="single" w:sz="4" w:space="0" w:color="auto"/>
              <w:right w:val="single" w:sz="4" w:space="0" w:color="auto"/>
            </w:tcBorders>
            <w:vAlign w:val="center"/>
          </w:tcPr>
          <w:p w14:paraId="2A67D677" w14:textId="77777777" w:rsidR="001B0FE6" w:rsidRPr="00BA3EA3" w:rsidRDefault="001B0FE6" w:rsidP="007D6630">
            <w:pPr>
              <w:spacing w:before="0" w:after="0" w:line="240" w:lineRule="auto"/>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vAlign w:val="center"/>
          </w:tcPr>
          <w:p w14:paraId="6C9B5863" w14:textId="77777777" w:rsidR="001B0FE6" w:rsidRPr="00BA3EA3" w:rsidRDefault="001B0FE6" w:rsidP="007D6630">
            <w:pPr>
              <w:spacing w:before="0" w:after="0" w:line="240" w:lineRule="auto"/>
              <w:rPr>
                <w:bCs/>
                <w:lang w:eastAsia="zh-CN"/>
              </w:rPr>
            </w:pPr>
          </w:p>
        </w:tc>
      </w:tr>
      <w:tr w:rsidR="001B0FE6" w:rsidRPr="00AE2703" w14:paraId="667F3A54" w14:textId="77777777" w:rsidTr="007D6630">
        <w:tc>
          <w:tcPr>
            <w:tcW w:w="2122" w:type="dxa"/>
            <w:vAlign w:val="center"/>
          </w:tcPr>
          <w:p w14:paraId="31E75056" w14:textId="77777777" w:rsidR="001B0FE6" w:rsidRPr="00622021" w:rsidRDefault="001B0FE6" w:rsidP="007D6630">
            <w:pPr>
              <w:spacing w:before="0" w:after="0" w:line="240" w:lineRule="auto"/>
              <w:rPr>
                <w:rFonts w:ascii="New York" w:eastAsiaTheme="minorEastAsia" w:hAnsi="New York"/>
                <w:lang w:eastAsia="zh-CN"/>
              </w:rPr>
            </w:pPr>
          </w:p>
        </w:tc>
        <w:tc>
          <w:tcPr>
            <w:tcW w:w="7840" w:type="dxa"/>
            <w:vAlign w:val="center"/>
          </w:tcPr>
          <w:p w14:paraId="1201B4BC" w14:textId="77777777" w:rsidR="001B0FE6" w:rsidRPr="00AE2703" w:rsidRDefault="001B0FE6" w:rsidP="007D6630">
            <w:pPr>
              <w:spacing w:before="0" w:after="0" w:line="240" w:lineRule="auto"/>
              <w:rPr>
                <w:lang w:val="en-GB" w:eastAsia="zh-CN"/>
              </w:rPr>
            </w:pPr>
          </w:p>
        </w:tc>
      </w:tr>
      <w:tr w:rsidR="001B0FE6" w:rsidRPr="00AE2703" w14:paraId="483EC4EB" w14:textId="77777777" w:rsidTr="007D6630">
        <w:tc>
          <w:tcPr>
            <w:tcW w:w="2122" w:type="dxa"/>
            <w:vAlign w:val="center"/>
          </w:tcPr>
          <w:p w14:paraId="39EDA4E6" w14:textId="77777777" w:rsidR="001B0FE6" w:rsidRDefault="001B0FE6" w:rsidP="007D6630">
            <w:pPr>
              <w:spacing w:before="0" w:after="0" w:line="240" w:lineRule="auto"/>
              <w:rPr>
                <w:rFonts w:ascii="New York" w:eastAsiaTheme="minorEastAsia" w:hAnsi="New York"/>
                <w:lang w:val="en-GB" w:eastAsia="zh-CN"/>
              </w:rPr>
            </w:pPr>
          </w:p>
        </w:tc>
        <w:tc>
          <w:tcPr>
            <w:tcW w:w="7840" w:type="dxa"/>
            <w:vAlign w:val="center"/>
          </w:tcPr>
          <w:p w14:paraId="6CDBD31C" w14:textId="77777777" w:rsidR="001B0FE6" w:rsidRDefault="001B0FE6" w:rsidP="007D6630">
            <w:pPr>
              <w:spacing w:before="0" w:after="0" w:line="240" w:lineRule="auto"/>
              <w:rPr>
                <w:rFonts w:eastAsiaTheme="minorEastAsia"/>
                <w:lang w:val="en-GB" w:eastAsia="zh-CN"/>
              </w:rPr>
            </w:pPr>
          </w:p>
        </w:tc>
      </w:tr>
    </w:tbl>
    <w:p w14:paraId="1A04AA75" w14:textId="400BFCA2" w:rsidR="003B5119" w:rsidRPr="003B5119" w:rsidRDefault="003B5119" w:rsidP="003B5119">
      <w:pPr>
        <w:rPr>
          <w:lang w:eastAsia="zh-CN"/>
        </w:rPr>
      </w:pPr>
    </w:p>
    <w:p w14:paraId="5AB234B0" w14:textId="5A685F46" w:rsidR="004E2B97" w:rsidRPr="004E2B97" w:rsidRDefault="004E2B97" w:rsidP="004E2B97">
      <w:pPr>
        <w:pStyle w:val="2"/>
        <w:spacing w:line="240" w:lineRule="auto"/>
        <w:rPr>
          <w:rFonts w:eastAsiaTheme="minorEastAsia"/>
        </w:rPr>
      </w:pPr>
      <w:r>
        <w:rPr>
          <w:rFonts w:hint="eastAsia"/>
          <w:lang w:eastAsia="zh-CN"/>
        </w:rPr>
        <w:t>Issue</w:t>
      </w:r>
      <w:r>
        <w:rPr>
          <w:lang w:eastAsia="zh-CN"/>
        </w:rPr>
        <w:t xml:space="preserve">s#3: </w:t>
      </w:r>
      <w:r>
        <w:rPr>
          <w:rFonts w:eastAsiaTheme="minorEastAsia"/>
          <w:lang w:eastAsia="zh-CN"/>
        </w:rPr>
        <w:t>SSSG switching</w:t>
      </w:r>
    </w:p>
    <w:p w14:paraId="1B349362" w14:textId="23E20910" w:rsidR="004E2B97" w:rsidRDefault="004E2B97" w:rsidP="000B74DB">
      <w:pPr>
        <w:pStyle w:val="3"/>
        <w:rPr>
          <w:lang w:eastAsia="zh-CN"/>
        </w:rPr>
      </w:pPr>
      <w:r>
        <w:rPr>
          <w:lang w:eastAsia="zh-CN"/>
        </w:rPr>
        <w:t>Initial proposals</w:t>
      </w:r>
    </w:p>
    <w:p w14:paraId="31826BE4" w14:textId="2BDEDAFB" w:rsidR="009C6665" w:rsidRPr="009C6665" w:rsidRDefault="009C6665" w:rsidP="009C6665">
      <w:pPr>
        <w:rPr>
          <w:b/>
          <w:lang w:val="en-GB" w:eastAsia="zh-CN"/>
        </w:rPr>
      </w:pPr>
      <w:r w:rsidRPr="009C6665">
        <w:rPr>
          <w:b/>
          <w:lang w:val="en-GB" w:eastAsia="zh-CN"/>
        </w:rPr>
        <w:t xml:space="preserve">Timer from non-default </w:t>
      </w:r>
      <w:proofErr w:type="spellStart"/>
      <w:r w:rsidRPr="009C6665">
        <w:rPr>
          <w:b/>
          <w:lang w:val="en-GB" w:eastAsia="zh-CN"/>
        </w:rPr>
        <w:t>ro</w:t>
      </w:r>
      <w:proofErr w:type="spellEnd"/>
      <w:r w:rsidRPr="009C6665">
        <w:rPr>
          <w:b/>
          <w:lang w:val="en-GB" w:eastAsia="zh-CN"/>
        </w:rPr>
        <w:t xml:space="preserve"> default SSSG</w:t>
      </w:r>
    </w:p>
    <w:p w14:paraId="2333C5B0" w14:textId="4E2761BA" w:rsidR="00A1251D" w:rsidRDefault="009C6665" w:rsidP="009C6665">
      <w:pPr>
        <w:rPr>
          <w:lang w:val="en-GB" w:eastAsia="zh-CN"/>
        </w:rPr>
      </w:pPr>
      <w:r w:rsidRPr="009C6665">
        <w:rPr>
          <w:lang w:val="en-GB" w:eastAsia="zh-CN"/>
        </w:rPr>
        <w:lastRenderedPageBreak/>
        <w:t xml:space="preserve">For a transition </w:t>
      </w:r>
      <w:r>
        <w:rPr>
          <w:rFonts w:hint="eastAsia"/>
          <w:lang w:val="en-GB" w:eastAsia="zh-CN"/>
        </w:rPr>
        <w:t>from</w:t>
      </w:r>
      <w:r>
        <w:rPr>
          <w:lang w:val="en-GB" w:eastAsia="zh-CN"/>
        </w:rPr>
        <w:t xml:space="preserve"> </w:t>
      </w:r>
      <w:r w:rsidRPr="009C6665">
        <w:rPr>
          <w:lang w:val="en-GB" w:eastAsia="zh-CN"/>
        </w:rPr>
        <w:t xml:space="preserve">SSSG1 </w:t>
      </w:r>
      <w:r>
        <w:rPr>
          <w:lang w:val="en-GB" w:eastAsia="zh-CN"/>
        </w:rPr>
        <w:t xml:space="preserve">to </w:t>
      </w:r>
      <w:r w:rsidRPr="009C6665">
        <w:rPr>
          <w:lang w:val="en-GB" w:eastAsia="zh-CN"/>
        </w:rPr>
        <w:t>SSSG0</w:t>
      </w:r>
      <w:r>
        <w:rPr>
          <w:lang w:val="en-GB" w:eastAsia="zh-CN"/>
        </w:rPr>
        <w:t xml:space="preserve"> and SSSG2 to SSSG0</w:t>
      </w:r>
      <w:r w:rsidRPr="009C6665">
        <w:rPr>
          <w:lang w:val="en-GB" w:eastAsia="zh-CN"/>
        </w:rPr>
        <w:t>, a similar mechanism with Rel. 16 SSSG-switching feature is adopted.</w:t>
      </w:r>
    </w:p>
    <w:p w14:paraId="5424FD76" w14:textId="7A370A26" w:rsidR="00E0428B" w:rsidRPr="00E0428B" w:rsidRDefault="00E0428B" w:rsidP="00E0428B">
      <w:pPr>
        <w:pStyle w:val="ab"/>
        <w:rPr>
          <w:rFonts w:ascii="Times New Roman" w:hAnsi="Times New Roman"/>
          <w:lang w:eastAsia="zh-CN"/>
        </w:rPr>
      </w:pPr>
      <w:r w:rsidRPr="00E0428B">
        <w:t>Apples thinks the timer can be optionally configured for non-default SSSG. If not configured, the UE continues monitoring current SSSG until explicit switching command is sent.</w:t>
      </w:r>
    </w:p>
    <w:tbl>
      <w:tblPr>
        <w:tblStyle w:val="afb"/>
        <w:tblW w:w="0" w:type="auto"/>
        <w:tblLook w:val="04A0" w:firstRow="1" w:lastRow="0" w:firstColumn="1" w:lastColumn="0" w:noHBand="0" w:noVBand="1"/>
      </w:tblPr>
      <w:tblGrid>
        <w:gridCol w:w="9060"/>
      </w:tblGrid>
      <w:tr w:rsidR="008D37F5" w14:paraId="0FD84E06" w14:textId="77777777" w:rsidTr="00F0006A">
        <w:tc>
          <w:tcPr>
            <w:tcW w:w="9060" w:type="dxa"/>
          </w:tcPr>
          <w:p w14:paraId="36CAB857" w14:textId="77777777" w:rsidR="008D37F5" w:rsidRDefault="008D37F5" w:rsidP="00F0006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3-1</w:t>
            </w:r>
            <w:r w:rsidRPr="00E162A1">
              <w:rPr>
                <w:rFonts w:ascii="Times New Roman" w:hAnsi="Times New Roman"/>
                <w:b/>
                <w:bCs/>
                <w:highlight w:val="yellow"/>
              </w:rPr>
              <w:t xml:space="preserve"> (v1)</w:t>
            </w:r>
          </w:p>
          <w:p w14:paraId="46A2CE0A" w14:textId="618424BE" w:rsidR="008D37F5" w:rsidRPr="00E0428B" w:rsidRDefault="008455D0" w:rsidP="009D74C5">
            <w:pPr>
              <w:pStyle w:val="aff2"/>
              <w:numPr>
                <w:ilvl w:val="0"/>
                <w:numId w:val="70"/>
              </w:numPr>
              <w:rPr>
                <w:rFonts w:eastAsiaTheme="minorEastAsia"/>
                <w:szCs w:val="20"/>
                <w:lang w:eastAsia="zh-CN"/>
              </w:rPr>
            </w:pPr>
            <w:r w:rsidRPr="00E05BFD">
              <w:rPr>
                <w:rFonts w:eastAsia="Microsoft YaHei UI" w:cs="Times"/>
                <w:color w:val="000000"/>
                <w:szCs w:val="20"/>
                <w:lang w:eastAsia="zh-CN"/>
              </w:rPr>
              <w:t>UE fallbacks to default SSSG (i.e., SSSG#0) after timer expiration</w:t>
            </w:r>
            <w:r>
              <w:rPr>
                <w:rFonts w:eastAsia="Microsoft YaHei UI" w:cs="Times"/>
                <w:color w:val="000000"/>
                <w:szCs w:val="20"/>
                <w:lang w:eastAsia="zh-CN"/>
              </w:rPr>
              <w:t xml:space="preserve"> is supported</w:t>
            </w:r>
            <w:r w:rsidR="003C565E">
              <w:rPr>
                <w:rFonts w:eastAsia="Microsoft YaHei UI" w:cs="Times"/>
                <w:color w:val="000000"/>
                <w:szCs w:val="20"/>
                <w:lang w:eastAsia="zh-CN"/>
              </w:rPr>
              <w:t>.</w:t>
            </w:r>
          </w:p>
          <w:p w14:paraId="6C017AFE" w14:textId="1E5943A0" w:rsidR="00E0428B" w:rsidRPr="008455D0" w:rsidRDefault="00E0428B" w:rsidP="009D74C5">
            <w:pPr>
              <w:pStyle w:val="aff2"/>
              <w:numPr>
                <w:ilvl w:val="1"/>
                <w:numId w:val="70"/>
              </w:numPr>
              <w:spacing w:before="0" w:after="120" w:line="240" w:lineRule="auto"/>
              <w:rPr>
                <w:rFonts w:eastAsiaTheme="minorEastAsia"/>
                <w:szCs w:val="20"/>
                <w:lang w:eastAsia="zh-CN"/>
              </w:rPr>
            </w:pPr>
            <w:r>
              <w:t>T</w:t>
            </w:r>
            <w:r w:rsidRPr="00E0428B">
              <w:t>imer can be optionally configured</w:t>
            </w:r>
            <w:r w:rsidR="003C565E">
              <w:t>.</w:t>
            </w:r>
          </w:p>
        </w:tc>
      </w:tr>
    </w:tbl>
    <w:p w14:paraId="7835F772" w14:textId="77777777" w:rsidR="008D37F5" w:rsidRDefault="008D37F5" w:rsidP="008D37F5">
      <w:pPr>
        <w:pStyle w:val="ab"/>
        <w:rPr>
          <w:rFonts w:ascii="Times New Roman" w:hAnsi="Times New Roman"/>
          <w:lang w:eastAsia="zh-CN"/>
        </w:rPr>
      </w:pPr>
    </w:p>
    <w:p w14:paraId="60410812" w14:textId="5CFB2B30" w:rsidR="004E2B97" w:rsidRDefault="004E2B97" w:rsidP="003B5119">
      <w:pPr>
        <w:rPr>
          <w:b/>
          <w:lang w:eastAsia="zh-CN"/>
        </w:rPr>
      </w:pPr>
      <w:r>
        <w:rPr>
          <w:rFonts w:hint="eastAsia"/>
          <w:b/>
          <w:lang w:eastAsia="zh-CN"/>
        </w:rPr>
        <w:t>V</w:t>
      </w:r>
      <w:r w:rsidRPr="00AA7EB4">
        <w:rPr>
          <w:b/>
          <w:lang w:eastAsia="zh-CN"/>
        </w:rPr>
        <w:t xml:space="preserve">alues for </w:t>
      </w:r>
      <w:r w:rsidRPr="004E2B97">
        <w:rPr>
          <w:b/>
          <w:lang w:eastAsia="zh-CN"/>
        </w:rPr>
        <w:t>SSSG switching</w:t>
      </w:r>
      <w:r w:rsidR="0002011B">
        <w:rPr>
          <w:b/>
          <w:lang w:eastAsia="zh-CN"/>
        </w:rPr>
        <w:t xml:space="preserve"> </w:t>
      </w:r>
      <w:r w:rsidR="0002011B">
        <w:rPr>
          <w:rFonts w:hint="eastAsia"/>
          <w:b/>
          <w:lang w:eastAsia="zh-CN"/>
        </w:rPr>
        <w:t>timers</w:t>
      </w:r>
    </w:p>
    <w:p w14:paraId="1F0C5347" w14:textId="1164B2F6" w:rsidR="006879AF" w:rsidRDefault="00666206" w:rsidP="003B5119">
      <w:pPr>
        <w:rPr>
          <w:lang w:eastAsia="zh-CN"/>
        </w:rPr>
      </w:pPr>
      <w:r>
        <w:rPr>
          <w:rFonts w:hint="eastAsia"/>
          <w:lang w:eastAsia="zh-CN"/>
        </w:rPr>
        <w:t>Rel-16</w:t>
      </w:r>
      <w:r>
        <w:rPr>
          <w:lang w:eastAsia="zh-CN"/>
        </w:rPr>
        <w:t xml:space="preserve"> configuration of timer has </w:t>
      </w:r>
      <w:r w:rsidR="00291663">
        <w:rPr>
          <w:lang w:eastAsia="zh-CN"/>
        </w:rPr>
        <w:t xml:space="preserve">maximum </w:t>
      </w:r>
      <w:r>
        <w:rPr>
          <w:lang w:eastAsia="zh-CN"/>
        </w:rPr>
        <w:t>20ms length</w:t>
      </w:r>
      <w:r w:rsidR="00291663">
        <w:rPr>
          <w:lang w:eastAsia="zh-CN"/>
        </w:rPr>
        <w:t xml:space="preserve"> and doesn’t support 120kHz.</w:t>
      </w:r>
    </w:p>
    <w:p w14:paraId="7EB518B5" w14:textId="77777777" w:rsidR="006879AF" w:rsidRDefault="00014D29" w:rsidP="003B5119">
      <w:pPr>
        <w:rPr>
          <w:lang w:eastAsia="zh-CN"/>
        </w:rPr>
      </w:pPr>
      <w:r w:rsidRPr="00014D29">
        <w:rPr>
          <w:rFonts w:hint="eastAsia"/>
          <w:lang w:eastAsia="zh-CN"/>
        </w:rPr>
        <w:t>Ericsson</w:t>
      </w:r>
      <w:r w:rsidRPr="00014D29">
        <w:rPr>
          <w:lang w:eastAsia="zh-CN"/>
        </w:rPr>
        <w:t xml:space="preserve"> thinks </w:t>
      </w:r>
      <w:bookmarkStart w:id="3" w:name="_Toc61540506"/>
      <w:bookmarkStart w:id="4" w:name="_Toc84011133"/>
      <w:bookmarkStart w:id="5" w:name="_Toc84011767"/>
      <w:r w:rsidR="00C17076">
        <w:rPr>
          <w:lang w:eastAsia="zh-CN"/>
        </w:rPr>
        <w:t>e</w:t>
      </w:r>
      <w:r w:rsidRPr="00014D29">
        <w:rPr>
          <w:lang w:eastAsia="zh-CN"/>
        </w:rPr>
        <w:t>xisting Rel-16 value range</w:t>
      </w:r>
      <w:r w:rsidR="000C597D">
        <w:rPr>
          <w:rFonts w:hint="eastAsia"/>
          <w:lang w:eastAsia="zh-CN"/>
        </w:rPr>
        <w:t>s</w:t>
      </w:r>
      <w:r w:rsidRPr="00014D29">
        <w:rPr>
          <w:lang w:eastAsia="zh-CN"/>
        </w:rPr>
        <w:t xml:space="preserve"> of SSSG switching timer (e.g. max 20 </w:t>
      </w:r>
      <w:proofErr w:type="spellStart"/>
      <w:r w:rsidRPr="00014D29">
        <w:rPr>
          <w:lang w:eastAsia="zh-CN"/>
        </w:rPr>
        <w:t>ms</w:t>
      </w:r>
      <w:proofErr w:type="spellEnd"/>
      <w:r w:rsidRPr="00014D29">
        <w:rPr>
          <w:lang w:eastAsia="zh-CN"/>
        </w:rPr>
        <w:t>)</w:t>
      </w:r>
      <w:bookmarkEnd w:id="3"/>
      <w:r w:rsidRPr="00014D29">
        <w:rPr>
          <w:lang w:eastAsia="zh-CN"/>
        </w:rPr>
        <w:t xml:space="preserve"> can be insufficient for some use cases e.g. for timer-based switching from sparse SSSG to dense SSSG when DRX IAT is running.</w:t>
      </w:r>
      <w:bookmarkEnd w:id="4"/>
      <w:r w:rsidRPr="00014D29">
        <w:rPr>
          <w:lang w:eastAsia="zh-CN"/>
        </w:rPr>
        <w:t xml:space="preserve"> </w:t>
      </w:r>
      <w:r w:rsidRPr="00014D29">
        <w:rPr>
          <w:rFonts w:hint="eastAsia"/>
          <w:lang w:eastAsia="zh-CN"/>
        </w:rPr>
        <w:t>Hence</w:t>
      </w:r>
      <w:r w:rsidRPr="00014D29">
        <w:rPr>
          <w:lang w:eastAsia="zh-CN"/>
        </w:rPr>
        <w:t xml:space="preserve"> for Rel. 17 PDCCH monitoring adaptation, extended value range of SSSG switching timer (compared to Rel-16) is supported. </w:t>
      </w:r>
      <w:proofErr w:type="gramStart"/>
      <w:r w:rsidRPr="00014D29">
        <w:rPr>
          <w:lang w:eastAsia="zh-CN"/>
        </w:rPr>
        <w:t>FFS :</w:t>
      </w:r>
      <w:proofErr w:type="gramEnd"/>
      <w:r w:rsidRPr="00014D29">
        <w:rPr>
          <w:lang w:eastAsia="zh-CN"/>
        </w:rPr>
        <w:t xml:space="preserve"> detailed values</w:t>
      </w:r>
      <w:bookmarkEnd w:id="5"/>
      <w:r w:rsidR="00DC67C1">
        <w:rPr>
          <w:lang w:eastAsia="zh-CN"/>
        </w:rPr>
        <w:t>.</w:t>
      </w:r>
      <w:r w:rsidR="006879AF">
        <w:rPr>
          <w:lang w:eastAsia="zh-CN"/>
        </w:rPr>
        <w:t xml:space="preserve"> </w:t>
      </w:r>
    </w:p>
    <w:p w14:paraId="7BA7F718" w14:textId="48D70AD7" w:rsidR="00014D29" w:rsidRDefault="006879AF" w:rsidP="003B5119">
      <w:pPr>
        <w:rPr>
          <w:lang w:eastAsia="zh-CN"/>
        </w:rPr>
      </w:pPr>
      <w:r>
        <w:rPr>
          <w:lang w:eastAsia="zh-CN"/>
        </w:rPr>
        <w:t xml:space="preserve">Apple thinks to support </w:t>
      </w:r>
      <w:r>
        <w:t>configured a large value until next DRX cycle to allow UE to stay.</w:t>
      </w:r>
    </w:p>
    <w:tbl>
      <w:tblPr>
        <w:tblStyle w:val="afb"/>
        <w:tblW w:w="0" w:type="auto"/>
        <w:tblLook w:val="04A0" w:firstRow="1" w:lastRow="0" w:firstColumn="1" w:lastColumn="0" w:noHBand="0" w:noVBand="1"/>
      </w:tblPr>
      <w:tblGrid>
        <w:gridCol w:w="9060"/>
      </w:tblGrid>
      <w:tr w:rsidR="004E2B97" w14:paraId="60168F3A" w14:textId="77777777" w:rsidTr="00676009">
        <w:tc>
          <w:tcPr>
            <w:tcW w:w="9060" w:type="dxa"/>
          </w:tcPr>
          <w:p w14:paraId="35D2B385" w14:textId="742115B5" w:rsidR="004E2B97" w:rsidRDefault="004E2B97" w:rsidP="004E2B97">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w:t>
            </w:r>
            <w:r w:rsidR="008455D0">
              <w:rPr>
                <w:rFonts w:ascii="Times New Roman" w:hAnsi="Times New Roman"/>
                <w:b/>
                <w:bCs/>
                <w:highlight w:val="yellow"/>
              </w:rPr>
              <w:t>2</w:t>
            </w:r>
            <w:r w:rsidRPr="00E162A1">
              <w:rPr>
                <w:rFonts w:ascii="Times New Roman" w:hAnsi="Times New Roman"/>
                <w:b/>
                <w:bCs/>
                <w:highlight w:val="yellow"/>
              </w:rPr>
              <w:t xml:space="preserve"> (v1)</w:t>
            </w:r>
          </w:p>
          <w:p w14:paraId="53DEBF31" w14:textId="77777777" w:rsidR="004E2B97" w:rsidRPr="00DA0F6D" w:rsidRDefault="004E2B97" w:rsidP="009D74C5">
            <w:pPr>
              <w:pStyle w:val="aff2"/>
              <w:numPr>
                <w:ilvl w:val="0"/>
                <w:numId w:val="70"/>
              </w:numPr>
              <w:spacing w:line="259" w:lineRule="auto"/>
              <w:jc w:val="left"/>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23599085" w14:textId="2817BDC8" w:rsidR="004E2B97" w:rsidRPr="00DA0F6D" w:rsidRDefault="004E2B97" w:rsidP="009D74C5">
            <w:pPr>
              <w:pStyle w:val="aff2"/>
              <w:numPr>
                <w:ilvl w:val="1"/>
                <w:numId w:val="71"/>
              </w:numPr>
              <w:spacing w:line="259" w:lineRule="auto"/>
              <w:jc w:val="left"/>
              <w:rPr>
                <w:szCs w:val="20"/>
                <w:lang w:val="en-GB"/>
              </w:rPr>
            </w:pPr>
            <w:r w:rsidRPr="00DA0F6D">
              <w:rPr>
                <w:szCs w:val="20"/>
                <w:lang w:eastAsia="sv-SE"/>
              </w:rPr>
              <w:t xml:space="preserve">{1…20} </w:t>
            </w:r>
            <w:r w:rsidR="003C565E">
              <w:rPr>
                <w:szCs w:val="20"/>
                <w:lang w:eastAsia="sv-SE"/>
              </w:rPr>
              <w:t>f</w:t>
            </w:r>
            <w:r w:rsidR="003C565E" w:rsidRPr="00DA0F6D">
              <w:rPr>
                <w:szCs w:val="20"/>
                <w:lang w:eastAsia="sv-SE"/>
              </w:rPr>
              <w:t>or 15 kHz SCS,</w:t>
            </w:r>
          </w:p>
          <w:p w14:paraId="3E0A105D" w14:textId="1821CA75" w:rsidR="004E2B97" w:rsidRPr="00DA0F6D" w:rsidRDefault="004E2B97" w:rsidP="009D74C5">
            <w:pPr>
              <w:pStyle w:val="aff2"/>
              <w:numPr>
                <w:ilvl w:val="1"/>
                <w:numId w:val="71"/>
              </w:numPr>
              <w:spacing w:line="259" w:lineRule="auto"/>
              <w:jc w:val="left"/>
              <w:rPr>
                <w:szCs w:val="20"/>
                <w:lang w:val="en-GB"/>
              </w:rPr>
            </w:pPr>
            <w:r w:rsidRPr="00DA0F6D">
              <w:rPr>
                <w:szCs w:val="20"/>
                <w:lang w:eastAsia="sv-SE"/>
              </w:rPr>
              <w:t xml:space="preserve">{1...40} </w:t>
            </w:r>
            <w:r w:rsidR="003C565E">
              <w:rPr>
                <w:szCs w:val="20"/>
                <w:lang w:eastAsia="sv-SE"/>
              </w:rPr>
              <w:t>for</w:t>
            </w:r>
            <w:r w:rsidR="003C565E" w:rsidRPr="00DA0F6D">
              <w:rPr>
                <w:szCs w:val="20"/>
                <w:lang w:eastAsia="sv-SE"/>
              </w:rPr>
              <w:t xml:space="preserve"> 30 kHz SCS,</w:t>
            </w:r>
          </w:p>
          <w:p w14:paraId="232295A8" w14:textId="5E685DC3" w:rsidR="004E2B97" w:rsidRPr="00DA0F6D" w:rsidRDefault="004E2B97" w:rsidP="009D74C5">
            <w:pPr>
              <w:pStyle w:val="aff2"/>
              <w:numPr>
                <w:ilvl w:val="1"/>
                <w:numId w:val="71"/>
              </w:numPr>
              <w:spacing w:line="259" w:lineRule="auto"/>
              <w:jc w:val="left"/>
              <w:rPr>
                <w:szCs w:val="20"/>
                <w:lang w:val="en-GB"/>
              </w:rPr>
            </w:pPr>
            <w:r w:rsidRPr="00DA0F6D">
              <w:rPr>
                <w:szCs w:val="20"/>
                <w:lang w:eastAsia="sv-SE"/>
              </w:rPr>
              <w:t>{1…80}</w:t>
            </w:r>
            <w:r w:rsidR="003C565E" w:rsidRPr="00DA0F6D">
              <w:rPr>
                <w:szCs w:val="20"/>
                <w:lang w:eastAsia="sv-SE"/>
              </w:rPr>
              <w:t xml:space="preserve"> </w:t>
            </w:r>
            <w:r w:rsidR="003C565E">
              <w:rPr>
                <w:szCs w:val="20"/>
                <w:lang w:eastAsia="sv-SE"/>
              </w:rPr>
              <w:t>for</w:t>
            </w:r>
            <w:r w:rsidR="003C565E" w:rsidRPr="00DA0F6D">
              <w:rPr>
                <w:szCs w:val="20"/>
                <w:lang w:eastAsia="sv-SE"/>
              </w:rPr>
              <w:t xml:space="preserve"> 60kHz SCS,</w:t>
            </w:r>
          </w:p>
          <w:p w14:paraId="00D407A8" w14:textId="41842AEC" w:rsidR="004E2B97" w:rsidRPr="00DA0F6D" w:rsidRDefault="004E2B97" w:rsidP="009D74C5">
            <w:pPr>
              <w:pStyle w:val="aff2"/>
              <w:numPr>
                <w:ilvl w:val="1"/>
                <w:numId w:val="71"/>
              </w:numPr>
              <w:spacing w:line="259" w:lineRule="auto"/>
              <w:jc w:val="left"/>
              <w:rPr>
                <w:szCs w:val="20"/>
                <w:lang w:val="en-GB"/>
              </w:rPr>
            </w:pPr>
            <w:r w:rsidRPr="00DA0F6D">
              <w:rPr>
                <w:szCs w:val="20"/>
                <w:lang w:eastAsia="sv-SE"/>
              </w:rPr>
              <w:t>{1…160}</w:t>
            </w:r>
            <w:r w:rsidR="003C565E" w:rsidRPr="00DA0F6D">
              <w:rPr>
                <w:szCs w:val="20"/>
                <w:lang w:eastAsia="sv-SE"/>
              </w:rPr>
              <w:t xml:space="preserve"> </w:t>
            </w:r>
            <w:r w:rsidR="003C565E">
              <w:rPr>
                <w:szCs w:val="20"/>
                <w:lang w:eastAsia="sv-SE"/>
              </w:rPr>
              <w:t>for</w:t>
            </w:r>
            <w:r w:rsidR="003C565E" w:rsidRPr="00DA0F6D">
              <w:rPr>
                <w:szCs w:val="20"/>
                <w:lang w:eastAsia="sv-SE"/>
              </w:rPr>
              <w:t xml:space="preserve"> 120kHz SCS,</w:t>
            </w:r>
          </w:p>
          <w:p w14:paraId="7DF2A0FA" w14:textId="64FE605D" w:rsidR="005F4A43" w:rsidRPr="006C5979" w:rsidRDefault="004E2B97" w:rsidP="009D74C5">
            <w:pPr>
              <w:pStyle w:val="aff2"/>
              <w:numPr>
                <w:ilvl w:val="1"/>
                <w:numId w:val="71"/>
              </w:numPr>
              <w:spacing w:line="259" w:lineRule="auto"/>
              <w:jc w:val="left"/>
              <w:rPr>
                <w:szCs w:val="20"/>
                <w:lang w:val="en-GB"/>
              </w:rPr>
            </w:pPr>
            <w:r w:rsidRPr="00DA0F6D">
              <w:rPr>
                <w:rFonts w:eastAsiaTheme="minorEastAsia"/>
                <w:szCs w:val="20"/>
                <w:lang w:val="en-GB"/>
              </w:rPr>
              <w:t xml:space="preserve">Note: </w:t>
            </w:r>
            <w:r w:rsidRPr="00DA0F6D">
              <w:rPr>
                <w:szCs w:val="20"/>
                <w:lang w:eastAsia="sv-SE"/>
              </w:rPr>
              <w:t xml:space="preserve">For 15 kHz, 30kHz, 60kHz SCS, the value range is as the same as Rel-16 </w:t>
            </w:r>
            <w:r w:rsidRPr="00DA0F6D">
              <w:rPr>
                <w:i/>
                <w:szCs w:val="20"/>
              </w:rPr>
              <w:t>searchSpaceSwitchingTimer-r16</w:t>
            </w:r>
          </w:p>
        </w:tc>
      </w:tr>
    </w:tbl>
    <w:p w14:paraId="5C81A060" w14:textId="295048F2" w:rsidR="004E2B97" w:rsidRDefault="004E2B97" w:rsidP="004E2B97">
      <w:pPr>
        <w:pStyle w:val="ab"/>
        <w:rPr>
          <w:rFonts w:ascii="Times New Roman" w:hAnsi="Times New Roman"/>
          <w:lang w:eastAsia="zh-CN"/>
        </w:rPr>
      </w:pPr>
    </w:p>
    <w:p w14:paraId="5ACB32DE" w14:textId="6D01882A" w:rsidR="0074408F" w:rsidRDefault="0074408F" w:rsidP="0074408F">
      <w:pPr>
        <w:rPr>
          <w:b/>
          <w:lang w:eastAsia="zh-CN"/>
        </w:rPr>
      </w:pPr>
      <w:r>
        <w:rPr>
          <w:b/>
          <w:lang w:eastAsia="zh-CN"/>
        </w:rPr>
        <w:t>Configuration of</w:t>
      </w:r>
      <w:r w:rsidRPr="00AA7EB4">
        <w:rPr>
          <w:b/>
          <w:lang w:eastAsia="zh-CN"/>
        </w:rPr>
        <w:t xml:space="preserve"> </w:t>
      </w:r>
      <w:r w:rsidRPr="004E2B97">
        <w:rPr>
          <w:b/>
          <w:lang w:eastAsia="zh-CN"/>
        </w:rPr>
        <w:t>SSSG switching</w:t>
      </w:r>
      <w:r>
        <w:rPr>
          <w:b/>
          <w:lang w:eastAsia="zh-CN"/>
        </w:rPr>
        <w:t xml:space="preserve"> </w:t>
      </w:r>
      <w:r>
        <w:rPr>
          <w:rFonts w:hint="eastAsia"/>
          <w:b/>
          <w:lang w:eastAsia="zh-CN"/>
        </w:rPr>
        <w:t>timers</w:t>
      </w:r>
    </w:p>
    <w:p w14:paraId="0A8C63BE" w14:textId="0DB3FF86" w:rsidR="00EB1692" w:rsidRDefault="000E3C08" w:rsidP="004E2B97">
      <w:pPr>
        <w:pStyle w:val="ab"/>
        <w:rPr>
          <w:rFonts w:ascii="Times New Roman" w:hAnsi="Times New Roman"/>
          <w:lang w:eastAsia="zh-CN"/>
        </w:rPr>
      </w:pPr>
      <w:r>
        <w:rPr>
          <w:rFonts w:ascii="Times New Roman" w:hAnsi="Times New Roman"/>
          <w:lang w:eastAsia="zh-CN"/>
        </w:rPr>
        <w:t>Per SSSG timer</w:t>
      </w:r>
      <w:r w:rsidR="00EB1692">
        <w:rPr>
          <w:rFonts w:ascii="Times New Roman" w:hAnsi="Times New Roman"/>
          <w:lang w:eastAsia="zh-CN"/>
        </w:rPr>
        <w:t xml:space="preserve">: </w:t>
      </w:r>
      <w:r w:rsidR="00EB1692">
        <w:rPr>
          <w:rFonts w:ascii="Times New Roman" w:hAnsi="Times New Roman" w:hint="eastAsia"/>
          <w:lang w:eastAsia="zh-CN"/>
        </w:rPr>
        <w:t>Apple</w:t>
      </w:r>
      <w:r w:rsidR="00997B9F">
        <w:rPr>
          <w:rFonts w:ascii="Times New Roman" w:hAnsi="Times New Roman"/>
          <w:lang w:eastAsia="zh-CN"/>
        </w:rPr>
        <w:t>, CMCC</w:t>
      </w:r>
      <w:r w:rsidR="001322CE">
        <w:rPr>
          <w:rFonts w:ascii="Times New Roman" w:hAnsi="Times New Roman"/>
          <w:lang w:eastAsia="zh-CN"/>
        </w:rPr>
        <w:t xml:space="preserve">, </w:t>
      </w:r>
      <w:proofErr w:type="spellStart"/>
      <w:r w:rsidR="001322CE">
        <w:rPr>
          <w:rFonts w:ascii="Times New Roman" w:hAnsi="Times New Roman"/>
          <w:lang w:eastAsia="zh-CN"/>
        </w:rPr>
        <w:t>Ercisson</w:t>
      </w:r>
      <w:proofErr w:type="spellEnd"/>
      <w:r w:rsidR="00847282">
        <w:rPr>
          <w:rFonts w:ascii="Times New Roman" w:hAnsi="Times New Roman"/>
          <w:lang w:eastAsia="zh-CN"/>
        </w:rPr>
        <w:t>, Qualcomm</w:t>
      </w:r>
      <w:r w:rsidR="006F675B">
        <w:rPr>
          <w:rFonts w:ascii="Times New Roman" w:hAnsi="Times New Roman"/>
          <w:lang w:eastAsia="zh-CN"/>
        </w:rPr>
        <w:t xml:space="preserve">, </w:t>
      </w:r>
      <w:r w:rsidR="006F675B">
        <w:rPr>
          <w:lang w:val="en-GB" w:eastAsia="zh-CN"/>
        </w:rPr>
        <w:t>vivo</w:t>
      </w:r>
    </w:p>
    <w:p w14:paraId="24C5B3BE" w14:textId="4EBEDEF7" w:rsidR="00070B18" w:rsidRDefault="000E3C08" w:rsidP="004E2B97">
      <w:pPr>
        <w:pStyle w:val="ab"/>
        <w:rPr>
          <w:rFonts w:ascii="Times New Roman" w:hAnsi="Times New Roman"/>
          <w:lang w:eastAsia="zh-CN"/>
        </w:rPr>
      </w:pPr>
      <w:r>
        <w:rPr>
          <w:rFonts w:ascii="Times New Roman" w:hAnsi="Times New Roman"/>
          <w:lang w:eastAsia="zh-CN"/>
        </w:rPr>
        <w:t xml:space="preserve">Per </w:t>
      </w:r>
      <w:r w:rsidR="001C7031">
        <w:rPr>
          <w:rFonts w:ascii="Times New Roman" w:hAnsi="Times New Roman"/>
          <w:lang w:eastAsia="zh-CN"/>
        </w:rPr>
        <w:t>BWP/</w:t>
      </w:r>
      <w:r>
        <w:rPr>
          <w:rFonts w:ascii="Times New Roman" w:hAnsi="Times New Roman"/>
          <w:lang w:eastAsia="zh-CN"/>
        </w:rPr>
        <w:t xml:space="preserve">cell </w:t>
      </w:r>
      <w:r>
        <w:rPr>
          <w:rFonts w:ascii="Times New Roman" w:hAnsi="Times New Roman" w:hint="eastAsia"/>
          <w:lang w:eastAsia="zh-CN"/>
        </w:rPr>
        <w:t>timer</w:t>
      </w:r>
      <w:r w:rsidR="00070B18">
        <w:rPr>
          <w:rFonts w:ascii="Times New Roman" w:hAnsi="Times New Roman"/>
          <w:lang w:eastAsia="zh-CN"/>
        </w:rPr>
        <w:t>: Huawei</w:t>
      </w:r>
      <w:r w:rsidR="00070B18">
        <w:rPr>
          <w:rFonts w:ascii="Times New Roman" w:hAnsi="Times New Roman" w:hint="eastAsia"/>
          <w:lang w:eastAsia="zh-CN"/>
        </w:rPr>
        <w:t>,</w:t>
      </w:r>
      <w:r w:rsidR="00070B18">
        <w:rPr>
          <w:rFonts w:ascii="Times New Roman" w:hAnsi="Times New Roman"/>
          <w:lang w:eastAsia="zh-CN"/>
        </w:rPr>
        <w:t xml:space="preserve"> </w:t>
      </w:r>
      <w:proofErr w:type="spellStart"/>
      <w:r w:rsidR="00070B18">
        <w:rPr>
          <w:rFonts w:ascii="Times New Roman" w:hAnsi="Times New Roman"/>
          <w:lang w:eastAsia="zh-CN"/>
        </w:rPr>
        <w:t>HiSilicon</w:t>
      </w:r>
      <w:proofErr w:type="spellEnd"/>
      <w:r w:rsidR="00070B18">
        <w:rPr>
          <w:rFonts w:ascii="Times New Roman" w:hAnsi="Times New Roman"/>
          <w:lang w:eastAsia="zh-CN"/>
        </w:rPr>
        <w:t xml:space="preserve"> (per cel</w:t>
      </w:r>
      <w:r w:rsidR="006879AF">
        <w:rPr>
          <w:rFonts w:ascii="Times New Roman" w:hAnsi="Times New Roman"/>
          <w:lang w:eastAsia="zh-CN"/>
        </w:rPr>
        <w:t>l</w:t>
      </w:r>
      <w:r w:rsidR="00070B18">
        <w:rPr>
          <w:rFonts w:ascii="Times New Roman" w:hAnsi="Times New Roman"/>
          <w:lang w:eastAsia="zh-CN"/>
        </w:rPr>
        <w:t>)</w:t>
      </w:r>
      <w:r w:rsidR="00C50A98">
        <w:rPr>
          <w:rFonts w:ascii="Times New Roman" w:hAnsi="Times New Roman"/>
          <w:lang w:eastAsia="zh-CN"/>
        </w:rPr>
        <w:t>, Lenovo</w:t>
      </w:r>
      <w:r>
        <w:rPr>
          <w:rFonts w:ascii="Times New Roman" w:hAnsi="Times New Roman"/>
          <w:lang w:eastAsia="zh-CN"/>
        </w:rPr>
        <w:t>,</w:t>
      </w:r>
      <w:r>
        <w:rPr>
          <w:rFonts w:ascii="Times New Roman" w:hAnsi="Times New Roman" w:hint="eastAsia"/>
          <w:lang w:eastAsia="zh-CN"/>
        </w:rPr>
        <w:t xml:space="preserve"> Nokia</w:t>
      </w:r>
      <w:r w:rsidR="00503616">
        <w:rPr>
          <w:rFonts w:ascii="Times New Roman" w:hAnsi="Times New Roman"/>
          <w:lang w:eastAsia="zh-CN"/>
        </w:rPr>
        <w:t xml:space="preserve">, </w:t>
      </w:r>
      <w:proofErr w:type="gramStart"/>
      <w:r w:rsidR="00503616">
        <w:rPr>
          <w:rFonts w:ascii="Times New Roman" w:hAnsi="Times New Roman"/>
          <w:lang w:eastAsia="zh-CN"/>
        </w:rPr>
        <w:t>NSB</w:t>
      </w:r>
      <w:r w:rsidR="001C7031">
        <w:rPr>
          <w:rFonts w:ascii="Times New Roman" w:hAnsi="Times New Roman"/>
          <w:lang w:eastAsia="zh-CN"/>
        </w:rPr>
        <w:t>(</w:t>
      </w:r>
      <w:proofErr w:type="gramEnd"/>
      <w:r w:rsidR="001C7031">
        <w:rPr>
          <w:rFonts w:ascii="Times New Roman" w:hAnsi="Times New Roman"/>
          <w:lang w:eastAsia="zh-CN"/>
        </w:rPr>
        <w:t>per BWP)</w:t>
      </w:r>
    </w:p>
    <w:tbl>
      <w:tblPr>
        <w:tblStyle w:val="afb"/>
        <w:tblW w:w="0" w:type="auto"/>
        <w:tblLook w:val="04A0" w:firstRow="1" w:lastRow="0" w:firstColumn="1" w:lastColumn="0" w:noHBand="0" w:noVBand="1"/>
      </w:tblPr>
      <w:tblGrid>
        <w:gridCol w:w="9060"/>
      </w:tblGrid>
      <w:tr w:rsidR="00EB1692" w14:paraId="3031981E" w14:textId="77777777" w:rsidTr="00EB1692">
        <w:tc>
          <w:tcPr>
            <w:tcW w:w="9060" w:type="dxa"/>
          </w:tcPr>
          <w:p w14:paraId="3722B526" w14:textId="2FBFEC72" w:rsidR="00EB1692" w:rsidRDefault="00EB1692" w:rsidP="00EB1692">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w:t>
            </w:r>
            <w:r w:rsidR="008455D0">
              <w:rPr>
                <w:rFonts w:ascii="Times New Roman" w:hAnsi="Times New Roman"/>
                <w:b/>
                <w:bCs/>
                <w:highlight w:val="yellow"/>
              </w:rPr>
              <w:t>3</w:t>
            </w:r>
            <w:r w:rsidRPr="00E162A1">
              <w:rPr>
                <w:rFonts w:ascii="Times New Roman" w:hAnsi="Times New Roman"/>
                <w:b/>
                <w:bCs/>
                <w:highlight w:val="yellow"/>
              </w:rPr>
              <w:t xml:space="preserve"> (v1)</w:t>
            </w:r>
          </w:p>
          <w:p w14:paraId="23D7FDD5" w14:textId="781D1E43" w:rsidR="00A1251D" w:rsidRPr="008D37F5" w:rsidRDefault="00EB1692" w:rsidP="009D74C5">
            <w:pPr>
              <w:pStyle w:val="aff2"/>
              <w:numPr>
                <w:ilvl w:val="0"/>
                <w:numId w:val="97"/>
              </w:numPr>
              <w:spacing w:after="240"/>
            </w:pPr>
            <w:r>
              <w:rPr>
                <w:rFonts w:hint="eastAsia"/>
              </w:rPr>
              <w:t>S</w:t>
            </w:r>
            <w:r w:rsidRPr="00107E88">
              <w:t xml:space="preserve">eparate RRC configuration </w:t>
            </w:r>
            <w:r w:rsidRPr="00107E88">
              <w:rPr>
                <w:rFonts w:hint="eastAsia"/>
              </w:rPr>
              <w:t>for</w:t>
            </w:r>
            <w:r w:rsidRPr="00107E88">
              <w:t xml:space="preserve"> </w:t>
            </w:r>
            <w:r w:rsidRPr="00107E88">
              <w:rPr>
                <w:rFonts w:hint="eastAsia"/>
              </w:rPr>
              <w:t>timer</w:t>
            </w:r>
            <w:r w:rsidRPr="00107E88">
              <w:t xml:space="preserve"> value(s) is supported for switching from SSSG#2 to SSSG#0 and from SSSG#1 to SSSG#0 respectively.</w:t>
            </w:r>
          </w:p>
        </w:tc>
      </w:tr>
    </w:tbl>
    <w:p w14:paraId="5163F033" w14:textId="77777777" w:rsidR="00EB1692" w:rsidRDefault="00EB1692" w:rsidP="004E2B97">
      <w:pPr>
        <w:pStyle w:val="ab"/>
        <w:rPr>
          <w:rFonts w:ascii="Times New Roman" w:hAnsi="Times New Roman"/>
          <w:lang w:eastAsia="zh-CN"/>
        </w:rPr>
      </w:pPr>
    </w:p>
    <w:p w14:paraId="70F50F3E" w14:textId="00234161" w:rsidR="004E2B97" w:rsidRDefault="004E2B97" w:rsidP="003B5119">
      <w:pPr>
        <w:rPr>
          <w:b/>
          <w:lang w:eastAsia="zh-CN"/>
        </w:rPr>
      </w:pPr>
      <w:r w:rsidRPr="00CA585D">
        <w:rPr>
          <w:b/>
          <w:lang w:eastAsia="zh-CN"/>
        </w:rPr>
        <w:t>DCI dynamically indicates a timer duration</w:t>
      </w:r>
      <w:r>
        <w:rPr>
          <w:b/>
          <w:lang w:eastAsia="zh-CN"/>
        </w:rPr>
        <w:t xml:space="preserve"> from multiple RRC configured values</w:t>
      </w:r>
    </w:p>
    <w:p w14:paraId="638FD7EA" w14:textId="23C0512A" w:rsidR="003D4240" w:rsidRDefault="003D4240" w:rsidP="003B5119">
      <w:pPr>
        <w:rPr>
          <w:lang w:val="en-GB" w:eastAsia="zh-CN"/>
        </w:rPr>
      </w:pPr>
      <w:r>
        <w:rPr>
          <w:rFonts w:hint="eastAsia"/>
          <w:lang w:val="en-GB" w:eastAsia="zh-CN"/>
        </w:rPr>
        <w:t>Yes:</w:t>
      </w:r>
      <w:r>
        <w:rPr>
          <w:lang w:val="en-GB" w:eastAsia="zh-CN"/>
        </w:rPr>
        <w:t xml:space="preserve"> ASUS</w:t>
      </w:r>
      <w:r w:rsidR="004B6121">
        <w:rPr>
          <w:lang w:val="en-GB" w:eastAsia="zh-CN"/>
        </w:rPr>
        <w:t xml:space="preserve">, </w:t>
      </w:r>
      <w:r w:rsidR="00B24BB8">
        <w:rPr>
          <w:lang w:val="en-GB" w:eastAsia="zh-CN"/>
        </w:rPr>
        <w:t xml:space="preserve">vivo, </w:t>
      </w:r>
      <w:r w:rsidR="004B6121">
        <w:rPr>
          <w:lang w:val="en-GB" w:eastAsia="zh-CN"/>
        </w:rPr>
        <w:t>Nordic</w:t>
      </w:r>
    </w:p>
    <w:p w14:paraId="054C5108" w14:textId="73553307" w:rsidR="008C140E" w:rsidRDefault="008C140E" w:rsidP="003B5119">
      <w:pPr>
        <w:rPr>
          <w:lang w:val="en-GB" w:eastAsia="zh-CN"/>
        </w:rPr>
      </w:pPr>
      <w:r>
        <w:rPr>
          <w:rFonts w:hint="eastAsia"/>
          <w:lang w:val="en-GB" w:eastAsia="zh-CN"/>
        </w:rPr>
        <w:t>N</w:t>
      </w:r>
      <w:r>
        <w:rPr>
          <w:lang w:val="en-GB" w:eastAsia="zh-CN"/>
        </w:rPr>
        <w:t>o: MediaTek</w:t>
      </w:r>
    </w:p>
    <w:tbl>
      <w:tblPr>
        <w:tblStyle w:val="afb"/>
        <w:tblW w:w="0" w:type="auto"/>
        <w:tblLook w:val="04A0" w:firstRow="1" w:lastRow="0" w:firstColumn="1" w:lastColumn="0" w:noHBand="0" w:noVBand="1"/>
      </w:tblPr>
      <w:tblGrid>
        <w:gridCol w:w="9060"/>
      </w:tblGrid>
      <w:tr w:rsidR="004E2B97" w14:paraId="5B2D004F" w14:textId="77777777" w:rsidTr="00676009">
        <w:tc>
          <w:tcPr>
            <w:tcW w:w="9060" w:type="dxa"/>
          </w:tcPr>
          <w:p w14:paraId="5C1B718C" w14:textId="7A0773D7" w:rsidR="004E2B97" w:rsidRDefault="004E2B97" w:rsidP="004E2B97">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w:t>
            </w:r>
            <w:r w:rsidR="0074408F">
              <w:rPr>
                <w:rFonts w:ascii="Times New Roman" w:hAnsi="Times New Roman"/>
                <w:b/>
                <w:bCs/>
                <w:highlight w:val="yellow"/>
              </w:rPr>
              <w:t>4</w:t>
            </w:r>
            <w:r w:rsidRPr="00E162A1">
              <w:rPr>
                <w:rFonts w:ascii="Times New Roman" w:hAnsi="Times New Roman"/>
                <w:b/>
                <w:bCs/>
                <w:highlight w:val="yellow"/>
              </w:rPr>
              <w:t xml:space="preserve"> (v1)</w:t>
            </w:r>
          </w:p>
          <w:p w14:paraId="0B798AE2" w14:textId="1E5C5431" w:rsidR="004E2B97" w:rsidRPr="00BD66BF" w:rsidRDefault="004E2B97" w:rsidP="009D74C5">
            <w:pPr>
              <w:pStyle w:val="aff2"/>
              <w:widowControl w:val="0"/>
              <w:numPr>
                <w:ilvl w:val="0"/>
                <w:numId w:val="70"/>
              </w:numPr>
              <w:spacing w:line="240" w:lineRule="auto"/>
              <w:rPr>
                <w:szCs w:val="20"/>
              </w:rPr>
            </w:pPr>
            <w:r w:rsidRPr="00BD66BF">
              <w:rPr>
                <w:szCs w:val="20"/>
              </w:rPr>
              <w:t xml:space="preserve">Scheduling DCIs indicating PDCCH schedules data can be configured to dynamically indicate a timer duration among </w:t>
            </w:r>
            <w:r w:rsidR="00A13F77">
              <w:rPr>
                <w:szCs w:val="20"/>
              </w:rPr>
              <w:t xml:space="preserve">at most </w:t>
            </w:r>
            <w:r w:rsidRPr="00BD66BF">
              <w:rPr>
                <w:i/>
                <w:szCs w:val="20"/>
              </w:rPr>
              <w:t>N</w:t>
            </w:r>
            <w:r w:rsidRPr="00BD66BF">
              <w:rPr>
                <w:szCs w:val="20"/>
              </w:rPr>
              <w:t xml:space="preserve"> RRC configured values for the switched SSSG, UE switches back to </w:t>
            </w:r>
            <w:r w:rsidRPr="00BD66BF">
              <w:rPr>
                <w:szCs w:val="20"/>
              </w:rPr>
              <w:lastRenderedPageBreak/>
              <w:t xml:space="preserve">default SSSG after timer expired. </w:t>
            </w:r>
          </w:p>
          <w:p w14:paraId="50D1AEB5" w14:textId="77777777" w:rsidR="004E2B97" w:rsidRPr="00BD66BF" w:rsidRDefault="004E2B97" w:rsidP="009D74C5">
            <w:pPr>
              <w:pStyle w:val="aff2"/>
              <w:numPr>
                <w:ilvl w:val="1"/>
                <w:numId w:val="70"/>
              </w:numPr>
              <w:spacing w:line="259" w:lineRule="auto"/>
              <w:jc w:val="left"/>
              <w:rPr>
                <w:szCs w:val="20"/>
              </w:rPr>
            </w:pPr>
            <w:r w:rsidRPr="00BD66BF">
              <w:rPr>
                <w:rFonts w:eastAsiaTheme="minorEastAsia"/>
                <w:szCs w:val="20"/>
              </w:rPr>
              <w:t>Alt 1: Z bits is configured for scheduling DCIs for indicating timer duration</w:t>
            </w:r>
          </w:p>
          <w:p w14:paraId="17282ED9" w14:textId="77777777" w:rsidR="004E2B97" w:rsidRPr="00BD66BF" w:rsidRDefault="004E2B97" w:rsidP="009D74C5">
            <w:pPr>
              <w:pStyle w:val="aff2"/>
              <w:numPr>
                <w:ilvl w:val="1"/>
                <w:numId w:val="70"/>
              </w:numPr>
              <w:spacing w:line="259" w:lineRule="auto"/>
              <w:jc w:val="left"/>
              <w:rPr>
                <w:szCs w:val="20"/>
              </w:rPr>
            </w:pPr>
            <w:r w:rsidRPr="00BD66BF">
              <w:rPr>
                <w:rFonts w:eastAsiaTheme="minorEastAsia"/>
                <w:szCs w:val="20"/>
              </w:rPr>
              <w:t>Alt 2: the bits for indicating PDCCH monitoring adaptation also indicating timer duration. Details FFS</w:t>
            </w:r>
            <w:r w:rsidRPr="00BD66BF">
              <w:rPr>
                <w:szCs w:val="20"/>
              </w:rPr>
              <w:t xml:space="preserve"> </w:t>
            </w:r>
          </w:p>
          <w:p w14:paraId="7B99ED2E" w14:textId="77777777" w:rsidR="004E2B97" w:rsidRPr="00BE4A0D" w:rsidRDefault="004E2B97" w:rsidP="009D74C5">
            <w:pPr>
              <w:pStyle w:val="aff2"/>
              <w:numPr>
                <w:ilvl w:val="1"/>
                <w:numId w:val="70"/>
              </w:numPr>
              <w:spacing w:line="259" w:lineRule="auto"/>
              <w:jc w:val="left"/>
            </w:pPr>
            <w:r w:rsidRPr="00BD66BF">
              <w:rPr>
                <w:szCs w:val="20"/>
              </w:rPr>
              <w:t xml:space="preserve">FFS: </w:t>
            </w:r>
            <w:r w:rsidRPr="00BD66BF">
              <w:rPr>
                <w:i/>
                <w:szCs w:val="20"/>
              </w:rPr>
              <w:t>N</w:t>
            </w:r>
          </w:p>
        </w:tc>
      </w:tr>
    </w:tbl>
    <w:p w14:paraId="771BE128" w14:textId="77777777" w:rsidR="00F53A19" w:rsidRDefault="00F53A19" w:rsidP="00F53A19">
      <w:pPr>
        <w:pStyle w:val="ab"/>
        <w:rPr>
          <w:rFonts w:ascii="Times New Roman" w:hAnsi="Times New Roman"/>
          <w:b/>
          <w:lang w:eastAsia="zh-CN"/>
        </w:rPr>
      </w:pPr>
    </w:p>
    <w:p w14:paraId="5B94BF49" w14:textId="0399C301" w:rsidR="00F53A19" w:rsidRDefault="00F53A19" w:rsidP="00F53A19">
      <w:pPr>
        <w:pStyle w:val="ab"/>
        <w:rPr>
          <w:rFonts w:ascii="Times New Roman" w:hAnsi="Times New Roman"/>
          <w:b/>
          <w:lang w:eastAsia="zh-CN"/>
        </w:rPr>
      </w:pPr>
      <w:r>
        <w:rPr>
          <w:rFonts w:ascii="Times New Roman" w:hAnsi="Times New Roman"/>
          <w:b/>
          <w:lang w:eastAsia="zh-CN"/>
        </w:rPr>
        <w:t>Timer for non-default SSSG to non-default SSSG switching</w:t>
      </w:r>
    </w:p>
    <w:p w14:paraId="6EBFC9C4" w14:textId="048F4FC4" w:rsidR="00EB1692" w:rsidRPr="00E0428B" w:rsidRDefault="00EB1692" w:rsidP="001528B4">
      <w:pPr>
        <w:pStyle w:val="ab"/>
        <w:rPr>
          <w:rFonts w:ascii="Times New Roman" w:hAnsi="Times New Roman"/>
          <w:lang w:eastAsia="zh-CN"/>
        </w:rPr>
      </w:pPr>
      <w:r w:rsidRPr="00EB1692">
        <w:rPr>
          <w:rFonts w:ascii="Times New Roman" w:hAnsi="Times New Roman" w:hint="eastAsia"/>
          <w:lang w:eastAsia="zh-CN"/>
        </w:rPr>
        <w:t>A</w:t>
      </w:r>
      <w:r w:rsidRPr="00EB1692">
        <w:rPr>
          <w:rFonts w:ascii="Times New Roman" w:hAnsi="Times New Roman"/>
          <w:lang w:eastAsia="zh-CN"/>
        </w:rPr>
        <w:t>pple</w:t>
      </w:r>
      <w:r w:rsidR="00E0428B">
        <w:rPr>
          <w:rFonts w:ascii="Times New Roman" w:hAnsi="Times New Roman"/>
          <w:lang w:eastAsia="zh-CN"/>
        </w:rPr>
        <w:t xml:space="preserve"> wants to </w:t>
      </w:r>
      <w:r w:rsidR="001528B4">
        <w:rPr>
          <w:rFonts w:ascii="Times New Roman" w:hAnsi="Times New Roman"/>
          <w:lang w:eastAsia="zh-CN"/>
        </w:rPr>
        <w:t>e</w:t>
      </w:r>
      <w:r w:rsidRPr="001528B4">
        <w:rPr>
          <w:rFonts w:ascii="Times New Roman" w:hAnsi="Times New Roman"/>
          <w:lang w:eastAsia="zh-CN"/>
        </w:rPr>
        <w:t>nable non-default SSSG to non-default SSSG switching.</w:t>
      </w:r>
    </w:p>
    <w:p w14:paraId="2D2602A4" w14:textId="77777777" w:rsidR="00EB1692" w:rsidRDefault="00EB1692" w:rsidP="00F53A19">
      <w:pPr>
        <w:pStyle w:val="ab"/>
        <w:rPr>
          <w:rFonts w:ascii="Times New Roman" w:hAnsi="Times New Roman"/>
          <w:b/>
          <w:lang w:eastAsia="zh-CN"/>
        </w:rPr>
      </w:pPr>
    </w:p>
    <w:p w14:paraId="3545AB8F" w14:textId="07C86060" w:rsidR="00F53A19" w:rsidRDefault="00F53A19" w:rsidP="00F53A19">
      <w:pPr>
        <w:pStyle w:val="ab"/>
        <w:rPr>
          <w:rFonts w:ascii="Times New Roman" w:hAnsi="Times New Roman"/>
          <w:b/>
          <w:lang w:eastAsia="zh-CN"/>
        </w:rPr>
      </w:pPr>
      <w:r>
        <w:rPr>
          <w:rFonts w:ascii="Times New Roman" w:hAnsi="Times New Roman" w:hint="eastAsia"/>
          <w:b/>
          <w:lang w:eastAsia="zh-CN"/>
        </w:rPr>
        <w:t>T</w:t>
      </w:r>
      <w:r>
        <w:rPr>
          <w:rFonts w:ascii="Times New Roman" w:hAnsi="Times New Roman"/>
          <w:b/>
          <w:lang w:eastAsia="zh-CN"/>
        </w:rPr>
        <w:t>imer for default SSSG to non-default SSSG switching</w:t>
      </w:r>
    </w:p>
    <w:p w14:paraId="36CF737B" w14:textId="2DFFDCD6" w:rsidR="00EB1692" w:rsidRDefault="00EB1692" w:rsidP="00F53A19">
      <w:pPr>
        <w:pStyle w:val="ab"/>
        <w:rPr>
          <w:rFonts w:ascii="Times New Roman" w:hAnsi="Times New Roman"/>
          <w:b/>
          <w:lang w:eastAsia="zh-CN"/>
        </w:rPr>
      </w:pPr>
    </w:p>
    <w:p w14:paraId="144A63A5" w14:textId="77A1C1EB" w:rsidR="00EB1692" w:rsidRDefault="00EB1692" w:rsidP="00F53A19">
      <w:pPr>
        <w:pStyle w:val="ab"/>
        <w:rPr>
          <w:rFonts w:ascii="Times New Roman" w:hAnsi="Times New Roman"/>
          <w:b/>
          <w:lang w:eastAsia="zh-CN"/>
        </w:rPr>
      </w:pPr>
      <w:r>
        <w:rPr>
          <w:rFonts w:ascii="Times New Roman" w:hAnsi="Times New Roman"/>
          <w:b/>
          <w:lang w:eastAsia="zh-CN"/>
        </w:rPr>
        <w:t>O</w:t>
      </w:r>
      <w:r>
        <w:rPr>
          <w:rFonts w:ascii="Times New Roman" w:hAnsi="Times New Roman" w:hint="eastAsia"/>
          <w:b/>
          <w:lang w:eastAsia="zh-CN"/>
        </w:rPr>
        <w:t>thers</w:t>
      </w:r>
    </w:p>
    <w:p w14:paraId="139939D4" w14:textId="2C0A01D1" w:rsidR="00EB1692" w:rsidRPr="001528B4" w:rsidRDefault="00EB1692" w:rsidP="001528B4">
      <w:pPr>
        <w:pStyle w:val="ab"/>
        <w:rPr>
          <w:rFonts w:ascii="Times New Roman" w:hAnsi="Times New Roman"/>
          <w:lang w:eastAsia="zh-CN"/>
        </w:rPr>
      </w:pPr>
      <w:r w:rsidRPr="00EB1692">
        <w:rPr>
          <w:rFonts w:hint="eastAsia"/>
          <w:lang w:eastAsia="zh-CN"/>
        </w:rPr>
        <w:t>A</w:t>
      </w:r>
      <w:r w:rsidRPr="00EB1692">
        <w:rPr>
          <w:lang w:eastAsia="zh-CN"/>
        </w:rPr>
        <w:t>pple</w:t>
      </w:r>
      <w:r w:rsidR="001528B4">
        <w:t xml:space="preserve"> proposed that </w:t>
      </w:r>
      <w:r w:rsidRPr="001528B4">
        <w:t>PDCCH skipping can be triggered from either default SSSG, or non-default SSSG. When triggered from non-default SSSG, the non-default SSSG timer freeze during skipping duration.</w:t>
      </w:r>
    </w:p>
    <w:p w14:paraId="1D299012" w14:textId="16F48745" w:rsidR="00EB1692" w:rsidRDefault="00EB1692" w:rsidP="00F53A19">
      <w:pPr>
        <w:pStyle w:val="ab"/>
        <w:rPr>
          <w:rFonts w:ascii="Times New Roman" w:hAnsi="Times New Roman"/>
          <w:b/>
          <w:lang w:eastAsia="zh-CN"/>
        </w:rPr>
      </w:pPr>
    </w:p>
    <w:p w14:paraId="25885CF4" w14:textId="03507052" w:rsidR="001528B4" w:rsidRPr="00F5595C" w:rsidRDefault="00F5595C" w:rsidP="001528B4">
      <w:pPr>
        <w:pStyle w:val="ab"/>
        <w:rPr>
          <w:rFonts w:ascii="Times New Roman" w:hAnsi="Times New Roman"/>
          <w:lang w:eastAsia="zh-CN"/>
        </w:rPr>
      </w:pPr>
      <w:r w:rsidRPr="00F5595C">
        <w:rPr>
          <w:rFonts w:ascii="Times New Roman" w:hAnsi="Times New Roman" w:hint="eastAsia"/>
          <w:lang w:eastAsia="zh-CN"/>
        </w:rPr>
        <w:t>C</w:t>
      </w:r>
      <w:r w:rsidRPr="00F5595C">
        <w:rPr>
          <w:rFonts w:ascii="Times New Roman" w:hAnsi="Times New Roman"/>
          <w:lang w:eastAsia="zh-CN"/>
        </w:rPr>
        <w:t>ompanies are encouraged to provide answer to the following questions</w:t>
      </w:r>
    </w:p>
    <w:tbl>
      <w:tblPr>
        <w:tblStyle w:val="afb"/>
        <w:tblW w:w="0" w:type="auto"/>
        <w:tblLook w:val="04A0" w:firstRow="1" w:lastRow="0" w:firstColumn="1" w:lastColumn="0" w:noHBand="0" w:noVBand="1"/>
      </w:tblPr>
      <w:tblGrid>
        <w:gridCol w:w="9060"/>
      </w:tblGrid>
      <w:tr w:rsidR="001528B4" w14:paraId="0940C8EB" w14:textId="77777777" w:rsidTr="00F0006A">
        <w:tc>
          <w:tcPr>
            <w:tcW w:w="9060" w:type="dxa"/>
          </w:tcPr>
          <w:p w14:paraId="7B62C35F" w14:textId="77777777" w:rsidR="001528B4" w:rsidRDefault="001528B4" w:rsidP="00F0006A">
            <w:pPr>
              <w:pStyle w:val="ab"/>
              <w:jc w:val="left"/>
              <w:rPr>
                <w:rFonts w:ascii="Times New Roman" w:hAnsi="Times New Roman"/>
                <w:b/>
                <w:bCs/>
              </w:rPr>
            </w:pPr>
            <w:r w:rsidRPr="001528B4">
              <w:rPr>
                <w:rFonts w:hint="eastAsia"/>
                <w:b/>
                <w:bCs/>
                <w:highlight w:val="lightGray"/>
                <w:lang w:eastAsia="zh-CN"/>
              </w:rPr>
              <w:t>[</w:t>
            </w:r>
            <w:r w:rsidRPr="001528B4">
              <w:rPr>
                <w:b/>
                <w:bCs/>
                <w:highlight w:val="lightGray"/>
                <w:lang w:eastAsia="zh-CN"/>
              </w:rPr>
              <w:t xml:space="preserve">Medium] </w:t>
            </w:r>
            <w:r w:rsidRPr="001528B4">
              <w:rPr>
                <w:rFonts w:hint="eastAsia"/>
                <w:b/>
                <w:bCs/>
                <w:highlight w:val="lightGray"/>
                <w:lang w:eastAsia="zh-CN"/>
              </w:rPr>
              <w:t>Question</w:t>
            </w:r>
            <w:r w:rsidRPr="001528B4">
              <w:rPr>
                <w:b/>
                <w:bCs/>
                <w:highlight w:val="lightGray"/>
                <w:lang w:eastAsia="zh-CN"/>
              </w:rPr>
              <w:t xml:space="preserve">s </w:t>
            </w:r>
            <w:r w:rsidRPr="001528B4">
              <w:rPr>
                <w:rFonts w:ascii="Times New Roman" w:hAnsi="Times New Roman"/>
                <w:b/>
                <w:bCs/>
                <w:highlight w:val="lightGray"/>
              </w:rPr>
              <w:t>3-5 (v1)</w:t>
            </w:r>
          </w:p>
          <w:p w14:paraId="16EDFF56" w14:textId="77777777" w:rsidR="001528B4" w:rsidRPr="001528B4" w:rsidRDefault="001528B4" w:rsidP="009D74C5">
            <w:pPr>
              <w:pStyle w:val="aff2"/>
              <w:numPr>
                <w:ilvl w:val="1"/>
                <w:numId w:val="70"/>
              </w:numPr>
              <w:spacing w:line="259" w:lineRule="auto"/>
              <w:jc w:val="left"/>
            </w:pPr>
            <w:r>
              <w:t>Q1: whether and how to support t</w:t>
            </w:r>
            <w:r>
              <w:rPr>
                <w:b/>
                <w:lang w:eastAsia="zh-CN"/>
              </w:rPr>
              <w:t>imer for non-default SSSG to non-default SSSG switching</w:t>
            </w:r>
          </w:p>
          <w:p w14:paraId="43694867" w14:textId="77777777" w:rsidR="001528B4" w:rsidRPr="001528B4" w:rsidRDefault="001528B4" w:rsidP="009D74C5">
            <w:pPr>
              <w:pStyle w:val="aff2"/>
              <w:numPr>
                <w:ilvl w:val="1"/>
                <w:numId w:val="70"/>
              </w:numPr>
              <w:spacing w:line="259" w:lineRule="auto"/>
              <w:jc w:val="left"/>
            </w:pPr>
            <w:r>
              <w:t>Q2: whether and how to support t</w:t>
            </w:r>
            <w:r>
              <w:rPr>
                <w:b/>
                <w:lang w:eastAsia="zh-CN"/>
              </w:rPr>
              <w:t>imer for default SSSG to non-default SSSG switching</w:t>
            </w:r>
          </w:p>
          <w:p w14:paraId="390B802B" w14:textId="77777777" w:rsidR="001528B4" w:rsidRPr="00BE4A0D" w:rsidRDefault="001528B4" w:rsidP="009D74C5">
            <w:pPr>
              <w:pStyle w:val="aff2"/>
              <w:numPr>
                <w:ilvl w:val="1"/>
                <w:numId w:val="70"/>
              </w:numPr>
              <w:spacing w:line="259" w:lineRule="auto"/>
              <w:jc w:val="left"/>
            </w:pPr>
            <w:r>
              <w:t>Q3: other issues?</w:t>
            </w:r>
          </w:p>
        </w:tc>
      </w:tr>
    </w:tbl>
    <w:p w14:paraId="3DF61B76" w14:textId="77777777" w:rsidR="001528B4" w:rsidRDefault="001528B4" w:rsidP="00F53A19">
      <w:pPr>
        <w:pStyle w:val="ab"/>
        <w:rPr>
          <w:rFonts w:ascii="Times New Roman" w:hAnsi="Times New Roman"/>
          <w:b/>
          <w:lang w:eastAsia="zh-CN"/>
        </w:rPr>
      </w:pPr>
    </w:p>
    <w:p w14:paraId="2B154D01" w14:textId="77777777" w:rsidR="001B0FE6" w:rsidRDefault="001B0FE6" w:rsidP="001B0FE6">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7E3C91" w14:paraId="639A5FC2"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35DB181B" w14:textId="77777777" w:rsidR="007E3C91" w:rsidRDefault="007E3C91"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31389AE0" w14:textId="77777777" w:rsidR="007E3C91" w:rsidRDefault="007E3C91" w:rsidP="00F0006A">
            <w:pPr>
              <w:spacing w:before="0" w:after="0" w:line="240" w:lineRule="auto"/>
              <w:jc w:val="center"/>
              <w:rPr>
                <w:b/>
                <w:lang w:eastAsia="zh-CN"/>
              </w:rPr>
            </w:pPr>
            <w:r>
              <w:rPr>
                <w:b/>
                <w:lang w:eastAsia="zh-CN"/>
              </w:rPr>
              <w:t>Comment</w:t>
            </w:r>
          </w:p>
        </w:tc>
      </w:tr>
      <w:tr w:rsidR="007E3C91" w14:paraId="397BAC92"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34589442" w14:textId="77777777" w:rsidR="007E3C91" w:rsidRPr="00BA3EA3" w:rsidRDefault="007E3C91" w:rsidP="00F0006A">
            <w:pPr>
              <w:spacing w:before="0" w:after="0" w:line="240" w:lineRule="auto"/>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vAlign w:val="center"/>
          </w:tcPr>
          <w:p w14:paraId="453C6857" w14:textId="77777777" w:rsidR="007E3C91" w:rsidRPr="00BA3EA3" w:rsidRDefault="007E3C91" w:rsidP="00F0006A">
            <w:pPr>
              <w:spacing w:before="0" w:after="0" w:line="240" w:lineRule="auto"/>
              <w:rPr>
                <w:bCs/>
                <w:lang w:eastAsia="zh-CN"/>
              </w:rPr>
            </w:pPr>
          </w:p>
        </w:tc>
      </w:tr>
      <w:tr w:rsidR="007E3C91" w:rsidRPr="00AE2703" w14:paraId="6BF757DE" w14:textId="77777777" w:rsidTr="00F0006A">
        <w:tc>
          <w:tcPr>
            <w:tcW w:w="2122" w:type="dxa"/>
            <w:vAlign w:val="center"/>
          </w:tcPr>
          <w:p w14:paraId="58982425" w14:textId="77777777" w:rsidR="007E3C91" w:rsidRPr="00622021" w:rsidRDefault="007E3C91" w:rsidP="00F0006A">
            <w:pPr>
              <w:spacing w:before="0" w:after="0" w:line="240" w:lineRule="auto"/>
              <w:rPr>
                <w:rFonts w:ascii="New York" w:eastAsiaTheme="minorEastAsia" w:hAnsi="New York"/>
                <w:lang w:eastAsia="zh-CN"/>
              </w:rPr>
            </w:pPr>
          </w:p>
        </w:tc>
        <w:tc>
          <w:tcPr>
            <w:tcW w:w="7840" w:type="dxa"/>
            <w:vAlign w:val="center"/>
          </w:tcPr>
          <w:p w14:paraId="5FAF87BD" w14:textId="77777777" w:rsidR="007E3C91" w:rsidRPr="00AE2703" w:rsidRDefault="007E3C91" w:rsidP="00F0006A">
            <w:pPr>
              <w:spacing w:before="0" w:after="0" w:line="240" w:lineRule="auto"/>
              <w:rPr>
                <w:lang w:val="en-GB" w:eastAsia="zh-CN"/>
              </w:rPr>
            </w:pPr>
          </w:p>
        </w:tc>
      </w:tr>
      <w:tr w:rsidR="007E3C91" w:rsidRPr="00AE2703" w14:paraId="64AA686F" w14:textId="77777777" w:rsidTr="00F0006A">
        <w:tc>
          <w:tcPr>
            <w:tcW w:w="2122" w:type="dxa"/>
            <w:vAlign w:val="center"/>
          </w:tcPr>
          <w:p w14:paraId="0AF2C34F" w14:textId="77777777" w:rsidR="007E3C91" w:rsidRDefault="007E3C91" w:rsidP="00F0006A">
            <w:pPr>
              <w:spacing w:before="0" w:after="0" w:line="240" w:lineRule="auto"/>
              <w:rPr>
                <w:rFonts w:ascii="New York" w:eastAsiaTheme="minorEastAsia" w:hAnsi="New York"/>
                <w:lang w:val="en-GB" w:eastAsia="zh-CN"/>
              </w:rPr>
            </w:pPr>
          </w:p>
        </w:tc>
        <w:tc>
          <w:tcPr>
            <w:tcW w:w="7840" w:type="dxa"/>
            <w:vAlign w:val="center"/>
          </w:tcPr>
          <w:p w14:paraId="1E3B514B" w14:textId="77777777" w:rsidR="007E3C91" w:rsidRDefault="007E3C91" w:rsidP="00F0006A">
            <w:pPr>
              <w:spacing w:before="0" w:after="0" w:line="240" w:lineRule="auto"/>
              <w:rPr>
                <w:rFonts w:eastAsiaTheme="minorEastAsia"/>
                <w:lang w:val="en-GB" w:eastAsia="zh-CN"/>
              </w:rPr>
            </w:pPr>
          </w:p>
        </w:tc>
      </w:tr>
    </w:tbl>
    <w:p w14:paraId="78756162" w14:textId="77777777" w:rsidR="007E3C91" w:rsidRPr="003B5119" w:rsidRDefault="007E3C91" w:rsidP="007E3C91">
      <w:pPr>
        <w:rPr>
          <w:lang w:eastAsia="zh-CN"/>
        </w:rPr>
      </w:pPr>
    </w:p>
    <w:p w14:paraId="2AFCF215" w14:textId="69E7EC96" w:rsidR="00F53A19" w:rsidRDefault="00F53A19" w:rsidP="003B5119">
      <w:pPr>
        <w:rPr>
          <w:lang w:val="en-GB" w:eastAsia="zh-CN"/>
        </w:rPr>
      </w:pPr>
    </w:p>
    <w:p w14:paraId="79F9840A" w14:textId="38356C87" w:rsidR="00F53A19" w:rsidRPr="004E2B97" w:rsidRDefault="00F53A19" w:rsidP="00F53A19">
      <w:pPr>
        <w:pStyle w:val="2"/>
        <w:spacing w:line="240" w:lineRule="auto"/>
        <w:rPr>
          <w:rFonts w:eastAsiaTheme="minorEastAsia"/>
        </w:rPr>
      </w:pPr>
      <w:r>
        <w:rPr>
          <w:rFonts w:hint="eastAsia"/>
          <w:lang w:eastAsia="zh-CN"/>
        </w:rPr>
        <w:t>Issue</w:t>
      </w:r>
      <w:r>
        <w:rPr>
          <w:lang w:eastAsia="zh-CN"/>
        </w:rPr>
        <w:t xml:space="preserve">s#4: </w:t>
      </w:r>
      <w:r>
        <w:rPr>
          <w:rFonts w:eastAsiaTheme="minorEastAsia"/>
        </w:rPr>
        <w:t>PDCCH skipping duration</w:t>
      </w:r>
    </w:p>
    <w:p w14:paraId="744B7571" w14:textId="77777777" w:rsidR="00F53A19" w:rsidRDefault="00F53A19" w:rsidP="00F53A19">
      <w:pPr>
        <w:pStyle w:val="3"/>
        <w:spacing w:line="240" w:lineRule="auto"/>
        <w:rPr>
          <w:lang w:eastAsia="zh-CN"/>
        </w:rPr>
      </w:pPr>
      <w:r>
        <w:rPr>
          <w:lang w:eastAsia="zh-CN"/>
        </w:rPr>
        <w:t>Initial proposals</w:t>
      </w:r>
    </w:p>
    <w:p w14:paraId="3B03BD64" w14:textId="74F5B508" w:rsidR="00F53A19" w:rsidRDefault="00F53A19" w:rsidP="00F53A19">
      <w:pPr>
        <w:pStyle w:val="ab"/>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112EF922" w14:textId="3D812C0A" w:rsidR="00014D29" w:rsidRDefault="00307144" w:rsidP="00F53A19">
      <w:pPr>
        <w:pStyle w:val="ab"/>
        <w:rPr>
          <w:rFonts w:eastAsiaTheme="minorEastAsia"/>
          <w:szCs w:val="20"/>
          <w:lang w:eastAsia="zh-CN"/>
        </w:rPr>
      </w:pPr>
      <w:r>
        <w:rPr>
          <w:rFonts w:eastAsiaTheme="minorEastAsia" w:hint="eastAsia"/>
          <w:szCs w:val="20"/>
          <w:lang w:eastAsia="zh-CN"/>
        </w:rPr>
        <w:t>DoCoMo</w:t>
      </w:r>
      <w:r>
        <w:rPr>
          <w:rFonts w:eastAsiaTheme="minorEastAsia"/>
          <w:szCs w:val="20"/>
        </w:rPr>
        <w:t xml:space="preserve">: </w:t>
      </w:r>
      <w:r w:rsidR="00014D29" w:rsidRPr="00A656D1">
        <w:rPr>
          <w:rFonts w:eastAsiaTheme="minorEastAsia"/>
          <w:szCs w:val="20"/>
        </w:rPr>
        <w:t>applicable minimum scheduling offse</w:t>
      </w:r>
      <w:r>
        <w:rPr>
          <w:rFonts w:eastAsiaTheme="minorEastAsia"/>
          <w:szCs w:val="20"/>
        </w:rPr>
        <w:t>t</w:t>
      </w:r>
      <w:r w:rsidR="00014D29">
        <w:rPr>
          <w:rFonts w:eastAsiaTheme="minorEastAsia" w:hint="eastAsia"/>
          <w:szCs w:val="20"/>
          <w:lang w:eastAsia="zh-CN"/>
        </w:rPr>
        <w:t xml:space="preserve"> </w:t>
      </w:r>
    </w:p>
    <w:p w14:paraId="5BBA4B63" w14:textId="2D440B0D" w:rsidR="00307144" w:rsidRPr="00307144" w:rsidRDefault="00307144" w:rsidP="00F53A19">
      <w:pPr>
        <w:pStyle w:val="ab"/>
        <w:rPr>
          <w:rFonts w:ascii="Times New Roman" w:hAnsi="Times New Roman"/>
          <w:lang w:eastAsia="zh-CN"/>
        </w:rPr>
      </w:pPr>
      <w:r>
        <w:rPr>
          <w:rFonts w:ascii="Times New Roman" w:hAnsi="Times New Roman"/>
          <w:lang w:eastAsia="zh-CN"/>
        </w:rPr>
        <w:t xml:space="preserve">MediaTek: </w:t>
      </w:r>
      <w:r w:rsidRPr="00307144">
        <w:rPr>
          <w:rFonts w:ascii="Times New Roman" w:hAnsi="Times New Roman"/>
          <w:lang w:eastAsia="zh-CN"/>
        </w:rPr>
        <w:t>skipping duration X in the range of [2ms, 200ms].  FFS granularity</w:t>
      </w:r>
    </w:p>
    <w:tbl>
      <w:tblPr>
        <w:tblStyle w:val="afb"/>
        <w:tblW w:w="0" w:type="auto"/>
        <w:tblLook w:val="04A0" w:firstRow="1" w:lastRow="0" w:firstColumn="1" w:lastColumn="0" w:noHBand="0" w:noVBand="1"/>
      </w:tblPr>
      <w:tblGrid>
        <w:gridCol w:w="9060"/>
      </w:tblGrid>
      <w:tr w:rsidR="00F53A19" w14:paraId="3503A088" w14:textId="77777777" w:rsidTr="00676009">
        <w:tc>
          <w:tcPr>
            <w:tcW w:w="9060" w:type="dxa"/>
          </w:tcPr>
          <w:p w14:paraId="4F787A3C" w14:textId="3A7B7184" w:rsidR="00F53A19" w:rsidRDefault="00F53A19" w:rsidP="00F53A1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4-1</w:t>
            </w:r>
            <w:r w:rsidRPr="00E162A1">
              <w:rPr>
                <w:rFonts w:ascii="Times New Roman" w:hAnsi="Times New Roman"/>
                <w:b/>
                <w:bCs/>
                <w:highlight w:val="yellow"/>
              </w:rPr>
              <w:t xml:space="preserve"> (v1)</w:t>
            </w:r>
          </w:p>
          <w:p w14:paraId="00254C7F" w14:textId="02841902" w:rsidR="00F53A19" w:rsidRPr="00C4514A" w:rsidRDefault="00F53A19" w:rsidP="009D74C5">
            <w:pPr>
              <w:pStyle w:val="aff2"/>
              <w:numPr>
                <w:ilvl w:val="0"/>
                <w:numId w:val="72"/>
              </w:numPr>
              <w:spacing w:line="259" w:lineRule="auto"/>
              <w:jc w:val="left"/>
              <w:rPr>
                <w:rFonts w:eastAsiaTheme="minorEastAsia"/>
                <w:szCs w:val="20"/>
              </w:rPr>
            </w:pPr>
            <w:r w:rsidRPr="00C4514A">
              <w:rPr>
                <w:rFonts w:eastAsiaTheme="minorEastAsia"/>
                <w:szCs w:val="20"/>
              </w:rPr>
              <w:t xml:space="preserve">For value X in </w:t>
            </w:r>
            <w:proofErr w:type="spellStart"/>
            <w:r w:rsidRPr="00C4514A">
              <w:rPr>
                <w:rFonts w:eastAsiaTheme="minorEastAsia"/>
                <w:szCs w:val="20"/>
              </w:rPr>
              <w:t>Beh</w:t>
            </w:r>
            <w:proofErr w:type="spellEnd"/>
            <w:r w:rsidRPr="00C4514A">
              <w:rPr>
                <w:rFonts w:eastAsiaTheme="minorEastAsia"/>
                <w:szCs w:val="20"/>
              </w:rPr>
              <w:t xml:space="preserve"> 1A,</w:t>
            </w:r>
            <w:r w:rsidR="00C4514A" w:rsidRPr="00C4514A">
              <w:rPr>
                <w:rFonts w:eastAsiaTheme="minorEastAsia"/>
                <w:szCs w:val="20"/>
              </w:rPr>
              <w:t xml:space="preserve"> </w:t>
            </w:r>
            <w:r w:rsidR="00C4514A">
              <w:rPr>
                <w:rFonts w:eastAsiaTheme="minorEastAsia" w:hint="eastAsia"/>
                <w:szCs w:val="20"/>
                <w:lang w:eastAsia="zh-CN"/>
              </w:rPr>
              <w:t>c</w:t>
            </w:r>
            <w:r w:rsidRPr="00C4514A">
              <w:rPr>
                <w:rFonts w:eastAsiaTheme="minorEastAsia"/>
                <w:szCs w:val="20"/>
              </w:rPr>
              <w:t>andidate skipping values</w:t>
            </w:r>
            <w:r w:rsidR="00666206" w:rsidRPr="00C4514A">
              <w:rPr>
                <w:rFonts w:eastAsiaTheme="minorEastAsia"/>
                <w:szCs w:val="20"/>
              </w:rPr>
              <w:t xml:space="preserve"> are</w:t>
            </w:r>
            <w:r w:rsidRPr="00C4514A">
              <w:rPr>
                <w:rFonts w:eastAsiaTheme="minorEastAsia"/>
                <w:szCs w:val="20"/>
              </w:rPr>
              <w:t xml:space="preserve"> </w:t>
            </w:r>
          </w:p>
          <w:p w14:paraId="6BE5F159" w14:textId="6F68D392" w:rsidR="00C4514A" w:rsidRPr="00C4514A" w:rsidRDefault="00C4514A" w:rsidP="009D74C5">
            <w:pPr>
              <w:pStyle w:val="aff2"/>
              <w:numPr>
                <w:ilvl w:val="1"/>
                <w:numId w:val="72"/>
              </w:numPr>
              <w:spacing w:line="259" w:lineRule="auto"/>
              <w:jc w:val="left"/>
              <w:rPr>
                <w:rFonts w:eastAsiaTheme="minorEastAsia"/>
                <w:szCs w:val="20"/>
              </w:rPr>
            </w:pPr>
            <w:r w:rsidRPr="00307144">
              <w:rPr>
                <w:lang w:eastAsia="zh-CN"/>
              </w:rPr>
              <w:t>in the range of [2ms, 200ms]</w:t>
            </w:r>
          </w:p>
          <w:p w14:paraId="1BBE4F4A" w14:textId="227DA5EC" w:rsidR="00F53A19" w:rsidRDefault="00C4514A" w:rsidP="009D74C5">
            <w:pPr>
              <w:pStyle w:val="aff2"/>
              <w:numPr>
                <w:ilvl w:val="1"/>
                <w:numId w:val="72"/>
              </w:numPr>
              <w:spacing w:line="259" w:lineRule="auto"/>
              <w:jc w:val="left"/>
              <w:rPr>
                <w:rFonts w:eastAsiaTheme="minorEastAsia"/>
                <w:szCs w:val="20"/>
              </w:rPr>
            </w:pPr>
            <w:r>
              <w:rPr>
                <w:rFonts w:eastAsiaTheme="minorEastAsia"/>
                <w:szCs w:val="20"/>
              </w:rPr>
              <w:t xml:space="preserve">including possibility to </w:t>
            </w:r>
            <w:r w:rsidR="00F53A19" w:rsidRPr="00401305">
              <w:rPr>
                <w:rFonts w:eastAsiaTheme="minorEastAsia"/>
                <w:szCs w:val="20"/>
              </w:rPr>
              <w:t>ski</w:t>
            </w:r>
            <w:r w:rsidR="00F53A19">
              <w:rPr>
                <w:rFonts w:eastAsiaTheme="minorEastAsia"/>
                <w:szCs w:val="20"/>
              </w:rPr>
              <w:t>p</w:t>
            </w:r>
            <w:r w:rsidR="00F53A19" w:rsidRPr="00401305">
              <w:rPr>
                <w:rFonts w:eastAsiaTheme="minorEastAsia"/>
                <w:szCs w:val="20"/>
              </w:rPr>
              <w:t xml:space="preserve"> current DRX</w:t>
            </w:r>
            <w:r>
              <w:rPr>
                <w:rFonts w:eastAsiaTheme="minorEastAsia"/>
                <w:szCs w:val="20"/>
              </w:rPr>
              <w:t xml:space="preserve"> if DRX is configured.</w:t>
            </w:r>
          </w:p>
          <w:p w14:paraId="4B55C8C2" w14:textId="1ADB9527" w:rsidR="00A656D1" w:rsidRPr="00F53A19" w:rsidRDefault="00014D29" w:rsidP="009D74C5">
            <w:pPr>
              <w:pStyle w:val="aff2"/>
              <w:numPr>
                <w:ilvl w:val="1"/>
                <w:numId w:val="72"/>
              </w:numPr>
              <w:spacing w:line="259" w:lineRule="auto"/>
              <w:jc w:val="left"/>
              <w:rPr>
                <w:rFonts w:eastAsiaTheme="minorEastAsia"/>
                <w:szCs w:val="20"/>
              </w:rPr>
            </w:pPr>
            <w:r>
              <w:rPr>
                <w:rFonts w:eastAsiaTheme="minorEastAsia"/>
                <w:szCs w:val="20"/>
              </w:rPr>
              <w:t xml:space="preserve">FFS: </w:t>
            </w:r>
            <w:r w:rsidR="00A656D1">
              <w:rPr>
                <w:rFonts w:eastAsiaTheme="minorEastAsia"/>
                <w:szCs w:val="20"/>
              </w:rPr>
              <w:t>E</w:t>
            </w:r>
            <w:r w:rsidR="00A656D1" w:rsidRPr="00A656D1">
              <w:rPr>
                <w:rFonts w:eastAsiaTheme="minorEastAsia"/>
                <w:szCs w:val="20"/>
              </w:rPr>
              <w:t>qual to or longer than the applicable minimum scheduling offset</w:t>
            </w:r>
          </w:p>
        </w:tc>
      </w:tr>
    </w:tbl>
    <w:p w14:paraId="1F0F1797" w14:textId="77777777" w:rsidR="00135609" w:rsidRDefault="00135609" w:rsidP="00F53A19">
      <w:pPr>
        <w:pStyle w:val="ab"/>
        <w:rPr>
          <w:rFonts w:ascii="Times New Roman" w:hAnsi="Times New Roman"/>
          <w:lang w:eastAsia="zh-CN"/>
        </w:rPr>
      </w:pPr>
    </w:p>
    <w:p w14:paraId="2B1C09B8" w14:textId="7FC12FEA" w:rsidR="00F53A19" w:rsidRDefault="00F53A19" w:rsidP="00F53A19">
      <w:pPr>
        <w:pStyle w:val="ab"/>
        <w:rPr>
          <w:rFonts w:ascii="Times New Roman" w:hAnsi="Times New Roman"/>
          <w:b/>
          <w:lang w:eastAsia="zh-CN"/>
        </w:rPr>
      </w:pPr>
      <w:r w:rsidRPr="00370601">
        <w:rPr>
          <w:rFonts w:ascii="Times New Roman" w:hAnsi="Times New Roman"/>
          <w:b/>
          <w:lang w:eastAsia="zh-CN"/>
        </w:rPr>
        <w:t xml:space="preserve">DCI dynamically indicates a </w:t>
      </w:r>
      <w:r>
        <w:rPr>
          <w:rFonts w:ascii="Times New Roman" w:hAnsi="Times New Roman"/>
          <w:b/>
          <w:lang w:eastAsia="zh-CN"/>
        </w:rPr>
        <w:t>value of the skipping</w:t>
      </w:r>
      <w:r w:rsidRPr="00370601">
        <w:rPr>
          <w:rFonts w:ascii="Times New Roman" w:hAnsi="Times New Roman"/>
          <w:b/>
          <w:lang w:eastAsia="zh-CN"/>
        </w:rPr>
        <w:t xml:space="preserve"> duration from multiple RRC configured values</w:t>
      </w:r>
    </w:p>
    <w:p w14:paraId="315832BF" w14:textId="3609DFEF" w:rsidR="000C597D" w:rsidRDefault="000C597D" w:rsidP="00F53A19">
      <w:pPr>
        <w:pStyle w:val="ab"/>
        <w:rPr>
          <w:rFonts w:ascii="Times New Roman" w:hAnsi="Times New Roman"/>
          <w:lang w:eastAsia="zh-CN"/>
        </w:rPr>
      </w:pPr>
      <w:r w:rsidRPr="000C597D">
        <w:rPr>
          <w:rFonts w:ascii="Times New Roman" w:hAnsi="Times New Roman"/>
          <w:lang w:eastAsia="zh-CN"/>
        </w:rPr>
        <w:t>Yes: Ericsson</w:t>
      </w:r>
      <w:r w:rsidR="002F178F">
        <w:rPr>
          <w:rFonts w:ascii="Times New Roman" w:hAnsi="Times New Roman"/>
          <w:lang w:eastAsia="zh-CN"/>
        </w:rPr>
        <w:t xml:space="preserve">, Huawei, </w:t>
      </w:r>
      <w:proofErr w:type="spellStart"/>
      <w:r w:rsidR="002F178F">
        <w:rPr>
          <w:rFonts w:ascii="Times New Roman" w:hAnsi="Times New Roman"/>
          <w:lang w:eastAsia="zh-CN"/>
        </w:rPr>
        <w:t>HiSilicon</w:t>
      </w:r>
      <w:proofErr w:type="spellEnd"/>
      <w:r w:rsidR="00EC2F9A">
        <w:rPr>
          <w:rFonts w:ascii="Times New Roman" w:hAnsi="Times New Roman" w:hint="eastAsia"/>
          <w:lang w:eastAsia="zh-CN"/>
        </w:rPr>
        <w:t>,</w:t>
      </w:r>
      <w:r w:rsidR="00EC2F9A">
        <w:rPr>
          <w:rFonts w:ascii="Times New Roman" w:hAnsi="Times New Roman"/>
          <w:lang w:eastAsia="zh-CN"/>
        </w:rPr>
        <w:t xml:space="preserve"> </w:t>
      </w:r>
      <w:r w:rsidR="00EC2F9A">
        <w:rPr>
          <w:rFonts w:ascii="Times New Roman" w:hAnsi="Times New Roman" w:hint="eastAsia"/>
          <w:lang w:eastAsia="zh-CN"/>
        </w:rPr>
        <w:t>Intel</w:t>
      </w:r>
      <w:r w:rsidR="007F3CD3">
        <w:rPr>
          <w:rFonts w:ascii="Times New Roman" w:hAnsi="Times New Roman" w:hint="eastAsia"/>
          <w:lang w:eastAsia="zh-CN"/>
        </w:rPr>
        <w:t>,</w:t>
      </w:r>
      <w:r w:rsidR="007F3CD3">
        <w:rPr>
          <w:rFonts w:ascii="Times New Roman" w:hAnsi="Times New Roman"/>
          <w:lang w:eastAsia="zh-CN"/>
        </w:rPr>
        <w:t xml:space="preserve"> </w:t>
      </w:r>
      <w:r w:rsidR="007F3CD3">
        <w:rPr>
          <w:rFonts w:ascii="Times New Roman" w:hAnsi="Times New Roman" w:hint="eastAsia"/>
          <w:lang w:eastAsia="zh-CN"/>
        </w:rPr>
        <w:t>Nordic</w:t>
      </w:r>
      <w:r w:rsidR="006F675B">
        <w:rPr>
          <w:rFonts w:ascii="Times New Roman" w:hAnsi="Times New Roman"/>
          <w:lang w:eastAsia="zh-CN"/>
        </w:rPr>
        <w:t xml:space="preserve">, </w:t>
      </w:r>
      <w:r w:rsidR="006F675B">
        <w:rPr>
          <w:lang w:val="en-GB" w:eastAsia="zh-CN"/>
        </w:rPr>
        <w:t>vivo</w:t>
      </w:r>
      <w:r w:rsidR="00EF26B3">
        <w:rPr>
          <w:lang w:val="en-GB" w:eastAsia="zh-CN"/>
        </w:rPr>
        <w:t xml:space="preserve">, ZTE, </w:t>
      </w:r>
      <w:proofErr w:type="spellStart"/>
      <w:r w:rsidR="00EF26B3">
        <w:rPr>
          <w:lang w:val="en-GB" w:eastAsia="zh-CN"/>
        </w:rPr>
        <w:t>Sanechips</w:t>
      </w:r>
      <w:proofErr w:type="spellEnd"/>
      <w:r w:rsidR="000309EF">
        <w:rPr>
          <w:lang w:val="en-GB" w:eastAsia="zh-CN"/>
        </w:rPr>
        <w:t>, OPPO</w:t>
      </w:r>
      <w:r w:rsidR="003078FC">
        <w:rPr>
          <w:lang w:val="en-GB" w:eastAsia="zh-CN"/>
        </w:rPr>
        <w:t>, Panasonic</w:t>
      </w:r>
      <w:r w:rsidR="005F5147">
        <w:rPr>
          <w:lang w:val="en-GB" w:eastAsia="zh-CN"/>
        </w:rPr>
        <w:t xml:space="preserve">, </w:t>
      </w:r>
      <w:proofErr w:type="spellStart"/>
      <w:r w:rsidR="005F5147">
        <w:rPr>
          <w:rFonts w:eastAsiaTheme="minorEastAsia"/>
          <w:lang w:eastAsia="zh-CN"/>
        </w:rPr>
        <w:t>Spreadtrum</w:t>
      </w:r>
      <w:proofErr w:type="spellEnd"/>
    </w:p>
    <w:p w14:paraId="7EE77D13" w14:textId="16CF8BA5" w:rsidR="008C140E" w:rsidRPr="000C597D" w:rsidRDefault="008C140E" w:rsidP="00F53A19">
      <w:pPr>
        <w:pStyle w:val="ab"/>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 MediaTek</w:t>
      </w:r>
    </w:p>
    <w:tbl>
      <w:tblPr>
        <w:tblStyle w:val="afb"/>
        <w:tblW w:w="0" w:type="auto"/>
        <w:tblLook w:val="04A0" w:firstRow="1" w:lastRow="0" w:firstColumn="1" w:lastColumn="0" w:noHBand="0" w:noVBand="1"/>
      </w:tblPr>
      <w:tblGrid>
        <w:gridCol w:w="9060"/>
      </w:tblGrid>
      <w:tr w:rsidR="00F53A19" w14:paraId="5FEEDAE5" w14:textId="77777777" w:rsidTr="00676009">
        <w:tc>
          <w:tcPr>
            <w:tcW w:w="9060" w:type="dxa"/>
          </w:tcPr>
          <w:p w14:paraId="1F3044D9" w14:textId="49F75715" w:rsidR="00F53A19" w:rsidRDefault="00F53A19" w:rsidP="0067600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4-2</w:t>
            </w:r>
            <w:r w:rsidRPr="00E162A1">
              <w:rPr>
                <w:rFonts w:ascii="Times New Roman" w:hAnsi="Times New Roman"/>
                <w:b/>
                <w:bCs/>
                <w:highlight w:val="yellow"/>
              </w:rPr>
              <w:t xml:space="preserve"> (v1)</w:t>
            </w:r>
          </w:p>
          <w:p w14:paraId="19CE0171" w14:textId="77777777" w:rsidR="00F53A19" w:rsidRPr="00401305" w:rsidRDefault="00F53A19" w:rsidP="009D74C5">
            <w:pPr>
              <w:pStyle w:val="aff2"/>
              <w:numPr>
                <w:ilvl w:val="0"/>
                <w:numId w:val="72"/>
              </w:numPr>
              <w:spacing w:line="259" w:lineRule="auto"/>
              <w:jc w:val="left"/>
              <w:rPr>
                <w:szCs w:val="20"/>
              </w:rPr>
            </w:pPr>
            <w:r w:rsidRPr="00401305">
              <w:rPr>
                <w:rFonts w:eastAsiaTheme="minorEastAsia"/>
                <w:szCs w:val="20"/>
              </w:rPr>
              <w:t xml:space="preserve">For </w:t>
            </w:r>
            <w:proofErr w:type="spellStart"/>
            <w:r w:rsidRPr="00401305">
              <w:rPr>
                <w:rFonts w:eastAsiaTheme="minorEastAsia"/>
                <w:szCs w:val="20"/>
              </w:rPr>
              <w:t>Beh</w:t>
            </w:r>
            <w:proofErr w:type="spellEnd"/>
            <w:r w:rsidRPr="00401305">
              <w:rPr>
                <w:rFonts w:eastAsiaTheme="minorEastAsia"/>
                <w:szCs w:val="20"/>
              </w:rPr>
              <w:t xml:space="preserve"> 1A,</w:t>
            </w:r>
          </w:p>
          <w:p w14:paraId="0F19FFE8" w14:textId="25783C55" w:rsidR="00F53A19" w:rsidRPr="00401305" w:rsidRDefault="00F53A19" w:rsidP="009D74C5">
            <w:pPr>
              <w:pStyle w:val="aff2"/>
              <w:numPr>
                <w:ilvl w:val="1"/>
                <w:numId w:val="72"/>
              </w:numPr>
              <w:spacing w:line="259" w:lineRule="auto"/>
              <w:jc w:val="left"/>
              <w:rPr>
                <w:szCs w:val="20"/>
              </w:rPr>
            </w:pPr>
            <w:r w:rsidRPr="00401305">
              <w:rPr>
                <w:rFonts w:eastAsiaTheme="minorEastAsia"/>
                <w:szCs w:val="20"/>
              </w:rPr>
              <w:t>The UE can be configured to be indicated</w:t>
            </w:r>
            <w:r>
              <w:rPr>
                <w:rFonts w:eastAsiaTheme="minorEastAsia"/>
                <w:szCs w:val="20"/>
              </w:rPr>
              <w:t xml:space="preserve"> by DCI </w:t>
            </w:r>
            <w:r w:rsidRPr="00401305">
              <w:rPr>
                <w:rFonts w:eastAsiaTheme="minorEastAsia"/>
                <w:szCs w:val="20"/>
              </w:rPr>
              <w:t>a value of X</w:t>
            </w:r>
            <w:r>
              <w:rPr>
                <w:rFonts w:eastAsiaTheme="minorEastAsia"/>
                <w:szCs w:val="20"/>
              </w:rPr>
              <w:t xml:space="preserve"> slots</w:t>
            </w:r>
            <w:r w:rsidRPr="00401305">
              <w:rPr>
                <w:rFonts w:eastAsiaTheme="minorEastAsia"/>
                <w:szCs w:val="20"/>
              </w:rPr>
              <w:t xml:space="preserve"> (i.e., skipping duration) among</w:t>
            </w:r>
            <w:r w:rsidR="00A13F77">
              <w:rPr>
                <w:rFonts w:eastAsiaTheme="minorEastAsia"/>
                <w:szCs w:val="20"/>
              </w:rPr>
              <w:t xml:space="preserve"> at </w:t>
            </w:r>
            <w:proofErr w:type="gramStart"/>
            <w:r w:rsidR="00A13F77">
              <w:rPr>
                <w:rFonts w:eastAsiaTheme="minorEastAsia"/>
                <w:szCs w:val="20"/>
              </w:rPr>
              <w:t xml:space="preserve">most </w:t>
            </w:r>
            <w:r w:rsidRPr="00401305">
              <w:rPr>
                <w:rFonts w:eastAsiaTheme="minorEastAsia"/>
                <w:szCs w:val="20"/>
              </w:rPr>
              <w:t xml:space="preserve"> </w:t>
            </w:r>
            <w:r w:rsidRPr="00401305">
              <w:rPr>
                <w:rFonts w:eastAsiaTheme="minorEastAsia"/>
                <w:i/>
                <w:szCs w:val="20"/>
              </w:rPr>
              <w:t>M</w:t>
            </w:r>
            <w:proofErr w:type="gramEnd"/>
            <w:r w:rsidRPr="00401305">
              <w:rPr>
                <w:rFonts w:eastAsiaTheme="minorEastAsia"/>
                <w:szCs w:val="20"/>
              </w:rPr>
              <w:t xml:space="preserve"> RRC configured values by s</w:t>
            </w:r>
            <w:r w:rsidRPr="00401305">
              <w:rPr>
                <w:szCs w:val="20"/>
              </w:rPr>
              <w:t>cheduling DCIs indicating PDCCH schedules data</w:t>
            </w:r>
          </w:p>
          <w:p w14:paraId="19B3B968" w14:textId="57574C6C" w:rsidR="00F53A19" w:rsidRPr="00F53A19" w:rsidRDefault="00F53A19" w:rsidP="009D74C5">
            <w:pPr>
              <w:pStyle w:val="aff2"/>
              <w:numPr>
                <w:ilvl w:val="2"/>
                <w:numId w:val="72"/>
              </w:numPr>
              <w:spacing w:line="259" w:lineRule="auto"/>
              <w:jc w:val="left"/>
              <w:rPr>
                <w:szCs w:val="20"/>
              </w:rPr>
            </w:pPr>
            <w:r w:rsidRPr="00401305">
              <w:rPr>
                <w:rFonts w:eastAsiaTheme="minorEastAsia"/>
                <w:szCs w:val="20"/>
              </w:rPr>
              <w:t>the bits for indicating PDCCH monitoring adaptation also indicating skipping duration. Details FFS</w:t>
            </w:r>
          </w:p>
          <w:p w14:paraId="634B6F04" w14:textId="19BEFAFC" w:rsidR="00F53A19" w:rsidRPr="00F53A19" w:rsidRDefault="00F53A19" w:rsidP="009D74C5">
            <w:pPr>
              <w:pStyle w:val="aff2"/>
              <w:numPr>
                <w:ilvl w:val="2"/>
                <w:numId w:val="72"/>
              </w:numPr>
              <w:spacing w:line="259" w:lineRule="auto"/>
              <w:jc w:val="left"/>
              <w:rPr>
                <w:rFonts w:eastAsiaTheme="minorEastAsia"/>
                <w:szCs w:val="20"/>
              </w:rPr>
            </w:pPr>
            <w:r w:rsidRPr="00401305">
              <w:rPr>
                <w:rFonts w:eastAsiaTheme="minorEastAsia"/>
                <w:szCs w:val="20"/>
              </w:rPr>
              <w:t xml:space="preserve">FFS: </w:t>
            </w:r>
            <w:r w:rsidRPr="00401305">
              <w:rPr>
                <w:rFonts w:eastAsiaTheme="minorEastAsia"/>
                <w:i/>
                <w:szCs w:val="20"/>
              </w:rPr>
              <w:t>M</w:t>
            </w:r>
            <w:r>
              <w:rPr>
                <w:rFonts w:eastAsiaTheme="minorEastAsia"/>
                <w:i/>
                <w:szCs w:val="20"/>
              </w:rPr>
              <w:t xml:space="preserve"> </w:t>
            </w:r>
            <w:r w:rsidRPr="00401305">
              <w:rPr>
                <w:rFonts w:eastAsiaTheme="minorEastAsia"/>
                <w:szCs w:val="20"/>
              </w:rPr>
              <w:t>= 2 or 3</w:t>
            </w:r>
          </w:p>
        </w:tc>
      </w:tr>
    </w:tbl>
    <w:p w14:paraId="6950795A" w14:textId="06959951" w:rsidR="00F53A19" w:rsidRDefault="00F53A19" w:rsidP="00F53A19">
      <w:pPr>
        <w:pStyle w:val="ab"/>
        <w:rPr>
          <w:rFonts w:ascii="Times New Roman" w:hAnsi="Times New Roman"/>
          <w:lang w:eastAsia="zh-CN"/>
        </w:rPr>
      </w:pPr>
    </w:p>
    <w:p w14:paraId="68ADDFB7" w14:textId="77777777" w:rsidR="00135609" w:rsidRDefault="00135609" w:rsidP="00135609">
      <w:pPr>
        <w:pStyle w:val="ab"/>
        <w:rPr>
          <w:rFonts w:ascii="Times New Roman" w:hAnsi="Times New Roman"/>
          <w:lang w:eastAsia="zh-CN"/>
        </w:rPr>
      </w:pPr>
    </w:p>
    <w:p w14:paraId="716C61AB" w14:textId="0406965D" w:rsidR="00135609" w:rsidRDefault="00135609" w:rsidP="00135609">
      <w:pPr>
        <w:pStyle w:val="ab"/>
        <w:rPr>
          <w:rFonts w:ascii="Times New Roman" w:hAnsi="Times New Roman"/>
          <w:b/>
          <w:lang w:eastAsia="zh-CN"/>
        </w:rPr>
      </w:pPr>
      <w:r w:rsidRPr="00135609">
        <w:rPr>
          <w:rFonts w:ascii="Times New Roman" w:hAnsi="Times New Roman"/>
          <w:b/>
          <w:lang w:eastAsia="zh-CN"/>
        </w:rPr>
        <w:t>Skipping duration configuration</w:t>
      </w:r>
    </w:p>
    <w:p w14:paraId="040DCC8C" w14:textId="2E9BEA78" w:rsidR="00A74DB3" w:rsidRDefault="00FF72ED" w:rsidP="009D74C5">
      <w:pPr>
        <w:pStyle w:val="ab"/>
        <w:numPr>
          <w:ilvl w:val="0"/>
          <w:numId w:val="95"/>
        </w:numPr>
        <w:rPr>
          <w:rFonts w:ascii="Times New Roman" w:hAnsi="Times New Roman"/>
          <w:lang w:eastAsia="zh-CN"/>
        </w:rPr>
      </w:pPr>
      <w:r>
        <w:rPr>
          <w:rFonts w:ascii="Times New Roman" w:hAnsi="Times New Roman"/>
          <w:lang w:eastAsia="zh-CN"/>
        </w:rPr>
        <w:t>Per SSSG</w:t>
      </w:r>
    </w:p>
    <w:p w14:paraId="0BC3211D" w14:textId="3BA66B3D" w:rsidR="00135609" w:rsidRPr="00135609" w:rsidRDefault="00135609" w:rsidP="009D74C5">
      <w:pPr>
        <w:pStyle w:val="ab"/>
        <w:numPr>
          <w:ilvl w:val="1"/>
          <w:numId w:val="95"/>
        </w:numPr>
        <w:rPr>
          <w:rFonts w:ascii="Times New Roman" w:hAnsi="Times New Roman"/>
          <w:lang w:eastAsia="zh-CN"/>
        </w:rPr>
      </w:pPr>
      <w:r>
        <w:rPr>
          <w:rFonts w:ascii="Times New Roman" w:hAnsi="Times New Roman"/>
          <w:lang w:eastAsia="zh-CN"/>
        </w:rPr>
        <w:t>Apple</w:t>
      </w:r>
      <w:r w:rsidR="00FF72ED">
        <w:rPr>
          <w:rFonts w:ascii="Times New Roman" w:hAnsi="Times New Roman"/>
          <w:lang w:eastAsia="zh-CN"/>
        </w:rPr>
        <w:t xml:space="preserve">, Huawei, </w:t>
      </w:r>
      <w:proofErr w:type="spellStart"/>
      <w:r w:rsidR="00FF72ED">
        <w:rPr>
          <w:rFonts w:ascii="Times New Roman" w:hAnsi="Times New Roman"/>
          <w:lang w:eastAsia="zh-CN"/>
        </w:rPr>
        <w:t>HiSilicon</w:t>
      </w:r>
      <w:proofErr w:type="spellEnd"/>
      <w:r w:rsidR="00070B18">
        <w:rPr>
          <w:rFonts w:ascii="Times New Roman" w:hAnsi="Times New Roman"/>
          <w:lang w:eastAsia="zh-CN"/>
        </w:rPr>
        <w:t xml:space="preserve"> (SSSG is configured)</w:t>
      </w:r>
      <w:r w:rsidR="00872243">
        <w:rPr>
          <w:rFonts w:ascii="Times New Roman" w:hAnsi="Times New Roman"/>
          <w:lang w:eastAsia="zh-CN"/>
        </w:rPr>
        <w:t xml:space="preserve">, </w:t>
      </w:r>
      <w:proofErr w:type="spellStart"/>
      <w:r w:rsidR="00872243">
        <w:rPr>
          <w:lang w:val="en-GB" w:eastAsia="zh-CN"/>
        </w:rPr>
        <w:t>InterDigital</w:t>
      </w:r>
      <w:proofErr w:type="spellEnd"/>
    </w:p>
    <w:p w14:paraId="1490C1C9" w14:textId="77777777" w:rsidR="00FF72ED" w:rsidRDefault="00A74DB3" w:rsidP="009D74C5">
      <w:pPr>
        <w:pStyle w:val="ab"/>
        <w:numPr>
          <w:ilvl w:val="0"/>
          <w:numId w:val="95"/>
        </w:numPr>
        <w:rPr>
          <w:rFonts w:ascii="Times New Roman" w:hAnsi="Times New Roman"/>
          <w:lang w:eastAsia="zh-CN"/>
        </w:rPr>
      </w:pPr>
      <w:r>
        <w:rPr>
          <w:rFonts w:ascii="Times New Roman" w:hAnsi="Times New Roman"/>
          <w:lang w:eastAsia="zh-CN"/>
        </w:rPr>
        <w:t>Per BWP</w:t>
      </w:r>
    </w:p>
    <w:p w14:paraId="3E9FD64E" w14:textId="3F51D194" w:rsidR="00135609" w:rsidRPr="00135609" w:rsidRDefault="00676009" w:rsidP="009D74C5">
      <w:pPr>
        <w:pStyle w:val="ab"/>
        <w:numPr>
          <w:ilvl w:val="1"/>
          <w:numId w:val="95"/>
        </w:numPr>
        <w:rPr>
          <w:rFonts w:ascii="Times New Roman" w:hAnsi="Times New Roman"/>
          <w:lang w:eastAsia="zh-CN"/>
        </w:rPr>
      </w:pPr>
      <w:r>
        <w:rPr>
          <w:rFonts w:ascii="Times New Roman" w:hAnsi="Times New Roman"/>
          <w:lang w:eastAsia="zh-CN"/>
        </w:rPr>
        <w:t>CMCC</w:t>
      </w:r>
      <w:r w:rsidR="00ED1567">
        <w:rPr>
          <w:rFonts w:ascii="Times New Roman" w:hAnsi="Times New Roman"/>
          <w:lang w:eastAsia="zh-CN"/>
        </w:rPr>
        <w:t>, Ericsson</w:t>
      </w:r>
      <w:r w:rsidR="00A13F77">
        <w:rPr>
          <w:rFonts w:ascii="Times New Roman" w:hAnsi="Times New Roman"/>
          <w:lang w:eastAsia="zh-CN"/>
        </w:rPr>
        <w:t xml:space="preserve">, Huawei, </w:t>
      </w:r>
      <w:proofErr w:type="spellStart"/>
      <w:r w:rsidR="00A13F77">
        <w:rPr>
          <w:rFonts w:ascii="Times New Roman" w:hAnsi="Times New Roman"/>
          <w:lang w:eastAsia="zh-CN"/>
        </w:rPr>
        <w:t>HiSilicon</w:t>
      </w:r>
      <w:proofErr w:type="spellEnd"/>
      <w:r w:rsidR="00070B18">
        <w:rPr>
          <w:rFonts w:ascii="Times New Roman" w:hAnsi="Times New Roman"/>
          <w:lang w:eastAsia="zh-CN"/>
        </w:rPr>
        <w:t xml:space="preserve"> (SSSG is not configured)</w:t>
      </w:r>
      <w:r w:rsidR="001C7031">
        <w:rPr>
          <w:rFonts w:ascii="Times New Roman" w:hAnsi="Times New Roman"/>
          <w:lang w:eastAsia="zh-CN"/>
        </w:rPr>
        <w:t>, Nokia, NSB</w:t>
      </w:r>
      <w:r w:rsidR="003078FC">
        <w:rPr>
          <w:rFonts w:ascii="Times New Roman" w:hAnsi="Times New Roman" w:hint="eastAsia"/>
          <w:lang w:eastAsia="zh-CN"/>
        </w:rPr>
        <w:t>,</w:t>
      </w:r>
      <w:r w:rsidR="003078FC">
        <w:rPr>
          <w:rFonts w:ascii="Times New Roman" w:hAnsi="Times New Roman"/>
          <w:lang w:eastAsia="zh-CN"/>
        </w:rPr>
        <w:t xml:space="preserve"> Samsung</w:t>
      </w:r>
    </w:p>
    <w:tbl>
      <w:tblPr>
        <w:tblStyle w:val="afb"/>
        <w:tblW w:w="0" w:type="auto"/>
        <w:tblLook w:val="04A0" w:firstRow="1" w:lastRow="0" w:firstColumn="1" w:lastColumn="0" w:noHBand="0" w:noVBand="1"/>
      </w:tblPr>
      <w:tblGrid>
        <w:gridCol w:w="9060"/>
      </w:tblGrid>
      <w:tr w:rsidR="00135609" w14:paraId="03414110" w14:textId="77777777" w:rsidTr="00676009">
        <w:tc>
          <w:tcPr>
            <w:tcW w:w="9060" w:type="dxa"/>
          </w:tcPr>
          <w:p w14:paraId="00F05EFD" w14:textId="67ABF405" w:rsidR="00135609" w:rsidRDefault="00135609" w:rsidP="0067600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4-3</w:t>
            </w:r>
            <w:r w:rsidRPr="00E162A1">
              <w:rPr>
                <w:rFonts w:ascii="Times New Roman" w:hAnsi="Times New Roman"/>
                <w:b/>
                <w:bCs/>
                <w:highlight w:val="yellow"/>
              </w:rPr>
              <w:t xml:space="preserve"> (v1)</w:t>
            </w:r>
          </w:p>
          <w:p w14:paraId="2078B24E" w14:textId="77777777" w:rsidR="00135609" w:rsidRPr="00401305" w:rsidRDefault="00135609" w:rsidP="009D74C5">
            <w:pPr>
              <w:pStyle w:val="aff2"/>
              <w:numPr>
                <w:ilvl w:val="0"/>
                <w:numId w:val="72"/>
              </w:numPr>
              <w:spacing w:line="259" w:lineRule="auto"/>
              <w:jc w:val="left"/>
              <w:rPr>
                <w:szCs w:val="20"/>
              </w:rPr>
            </w:pPr>
            <w:r w:rsidRPr="00401305">
              <w:rPr>
                <w:rFonts w:eastAsiaTheme="minorEastAsia"/>
                <w:szCs w:val="20"/>
              </w:rPr>
              <w:t xml:space="preserve">For </w:t>
            </w:r>
            <w:proofErr w:type="spellStart"/>
            <w:r w:rsidRPr="00401305">
              <w:rPr>
                <w:rFonts w:eastAsiaTheme="minorEastAsia"/>
                <w:szCs w:val="20"/>
              </w:rPr>
              <w:t>Beh</w:t>
            </w:r>
            <w:proofErr w:type="spellEnd"/>
            <w:r w:rsidRPr="00401305">
              <w:rPr>
                <w:rFonts w:eastAsiaTheme="minorEastAsia"/>
                <w:szCs w:val="20"/>
              </w:rPr>
              <w:t xml:space="preserve"> 1A,</w:t>
            </w:r>
          </w:p>
          <w:p w14:paraId="5762C58B" w14:textId="6E02FF3C" w:rsidR="00135609" w:rsidRPr="00F53A19" w:rsidRDefault="00135609" w:rsidP="009D74C5">
            <w:pPr>
              <w:pStyle w:val="aff2"/>
              <w:numPr>
                <w:ilvl w:val="1"/>
                <w:numId w:val="72"/>
              </w:numPr>
              <w:spacing w:line="259" w:lineRule="auto"/>
              <w:jc w:val="left"/>
              <w:rPr>
                <w:rFonts w:eastAsiaTheme="minorEastAsia"/>
                <w:szCs w:val="20"/>
              </w:rPr>
            </w:pPr>
            <w:r w:rsidRPr="00135609">
              <w:rPr>
                <w:rFonts w:eastAsiaTheme="minorEastAsia"/>
                <w:szCs w:val="20"/>
              </w:rPr>
              <w:t>Different skipping duration can be configured per SSSG.</w:t>
            </w:r>
          </w:p>
        </w:tc>
      </w:tr>
    </w:tbl>
    <w:p w14:paraId="7969B4F0" w14:textId="77777777" w:rsidR="00135609" w:rsidRDefault="00135609" w:rsidP="00135609">
      <w:pPr>
        <w:pStyle w:val="ab"/>
        <w:rPr>
          <w:rFonts w:ascii="Times New Roman" w:hAnsi="Times New Roman"/>
          <w:lang w:eastAsia="zh-CN"/>
        </w:rPr>
      </w:pPr>
    </w:p>
    <w:p w14:paraId="34277485" w14:textId="77777777" w:rsidR="00135609" w:rsidRDefault="00135609" w:rsidP="00F53A19">
      <w:pPr>
        <w:pStyle w:val="ab"/>
        <w:rPr>
          <w:rFonts w:ascii="Times New Roman" w:hAnsi="Times New Roman"/>
          <w:lang w:eastAsia="zh-CN"/>
        </w:rPr>
      </w:pPr>
    </w:p>
    <w:p w14:paraId="260C7078" w14:textId="77777777" w:rsidR="001B0FE6" w:rsidRDefault="001B0FE6" w:rsidP="001B0FE6">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7D6630" w14:paraId="4544199C"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3B8E22EF"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6DF0809" w14:textId="77777777" w:rsidR="007D6630" w:rsidRDefault="007D6630" w:rsidP="00F0006A">
            <w:pPr>
              <w:spacing w:before="0" w:after="0" w:line="240" w:lineRule="auto"/>
              <w:jc w:val="center"/>
              <w:rPr>
                <w:b/>
                <w:lang w:eastAsia="zh-CN"/>
              </w:rPr>
            </w:pPr>
            <w:r>
              <w:rPr>
                <w:b/>
                <w:lang w:eastAsia="zh-CN"/>
              </w:rPr>
              <w:t>Comment</w:t>
            </w:r>
          </w:p>
        </w:tc>
      </w:tr>
      <w:tr w:rsidR="007D6630" w14:paraId="4BCD5F17"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6097556E" w14:textId="77777777" w:rsidR="007D6630" w:rsidRPr="00BA3EA3" w:rsidRDefault="007D6630" w:rsidP="00F0006A">
            <w:pPr>
              <w:spacing w:before="0" w:after="0" w:line="240" w:lineRule="auto"/>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vAlign w:val="center"/>
          </w:tcPr>
          <w:p w14:paraId="28B53C0C" w14:textId="77777777" w:rsidR="007D6630" w:rsidRPr="00BA3EA3" w:rsidRDefault="007D6630" w:rsidP="00F0006A">
            <w:pPr>
              <w:spacing w:before="0" w:after="0" w:line="240" w:lineRule="auto"/>
              <w:rPr>
                <w:bCs/>
                <w:lang w:eastAsia="zh-CN"/>
              </w:rPr>
            </w:pPr>
          </w:p>
        </w:tc>
      </w:tr>
      <w:tr w:rsidR="007D6630" w:rsidRPr="00AE2703" w14:paraId="0D6D6AE5" w14:textId="77777777" w:rsidTr="00F0006A">
        <w:tc>
          <w:tcPr>
            <w:tcW w:w="2122" w:type="dxa"/>
            <w:vAlign w:val="center"/>
          </w:tcPr>
          <w:p w14:paraId="20C5E12E" w14:textId="77777777" w:rsidR="007D6630" w:rsidRPr="00622021" w:rsidRDefault="007D6630" w:rsidP="00F0006A">
            <w:pPr>
              <w:spacing w:before="0" w:after="0" w:line="240" w:lineRule="auto"/>
              <w:rPr>
                <w:rFonts w:ascii="New York" w:eastAsiaTheme="minorEastAsia" w:hAnsi="New York"/>
                <w:lang w:eastAsia="zh-CN"/>
              </w:rPr>
            </w:pPr>
          </w:p>
        </w:tc>
        <w:tc>
          <w:tcPr>
            <w:tcW w:w="7840" w:type="dxa"/>
            <w:vAlign w:val="center"/>
          </w:tcPr>
          <w:p w14:paraId="625C63CC" w14:textId="77777777" w:rsidR="007D6630" w:rsidRPr="00AE2703" w:rsidRDefault="007D6630" w:rsidP="00F0006A">
            <w:pPr>
              <w:spacing w:before="0" w:after="0" w:line="240" w:lineRule="auto"/>
              <w:rPr>
                <w:lang w:val="en-GB" w:eastAsia="zh-CN"/>
              </w:rPr>
            </w:pPr>
          </w:p>
        </w:tc>
      </w:tr>
      <w:tr w:rsidR="007D6630" w:rsidRPr="00AE2703" w14:paraId="5E8037D7" w14:textId="77777777" w:rsidTr="00F0006A">
        <w:tc>
          <w:tcPr>
            <w:tcW w:w="2122" w:type="dxa"/>
            <w:vAlign w:val="center"/>
          </w:tcPr>
          <w:p w14:paraId="39AA883E"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5E397D13" w14:textId="77777777" w:rsidR="007D6630" w:rsidRDefault="007D6630" w:rsidP="00F0006A">
            <w:pPr>
              <w:spacing w:before="0" w:after="0" w:line="240" w:lineRule="auto"/>
              <w:rPr>
                <w:rFonts w:eastAsiaTheme="minorEastAsia"/>
                <w:lang w:val="en-GB" w:eastAsia="zh-CN"/>
              </w:rPr>
            </w:pPr>
          </w:p>
        </w:tc>
      </w:tr>
    </w:tbl>
    <w:p w14:paraId="77EB0932" w14:textId="77777777" w:rsidR="007D6630" w:rsidRPr="003B5119" w:rsidRDefault="007D6630" w:rsidP="007D6630">
      <w:pPr>
        <w:rPr>
          <w:lang w:eastAsia="zh-CN"/>
        </w:rPr>
      </w:pPr>
    </w:p>
    <w:p w14:paraId="669DDA75" w14:textId="39BEB45D" w:rsidR="00ED27DE" w:rsidRDefault="00ED27DE" w:rsidP="00ED27DE">
      <w:pPr>
        <w:pStyle w:val="2"/>
        <w:rPr>
          <w:lang w:eastAsia="zh-CN"/>
        </w:rPr>
      </w:pPr>
      <w:r>
        <w:rPr>
          <w:lang w:eastAsia="zh-CN"/>
        </w:rPr>
        <w:t xml:space="preserve">Issues#5: </w:t>
      </w:r>
      <w:r w:rsidRPr="00ED27DE">
        <w:rPr>
          <w:lang w:eastAsia="zh-CN"/>
        </w:rPr>
        <w:t>Interaction with HARQ</w:t>
      </w:r>
    </w:p>
    <w:p w14:paraId="599A78B6" w14:textId="77777777" w:rsidR="00ED27DE" w:rsidRDefault="00ED27DE" w:rsidP="00ED27DE">
      <w:pPr>
        <w:pStyle w:val="3"/>
        <w:spacing w:line="240" w:lineRule="auto"/>
        <w:rPr>
          <w:lang w:eastAsia="zh-CN"/>
        </w:rPr>
      </w:pPr>
      <w:r>
        <w:rPr>
          <w:lang w:eastAsia="zh-CN"/>
        </w:rPr>
        <w:t>Initial proposals</w:t>
      </w:r>
    </w:p>
    <w:p w14:paraId="45827EFA" w14:textId="74470F15" w:rsidR="00302F6E" w:rsidRDefault="00302F6E" w:rsidP="00302F6E">
      <w:pPr>
        <w:rPr>
          <w:rFonts w:eastAsiaTheme="minorEastAsia"/>
          <w:lang w:val="en-GB" w:eastAsia="zh-CN"/>
        </w:rPr>
      </w:pPr>
      <w:r>
        <w:rPr>
          <w:rFonts w:eastAsiaTheme="minorEastAsia" w:hint="eastAsia"/>
          <w:lang w:val="en-GB" w:eastAsia="zh-CN"/>
        </w:rPr>
        <w:t>N</w:t>
      </w:r>
      <w:r>
        <w:rPr>
          <w:rFonts w:eastAsiaTheme="minorEastAsia"/>
          <w:lang w:val="en-GB" w:eastAsia="zh-CN"/>
        </w:rPr>
        <w:t>ordic, Samsung, Qualcomm, Huawei/</w:t>
      </w:r>
      <w:proofErr w:type="spellStart"/>
      <w:r>
        <w:rPr>
          <w:rFonts w:eastAsiaTheme="minorEastAsia"/>
          <w:lang w:val="en-GB" w:eastAsia="zh-CN"/>
        </w:rPr>
        <w:t>Hisilicon</w:t>
      </w:r>
      <w:proofErr w:type="spellEnd"/>
      <w:r>
        <w:rPr>
          <w:rFonts w:eastAsiaTheme="minorEastAsia"/>
          <w:lang w:val="en-GB" w:eastAsia="zh-CN"/>
        </w:rPr>
        <w:t>, LGE, ZTE/</w:t>
      </w:r>
      <w:proofErr w:type="spellStart"/>
      <w:r>
        <w:rPr>
          <w:rFonts w:eastAsiaTheme="minorEastAsia"/>
          <w:lang w:val="en-GB" w:eastAsia="zh-CN"/>
        </w:rPr>
        <w:t>Sanechips</w:t>
      </w:r>
      <w:proofErr w:type="spellEnd"/>
      <w:r>
        <w:rPr>
          <w:rFonts w:eastAsiaTheme="minorEastAsia"/>
          <w:lang w:val="en-GB" w:eastAsia="zh-CN"/>
        </w:rPr>
        <w:t xml:space="preserve">, DOCOMO, MTK, IDCC, Nokia, CMCC, </w:t>
      </w:r>
      <w:proofErr w:type="gramStart"/>
      <w:r>
        <w:rPr>
          <w:bCs/>
          <w:lang w:val="en-GB" w:eastAsia="zh-CN"/>
        </w:rPr>
        <w:t xml:space="preserve">Fraunhofer, </w:t>
      </w:r>
      <w:r>
        <w:rPr>
          <w:rFonts w:eastAsiaTheme="minorEastAsia"/>
          <w:lang w:val="en-GB" w:eastAsia="zh-CN"/>
        </w:rPr>
        <w:t xml:space="preserve"> </w:t>
      </w:r>
      <w:r>
        <w:rPr>
          <w:bCs/>
          <w:lang w:eastAsia="zh-CN"/>
        </w:rPr>
        <w:t>Lenovo</w:t>
      </w:r>
      <w:proofErr w:type="gramEnd"/>
      <w:r>
        <w:rPr>
          <w:bCs/>
          <w:lang w:eastAsia="zh-CN"/>
        </w:rPr>
        <w:t>/Motorola Mobility</w:t>
      </w:r>
      <w:r w:rsidR="00F95832">
        <w:rPr>
          <w:rFonts w:hint="eastAsia"/>
          <w:bCs/>
          <w:lang w:eastAsia="zh-CN"/>
        </w:rPr>
        <w:t>, vivo</w:t>
      </w:r>
      <w:r>
        <w:rPr>
          <w:rFonts w:eastAsiaTheme="minorEastAsia"/>
          <w:lang w:val="en-GB" w:eastAsia="zh-CN"/>
        </w:rPr>
        <w:t xml:space="preserve"> thinks </w:t>
      </w:r>
      <w:r w:rsidR="00F95832">
        <w:rPr>
          <w:rFonts w:eastAsiaTheme="minorEastAsia"/>
          <w:lang w:val="en-GB" w:eastAsia="zh-CN"/>
        </w:rPr>
        <w:t xml:space="preserve">monitoring adaptation interaction with retransmission/HARQ-ACK and etc </w:t>
      </w:r>
      <w:r>
        <w:rPr>
          <w:rFonts w:eastAsiaTheme="minorEastAsia"/>
          <w:lang w:val="en-GB" w:eastAsia="zh-CN"/>
        </w:rPr>
        <w:t>is needed.</w:t>
      </w:r>
    </w:p>
    <w:p w14:paraId="51DF88CF" w14:textId="4D00D9B0" w:rsidR="00872243" w:rsidRPr="00872243" w:rsidRDefault="00872243" w:rsidP="00302F6E">
      <w:pPr>
        <w:rPr>
          <w:color w:val="000000"/>
          <w:shd w:val="clear" w:color="auto" w:fill="FFFFFF"/>
        </w:rPr>
      </w:pPr>
      <w:r w:rsidRPr="00872243">
        <w:rPr>
          <w:rStyle w:val="normaltextrun"/>
          <w:color w:val="000000"/>
          <w:shd w:val="clear" w:color="auto" w:fill="FFFFFF"/>
        </w:rPr>
        <w:t>Intel thinks PDCCH monitoring adaptation should not be dependent on HARQ outcome or PUSCH transmission</w:t>
      </w:r>
      <w:r>
        <w:rPr>
          <w:rStyle w:val="normaltextrun"/>
          <w:color w:val="000000"/>
          <w:shd w:val="clear" w:color="auto" w:fill="FFFFFF"/>
        </w:rPr>
        <w:t>.</w:t>
      </w:r>
    </w:p>
    <w:p w14:paraId="531F97DB" w14:textId="77777777" w:rsidR="00302F6E" w:rsidRDefault="00302F6E" w:rsidP="009D74C5">
      <w:pPr>
        <w:pStyle w:val="aff2"/>
        <w:numPr>
          <w:ilvl w:val="0"/>
          <w:numId w:val="65"/>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further revise the proposal. </w:t>
      </w:r>
    </w:p>
    <w:p w14:paraId="7E1182B9" w14:textId="77777777" w:rsidR="00302F6E" w:rsidRPr="00A2403C" w:rsidRDefault="00302F6E" w:rsidP="00302F6E">
      <w:pPr>
        <w:pStyle w:val="aff2"/>
        <w:ind w:left="360"/>
        <w:rPr>
          <w:rFonts w:eastAsiaTheme="minorEastAsia"/>
          <w:lang w:val="en-GB"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3"/>
      </w:tblGrid>
      <w:tr w:rsidR="00302F6E" w14:paraId="25CB8C41" w14:textId="77777777" w:rsidTr="00676009">
        <w:trPr>
          <w:trHeight w:val="4147"/>
        </w:trPr>
        <w:tc>
          <w:tcPr>
            <w:tcW w:w="9633" w:type="dxa"/>
            <w:vAlign w:val="center"/>
          </w:tcPr>
          <w:p w14:paraId="6A701C64" w14:textId="2DD0C020" w:rsidR="00302F6E" w:rsidRDefault="00302F6E" w:rsidP="00676009">
            <w:pPr>
              <w:widowControl w:val="0"/>
              <w:spacing w:after="120"/>
              <w:ind w:left="132"/>
              <w:jc w:val="both"/>
              <w:rPr>
                <w:b/>
                <w:highlight w:val="yellow"/>
                <w:lang w:eastAsia="zh-CN"/>
              </w:rPr>
            </w:pPr>
            <w:r>
              <w:rPr>
                <w:b/>
                <w:highlight w:val="yellow"/>
                <w:lang w:eastAsia="zh-CN"/>
              </w:rPr>
              <w:lastRenderedPageBreak/>
              <w:t xml:space="preserve">[High] </w:t>
            </w:r>
            <w:r w:rsidRPr="00900783">
              <w:rPr>
                <w:b/>
                <w:highlight w:val="yellow"/>
                <w:lang w:eastAsia="zh-CN"/>
              </w:rPr>
              <w:t>proposal</w:t>
            </w:r>
            <w:r>
              <w:rPr>
                <w:b/>
                <w:highlight w:val="yellow"/>
                <w:lang w:eastAsia="zh-CN"/>
              </w:rPr>
              <w:t xml:space="preserve"> 5-1 (v1</w:t>
            </w:r>
            <w:r>
              <w:rPr>
                <w:rFonts w:hint="eastAsia"/>
                <w:b/>
                <w:highlight w:val="yellow"/>
                <w:lang w:eastAsia="zh-CN"/>
              </w:rPr>
              <w:t>)</w:t>
            </w:r>
            <w:r>
              <w:rPr>
                <w:b/>
                <w:highlight w:val="yellow"/>
                <w:lang w:eastAsia="zh-CN"/>
              </w:rPr>
              <w:t>:</w:t>
            </w:r>
          </w:p>
          <w:p w14:paraId="69FE1187" w14:textId="0A1489FB" w:rsidR="00302F6E" w:rsidRPr="003539AD" w:rsidRDefault="00302F6E" w:rsidP="00676009">
            <w:pPr>
              <w:pStyle w:val="aff2"/>
              <w:numPr>
                <w:ilvl w:val="1"/>
                <w:numId w:val="27"/>
              </w:numPr>
              <w:ind w:left="972"/>
              <w:rPr>
                <w:rFonts w:eastAsiaTheme="minorEastAsia"/>
                <w:szCs w:val="20"/>
                <w:lang w:val="en-GB" w:eastAsia="zh-CN"/>
              </w:rPr>
            </w:pPr>
            <w:r w:rsidRPr="00897FF8">
              <w:rPr>
                <w:bCs/>
                <w:lang w:eastAsia="zh-CN"/>
              </w:rPr>
              <w:t xml:space="preserve">After being indicated to </w:t>
            </w:r>
            <w:r>
              <w:rPr>
                <w:bCs/>
                <w:lang w:eastAsia="zh-CN"/>
              </w:rPr>
              <w:t xml:space="preserve">skipping PDCCH monitoring </w:t>
            </w:r>
            <w:r w:rsidRPr="00302F6E">
              <w:rPr>
                <w:rFonts w:hint="eastAsia"/>
                <w:bCs/>
                <w:lang w:eastAsia="zh-CN"/>
              </w:rPr>
              <w:t>adaptation</w:t>
            </w:r>
            <w:r w:rsidR="00FC18A2">
              <w:rPr>
                <w:bCs/>
                <w:lang w:eastAsia="zh-CN"/>
              </w:rPr>
              <w:t xml:space="preserve"> (e.g., by PDCCH skipping</w:t>
            </w:r>
            <w:r w:rsidR="00F5684A">
              <w:rPr>
                <w:bCs/>
                <w:lang w:eastAsia="zh-CN"/>
              </w:rPr>
              <w:t xml:space="preserve"> </w:t>
            </w:r>
            <w:r w:rsidR="00F5684A">
              <w:rPr>
                <w:rFonts w:eastAsiaTheme="minorEastAsia" w:hint="eastAsia"/>
                <w:bCs/>
                <w:lang w:eastAsia="zh-CN"/>
              </w:rPr>
              <w:t>o</w:t>
            </w:r>
            <w:r w:rsidR="00F5684A">
              <w:rPr>
                <w:rFonts w:eastAsiaTheme="minorEastAsia"/>
                <w:bCs/>
                <w:lang w:eastAsia="zh-CN"/>
              </w:rPr>
              <w:t>r dormant</w:t>
            </w:r>
            <w:r w:rsidR="00C93AEC">
              <w:rPr>
                <w:rFonts w:eastAsiaTheme="minorEastAsia"/>
                <w:bCs/>
                <w:lang w:eastAsia="zh-CN"/>
              </w:rPr>
              <w:t>/empty</w:t>
            </w:r>
            <w:r w:rsidR="00F5684A">
              <w:rPr>
                <w:rFonts w:eastAsiaTheme="minorEastAsia"/>
                <w:bCs/>
                <w:lang w:eastAsia="zh-CN"/>
              </w:rPr>
              <w:t xml:space="preserve"> </w:t>
            </w:r>
            <w:r w:rsidR="00C93AEC">
              <w:rPr>
                <w:rFonts w:eastAsiaTheme="minorEastAsia"/>
                <w:bCs/>
                <w:lang w:eastAsia="zh-CN"/>
              </w:rPr>
              <w:t>SSSG</w:t>
            </w:r>
            <w:r w:rsidR="00FC18A2">
              <w:rPr>
                <w:bCs/>
                <w:lang w:eastAsia="zh-CN"/>
              </w:rPr>
              <w:t>)</w:t>
            </w:r>
            <w:r w:rsidRPr="009136D0">
              <w:rPr>
                <w:bCs/>
                <w:lang w:eastAsia="zh-CN"/>
              </w:rPr>
              <w:t>, t</w:t>
            </w:r>
            <w:r w:rsidRPr="00897FF8">
              <w:rPr>
                <w:bCs/>
                <w:lang w:eastAsia="zh-CN"/>
              </w:rPr>
              <w:t>he UE still performs PDCCH monitoring for HARQ retransmission at least during a ‘retransmission period’.</w:t>
            </w:r>
          </w:p>
          <w:p w14:paraId="20770ACC" w14:textId="3BA2370A" w:rsidR="00302F6E" w:rsidRDefault="00302F6E" w:rsidP="009D74C5">
            <w:pPr>
              <w:pStyle w:val="aff2"/>
              <w:numPr>
                <w:ilvl w:val="2"/>
                <w:numId w:val="42"/>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start and end of ‘retransmission period’ </w:t>
            </w:r>
          </w:p>
          <w:p w14:paraId="11E5F0CE" w14:textId="77777777" w:rsidR="00302F6E" w:rsidRDefault="00302F6E" w:rsidP="009D74C5">
            <w:pPr>
              <w:pStyle w:val="aff2"/>
              <w:numPr>
                <w:ilvl w:val="3"/>
                <w:numId w:val="43"/>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3D53C742" w14:textId="77777777" w:rsidR="00302F6E" w:rsidRDefault="00302F6E" w:rsidP="009D74C5">
            <w:pPr>
              <w:pStyle w:val="aff2"/>
              <w:numPr>
                <w:ilvl w:val="4"/>
                <w:numId w:val="44"/>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52100033" w14:textId="77777777" w:rsidR="00302F6E" w:rsidRPr="00302F6E" w:rsidRDefault="00302F6E" w:rsidP="009D74C5">
            <w:pPr>
              <w:pStyle w:val="aff2"/>
              <w:numPr>
                <w:ilvl w:val="3"/>
                <w:numId w:val="43"/>
              </w:numPr>
              <w:ind w:left="1812"/>
              <w:rPr>
                <w:lang w:eastAsia="zh-CN"/>
              </w:rPr>
            </w:pPr>
            <w:r>
              <w:rPr>
                <w:rFonts w:eastAsiaTheme="minorEastAsia" w:hint="eastAsia"/>
                <w:szCs w:val="20"/>
                <w:lang w:val="en-GB" w:eastAsia="zh-CN"/>
              </w:rPr>
              <w:t>A</w:t>
            </w:r>
            <w:r>
              <w:rPr>
                <w:rFonts w:eastAsiaTheme="minorEastAsia"/>
                <w:szCs w:val="20"/>
                <w:lang w:val="en-GB" w:eastAsia="zh-CN"/>
              </w:rPr>
              <w:t>lt 2: the start and end of ‘retra</w:t>
            </w:r>
            <w:r w:rsidRPr="00302F6E">
              <w:rPr>
                <w:rFonts w:eastAsiaTheme="minorEastAsia"/>
                <w:szCs w:val="20"/>
                <w:lang w:val="en-GB" w:eastAsia="zh-CN"/>
              </w:rPr>
              <w:t xml:space="preserve">nsmission period’ is defined as </w:t>
            </w:r>
          </w:p>
          <w:p w14:paraId="4AE47A78" w14:textId="77777777" w:rsidR="00302F6E" w:rsidRPr="00302F6E" w:rsidRDefault="00302F6E" w:rsidP="009D74C5">
            <w:pPr>
              <w:pStyle w:val="aff2"/>
              <w:numPr>
                <w:ilvl w:val="4"/>
                <w:numId w:val="43"/>
              </w:numPr>
              <w:rPr>
                <w:lang w:eastAsia="zh-CN"/>
              </w:rPr>
            </w:pPr>
            <w:r w:rsidRPr="00302F6E">
              <w:rPr>
                <w:rFonts w:eastAsiaTheme="minorEastAsia"/>
                <w:szCs w:val="20"/>
                <w:lang w:val="en-GB" w:eastAsia="zh-CN"/>
              </w:rPr>
              <w:t>Alt 2a: the start of</w:t>
            </w:r>
            <w:r w:rsidRPr="00302F6E">
              <w:rPr>
                <w:rFonts w:eastAsiaTheme="minorEastAsia"/>
                <w:i/>
                <w:szCs w:val="20"/>
                <w:lang w:val="en-GB" w:eastAsia="zh-CN"/>
              </w:rPr>
              <w:t xml:space="preserve"> </w:t>
            </w:r>
            <w:proofErr w:type="spellStart"/>
            <w:r w:rsidRPr="00302F6E">
              <w:rPr>
                <w:i/>
                <w:szCs w:val="20"/>
              </w:rPr>
              <w:t>drx-</w:t>
            </w:r>
            <w:proofErr w:type="gramStart"/>
            <w:r w:rsidRPr="00302F6E">
              <w:rPr>
                <w:i/>
                <w:szCs w:val="20"/>
              </w:rPr>
              <w:t>RetransmissionTimerDL</w:t>
            </w:r>
            <w:proofErr w:type="spellEnd"/>
            <w:r w:rsidRPr="00302F6E">
              <w:rPr>
                <w:i/>
                <w:szCs w:val="20"/>
              </w:rPr>
              <w:t>(</w:t>
            </w:r>
            <w:proofErr w:type="gramEnd"/>
            <w:r w:rsidRPr="00302F6E">
              <w:rPr>
                <w:i/>
                <w:szCs w:val="20"/>
              </w:rPr>
              <w:t>UL)</w:t>
            </w:r>
            <w:r w:rsidRPr="00302F6E">
              <w:rPr>
                <w:szCs w:val="20"/>
              </w:rPr>
              <w:t xml:space="preserve"> and expiration of </w:t>
            </w:r>
            <w:proofErr w:type="spellStart"/>
            <w:r w:rsidRPr="00302F6E">
              <w:rPr>
                <w:i/>
                <w:szCs w:val="20"/>
              </w:rPr>
              <w:t>drx-RetransmissionTimerDL</w:t>
            </w:r>
            <w:proofErr w:type="spellEnd"/>
            <w:r w:rsidRPr="00302F6E">
              <w:rPr>
                <w:i/>
                <w:szCs w:val="20"/>
              </w:rPr>
              <w:t>(UL)</w:t>
            </w:r>
            <w:r w:rsidRPr="00302F6E">
              <w:rPr>
                <w:szCs w:val="20"/>
              </w:rPr>
              <w:t xml:space="preserve"> respectively if DRX is configured.</w:t>
            </w:r>
          </w:p>
          <w:p w14:paraId="3A3B348C" w14:textId="302CE00E" w:rsidR="00302F6E" w:rsidRPr="00302F6E" w:rsidRDefault="00302F6E" w:rsidP="009D74C5">
            <w:pPr>
              <w:pStyle w:val="aff2"/>
              <w:numPr>
                <w:ilvl w:val="4"/>
                <w:numId w:val="43"/>
              </w:numPr>
              <w:rPr>
                <w:lang w:eastAsia="zh-CN"/>
              </w:rPr>
            </w:pPr>
            <w:r w:rsidRPr="00302F6E">
              <w:rPr>
                <w:rFonts w:eastAsiaTheme="minorEastAsia" w:hint="eastAsia"/>
                <w:lang w:eastAsia="zh-CN"/>
              </w:rPr>
              <w:t>A</w:t>
            </w:r>
            <w:r w:rsidRPr="00302F6E">
              <w:rPr>
                <w:rFonts w:eastAsiaTheme="minorEastAsia"/>
                <w:lang w:eastAsia="zh-CN"/>
              </w:rPr>
              <w:t xml:space="preserve">lt 2b: the start of </w:t>
            </w:r>
            <w:proofErr w:type="spellStart"/>
            <w:r w:rsidRPr="00302F6E">
              <w:rPr>
                <w:i/>
                <w:szCs w:val="20"/>
              </w:rPr>
              <w:t>drx</w:t>
            </w:r>
            <w:proofErr w:type="spellEnd"/>
            <w:r w:rsidRPr="00302F6E">
              <w:rPr>
                <w:i/>
                <w:szCs w:val="20"/>
              </w:rPr>
              <w:t>-HARQ-RTT-</w:t>
            </w:r>
            <w:proofErr w:type="spellStart"/>
            <w:proofErr w:type="gramStart"/>
            <w:r w:rsidRPr="00302F6E">
              <w:rPr>
                <w:i/>
                <w:szCs w:val="20"/>
              </w:rPr>
              <w:t>TimerDL</w:t>
            </w:r>
            <w:proofErr w:type="spellEnd"/>
            <w:r w:rsidRPr="00302F6E">
              <w:rPr>
                <w:i/>
                <w:szCs w:val="20"/>
              </w:rPr>
              <w:t>(</w:t>
            </w:r>
            <w:proofErr w:type="gramEnd"/>
            <w:r w:rsidRPr="00302F6E">
              <w:rPr>
                <w:i/>
                <w:szCs w:val="20"/>
              </w:rPr>
              <w:t>UL)</w:t>
            </w:r>
            <w:r w:rsidRPr="00302F6E">
              <w:rPr>
                <w:szCs w:val="20"/>
              </w:rPr>
              <w:t xml:space="preserve"> and expiration of </w:t>
            </w:r>
            <w:proofErr w:type="spellStart"/>
            <w:r w:rsidRPr="00302F6E">
              <w:rPr>
                <w:i/>
                <w:szCs w:val="20"/>
              </w:rPr>
              <w:t>drx-RetransmissionTimerDL</w:t>
            </w:r>
            <w:proofErr w:type="spellEnd"/>
            <w:r w:rsidRPr="00302F6E">
              <w:rPr>
                <w:i/>
                <w:szCs w:val="20"/>
              </w:rPr>
              <w:t>(UL)</w:t>
            </w:r>
            <w:r w:rsidRPr="00302F6E">
              <w:rPr>
                <w:szCs w:val="20"/>
              </w:rPr>
              <w:t xml:space="preserve"> respectively if DRX is configured.</w:t>
            </w:r>
          </w:p>
          <w:p w14:paraId="44A4638D" w14:textId="77777777" w:rsidR="00302F6E" w:rsidRPr="003539AD" w:rsidRDefault="00302F6E" w:rsidP="009D74C5">
            <w:pPr>
              <w:pStyle w:val="aff2"/>
              <w:numPr>
                <w:ilvl w:val="2"/>
                <w:numId w:val="42"/>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Pr>
                <w:bCs/>
                <w:lang w:eastAsia="zh-CN"/>
              </w:rPr>
              <w:t>perform</w:t>
            </w:r>
            <w:r w:rsidRPr="00897FF8">
              <w:rPr>
                <w:bCs/>
                <w:lang w:eastAsia="zh-CN"/>
              </w:rPr>
              <w:t xml:space="preserve"> PDCCH monitoring during the retransmission period</w:t>
            </w:r>
            <w:r>
              <w:rPr>
                <w:bCs/>
                <w:lang w:eastAsia="zh-CN"/>
              </w:rPr>
              <w:t>, e.g.,</w:t>
            </w:r>
          </w:p>
          <w:p w14:paraId="718BF415" w14:textId="77777777" w:rsidR="00302F6E" w:rsidRDefault="00302F6E" w:rsidP="009D74C5">
            <w:pPr>
              <w:pStyle w:val="aff2"/>
              <w:numPr>
                <w:ilvl w:val="3"/>
                <w:numId w:val="45"/>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 xml:space="preserve">a SSSG specially configured only for retransmission </w:t>
            </w:r>
            <w:proofErr w:type="gramStart"/>
            <w:r>
              <w:rPr>
                <w:rFonts w:eastAsia="Malgun Gothic"/>
                <w:bCs/>
                <w:lang w:eastAsia="ko-KR"/>
              </w:rPr>
              <w:t>period</w:t>
            </w:r>
            <w:r>
              <w:rPr>
                <w:rFonts w:eastAsiaTheme="minorEastAsia"/>
                <w:szCs w:val="20"/>
                <w:lang w:val="en-GB" w:eastAsia="zh-CN"/>
              </w:rPr>
              <w:t xml:space="preserve"> .</w:t>
            </w:r>
            <w:proofErr w:type="gramEnd"/>
          </w:p>
          <w:p w14:paraId="211FBDFF" w14:textId="77777777" w:rsidR="00302F6E" w:rsidRDefault="00302F6E" w:rsidP="009D74C5">
            <w:pPr>
              <w:pStyle w:val="aff2"/>
              <w:numPr>
                <w:ilvl w:val="3"/>
                <w:numId w:val="45"/>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59C8968F" w14:textId="77777777" w:rsidR="00302F6E" w:rsidRDefault="00302F6E" w:rsidP="009D74C5">
            <w:pPr>
              <w:pStyle w:val="aff2"/>
              <w:numPr>
                <w:ilvl w:val="3"/>
                <w:numId w:val="45"/>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3356D8E5" w14:textId="319EE2B2" w:rsidR="00302F6E" w:rsidRPr="002C1906" w:rsidRDefault="00302F6E" w:rsidP="009D74C5">
            <w:pPr>
              <w:pStyle w:val="aff2"/>
              <w:numPr>
                <w:ilvl w:val="3"/>
                <w:numId w:val="45"/>
              </w:numPr>
              <w:ind w:left="1812"/>
              <w:rPr>
                <w:rFonts w:eastAsiaTheme="minorEastAsia"/>
                <w:szCs w:val="20"/>
                <w:lang w:val="en-GB" w:eastAsia="zh-CN"/>
              </w:rPr>
            </w:pPr>
            <w:r>
              <w:rPr>
                <w:rFonts w:eastAsiaTheme="minorEastAsia"/>
                <w:szCs w:val="20"/>
                <w:lang w:val="en-GB" w:eastAsia="zh-CN"/>
              </w:rPr>
              <w:t>Others not precluded</w:t>
            </w:r>
          </w:p>
        </w:tc>
      </w:tr>
    </w:tbl>
    <w:p w14:paraId="641A2215" w14:textId="1B36601E" w:rsidR="00ED27DE" w:rsidRDefault="00ED27DE" w:rsidP="00ED27DE">
      <w:pPr>
        <w:rPr>
          <w:lang w:val="en-GB" w:eastAsia="zh-CN"/>
        </w:rPr>
      </w:pPr>
    </w:p>
    <w:p w14:paraId="23711ADB" w14:textId="77777777" w:rsidR="001B0FE6" w:rsidRDefault="001B0FE6" w:rsidP="001B0FE6">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7D6630" w14:paraId="2E6FE231"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0ECCB80E"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EBDB259" w14:textId="77777777" w:rsidR="007D6630" w:rsidRDefault="007D6630" w:rsidP="00F0006A">
            <w:pPr>
              <w:spacing w:before="0" w:after="0" w:line="240" w:lineRule="auto"/>
              <w:jc w:val="center"/>
              <w:rPr>
                <w:b/>
                <w:lang w:eastAsia="zh-CN"/>
              </w:rPr>
            </w:pPr>
            <w:r>
              <w:rPr>
                <w:b/>
                <w:lang w:eastAsia="zh-CN"/>
              </w:rPr>
              <w:t>Comment</w:t>
            </w:r>
          </w:p>
        </w:tc>
      </w:tr>
      <w:tr w:rsidR="007D6630" w14:paraId="63F86427"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15452DD2" w14:textId="77777777" w:rsidR="007D6630" w:rsidRPr="00BA3EA3" w:rsidRDefault="007D6630" w:rsidP="00F0006A">
            <w:pPr>
              <w:spacing w:before="0" w:after="0" w:line="240" w:lineRule="auto"/>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vAlign w:val="center"/>
          </w:tcPr>
          <w:p w14:paraId="19FB97B9" w14:textId="77777777" w:rsidR="007D6630" w:rsidRPr="00BA3EA3" w:rsidRDefault="007D6630" w:rsidP="00F0006A">
            <w:pPr>
              <w:spacing w:before="0" w:after="0" w:line="240" w:lineRule="auto"/>
              <w:rPr>
                <w:bCs/>
                <w:lang w:eastAsia="zh-CN"/>
              </w:rPr>
            </w:pPr>
          </w:p>
        </w:tc>
      </w:tr>
      <w:tr w:rsidR="007D6630" w:rsidRPr="00AE2703" w14:paraId="708B6711" w14:textId="77777777" w:rsidTr="00F0006A">
        <w:tc>
          <w:tcPr>
            <w:tcW w:w="2122" w:type="dxa"/>
            <w:vAlign w:val="center"/>
          </w:tcPr>
          <w:p w14:paraId="4B27251A" w14:textId="77777777" w:rsidR="007D6630" w:rsidRPr="00622021" w:rsidRDefault="007D6630" w:rsidP="00F0006A">
            <w:pPr>
              <w:spacing w:before="0" w:after="0" w:line="240" w:lineRule="auto"/>
              <w:rPr>
                <w:rFonts w:ascii="New York" w:eastAsiaTheme="minorEastAsia" w:hAnsi="New York"/>
                <w:lang w:eastAsia="zh-CN"/>
              </w:rPr>
            </w:pPr>
          </w:p>
        </w:tc>
        <w:tc>
          <w:tcPr>
            <w:tcW w:w="7840" w:type="dxa"/>
            <w:vAlign w:val="center"/>
          </w:tcPr>
          <w:p w14:paraId="37C736BB" w14:textId="77777777" w:rsidR="007D6630" w:rsidRPr="00AE2703" w:rsidRDefault="007D6630" w:rsidP="00F0006A">
            <w:pPr>
              <w:spacing w:before="0" w:after="0" w:line="240" w:lineRule="auto"/>
              <w:rPr>
                <w:lang w:val="en-GB" w:eastAsia="zh-CN"/>
              </w:rPr>
            </w:pPr>
          </w:p>
        </w:tc>
      </w:tr>
      <w:tr w:rsidR="007D6630" w:rsidRPr="00AE2703" w14:paraId="0E0B52E7" w14:textId="77777777" w:rsidTr="00F0006A">
        <w:tc>
          <w:tcPr>
            <w:tcW w:w="2122" w:type="dxa"/>
            <w:vAlign w:val="center"/>
          </w:tcPr>
          <w:p w14:paraId="2EFDEDCA"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5E98268A" w14:textId="77777777" w:rsidR="007D6630" w:rsidRDefault="007D6630" w:rsidP="00F0006A">
            <w:pPr>
              <w:spacing w:before="0" w:after="0" w:line="240" w:lineRule="auto"/>
              <w:rPr>
                <w:rFonts w:eastAsiaTheme="minorEastAsia"/>
                <w:lang w:val="en-GB" w:eastAsia="zh-CN"/>
              </w:rPr>
            </w:pPr>
          </w:p>
        </w:tc>
      </w:tr>
    </w:tbl>
    <w:p w14:paraId="6378286E" w14:textId="77777777" w:rsidR="007D6630" w:rsidRPr="003B5119" w:rsidRDefault="007D6630" w:rsidP="007D6630">
      <w:pPr>
        <w:rPr>
          <w:lang w:eastAsia="zh-CN"/>
        </w:rPr>
      </w:pPr>
    </w:p>
    <w:p w14:paraId="3A18D5AB" w14:textId="005A26BB" w:rsidR="00B97566" w:rsidRDefault="00B97566" w:rsidP="00B97566">
      <w:pPr>
        <w:pStyle w:val="2"/>
        <w:spacing w:line="240" w:lineRule="auto"/>
        <w:rPr>
          <w:lang w:eastAsia="zh-CN"/>
        </w:rPr>
      </w:pPr>
      <w:r>
        <w:rPr>
          <w:lang w:eastAsia="zh-CN"/>
        </w:rPr>
        <w:t xml:space="preserve">Issues#6: </w:t>
      </w:r>
      <w:r w:rsidRPr="00B97566">
        <w:rPr>
          <w:rFonts w:hint="eastAsia"/>
          <w:lang w:eastAsia="zh-CN"/>
        </w:rPr>
        <w:t>A</w:t>
      </w:r>
      <w:r w:rsidRPr="00B97566">
        <w:rPr>
          <w:lang w:eastAsia="zh-CN"/>
        </w:rPr>
        <w:t>pplication delay</w:t>
      </w:r>
    </w:p>
    <w:p w14:paraId="65C9D484" w14:textId="0AEAAC2A" w:rsidR="00B97566" w:rsidRDefault="00B97566" w:rsidP="00B97566">
      <w:pPr>
        <w:pStyle w:val="3"/>
        <w:spacing w:line="240" w:lineRule="auto"/>
        <w:rPr>
          <w:lang w:eastAsia="zh-CN"/>
        </w:rPr>
      </w:pPr>
      <w:r>
        <w:rPr>
          <w:lang w:eastAsia="zh-CN"/>
        </w:rPr>
        <w:t>Initial proposals</w:t>
      </w:r>
    </w:p>
    <w:p w14:paraId="1C4385AF" w14:textId="730957F5" w:rsidR="000F0DC3" w:rsidRDefault="000F0DC3" w:rsidP="000F0DC3">
      <w:pPr>
        <w:widowControl w:val="0"/>
        <w:spacing w:after="120"/>
        <w:jc w:val="both"/>
        <w:rPr>
          <w:lang w:eastAsia="zh-CN"/>
        </w:rPr>
      </w:pPr>
    </w:p>
    <w:p w14:paraId="4B944A70" w14:textId="7AE04684" w:rsidR="00011DB7" w:rsidRDefault="00011DB7" w:rsidP="000F0DC3">
      <w:pPr>
        <w:rPr>
          <w:b/>
          <w:lang w:eastAsia="zh-CN"/>
        </w:rPr>
      </w:pPr>
      <w:r w:rsidRPr="00011DB7">
        <w:rPr>
          <w:b/>
          <w:lang w:eastAsia="zh-CN"/>
        </w:rPr>
        <w:t>Scheduling DCI</w:t>
      </w:r>
    </w:p>
    <w:p w14:paraId="1A201D7D" w14:textId="0AD26F9C" w:rsidR="009536DE" w:rsidRDefault="009536DE" w:rsidP="009536DE">
      <w:pPr>
        <w:rPr>
          <w:lang w:eastAsia="zh-CN"/>
        </w:rPr>
      </w:pPr>
      <w:r>
        <w:rPr>
          <w:rFonts w:hint="eastAsia"/>
          <w:lang w:eastAsia="zh-CN"/>
        </w:rPr>
        <w:t>Companies</w:t>
      </w:r>
      <w:r>
        <w:rPr>
          <w:lang w:eastAsia="zh-CN"/>
        </w:rPr>
        <w:t xml:space="preserve"> are encouraged to provide answers to the following questions.</w:t>
      </w:r>
    </w:p>
    <w:tbl>
      <w:tblPr>
        <w:tblStyle w:val="afb"/>
        <w:tblW w:w="0" w:type="auto"/>
        <w:tblLook w:val="04A0" w:firstRow="1" w:lastRow="0" w:firstColumn="1" w:lastColumn="0" w:noHBand="0" w:noVBand="1"/>
      </w:tblPr>
      <w:tblGrid>
        <w:gridCol w:w="9060"/>
      </w:tblGrid>
      <w:tr w:rsidR="000F0DC3" w14:paraId="5F769798" w14:textId="77777777" w:rsidTr="000F0DC3">
        <w:tc>
          <w:tcPr>
            <w:tcW w:w="9060" w:type="dxa"/>
          </w:tcPr>
          <w:p w14:paraId="78D57E91" w14:textId="0C19D269" w:rsidR="000F0DC3" w:rsidRPr="000F0DC3" w:rsidRDefault="000F0DC3" w:rsidP="000F0DC3">
            <w:pPr>
              <w:widowControl w:val="0"/>
              <w:spacing w:after="120"/>
              <w:rPr>
                <w:b/>
                <w:highlight w:val="yellow"/>
                <w:lang w:eastAsia="zh-CN"/>
              </w:rPr>
            </w:pPr>
            <w:r w:rsidRPr="000F0DC3">
              <w:rPr>
                <w:b/>
                <w:highlight w:val="yellow"/>
                <w:lang w:eastAsia="zh-CN"/>
              </w:rPr>
              <w:t>[</w:t>
            </w:r>
            <w:r w:rsidRPr="00163408">
              <w:rPr>
                <w:b/>
                <w:highlight w:val="yellow"/>
                <w:lang w:eastAsia="zh-CN"/>
              </w:rPr>
              <w:t>High</w:t>
            </w:r>
            <w:r w:rsidRPr="000F0DC3">
              <w:rPr>
                <w:b/>
                <w:highlight w:val="yellow"/>
                <w:lang w:eastAsia="zh-CN"/>
              </w:rPr>
              <w:t xml:space="preserve">] </w:t>
            </w:r>
            <w:r w:rsidR="001F25DD">
              <w:rPr>
                <w:b/>
                <w:highlight w:val="yellow"/>
                <w:lang w:eastAsia="zh-CN"/>
              </w:rPr>
              <w:t xml:space="preserve">Questions </w:t>
            </w:r>
            <w:r>
              <w:rPr>
                <w:b/>
                <w:highlight w:val="yellow"/>
                <w:lang w:eastAsia="zh-CN"/>
              </w:rPr>
              <w:t>6-</w:t>
            </w:r>
            <w:r w:rsidR="00BE2198">
              <w:rPr>
                <w:b/>
                <w:highlight w:val="yellow"/>
                <w:lang w:eastAsia="zh-CN"/>
              </w:rPr>
              <w:t>1</w:t>
            </w:r>
            <w:r>
              <w:rPr>
                <w:b/>
                <w:highlight w:val="yellow"/>
                <w:lang w:eastAsia="zh-CN"/>
              </w:rPr>
              <w:t xml:space="preserve"> (v1)</w:t>
            </w:r>
          </w:p>
          <w:p w14:paraId="773C3BAD" w14:textId="3366EDA4" w:rsidR="001F25DD" w:rsidRPr="001F25DD" w:rsidRDefault="001F25DD" w:rsidP="001F25DD">
            <w:pPr>
              <w:rPr>
                <w:lang w:eastAsia="zh-CN"/>
              </w:rPr>
            </w:pPr>
            <w:r w:rsidRPr="001F25DD">
              <w:rPr>
                <w:rFonts w:hint="eastAsia"/>
                <w:lang w:eastAsia="zh-CN"/>
              </w:rPr>
              <w:t>Whether</w:t>
            </w:r>
            <w:r w:rsidRPr="001F25DD">
              <w:rPr>
                <w:lang w:eastAsia="zh-CN"/>
              </w:rPr>
              <w:t xml:space="preserve"> sperate </w:t>
            </w:r>
            <w:r>
              <w:rPr>
                <w:lang w:eastAsia="zh-CN"/>
              </w:rPr>
              <w:t xml:space="preserve">application delay definition is needed for </w:t>
            </w:r>
          </w:p>
          <w:p w14:paraId="7ABABE59" w14:textId="77777777" w:rsidR="00546C1F" w:rsidRDefault="001F25DD" w:rsidP="009D74C5">
            <w:pPr>
              <w:pStyle w:val="aff2"/>
              <w:numPr>
                <w:ilvl w:val="0"/>
                <w:numId w:val="74"/>
              </w:numPr>
              <w:spacing w:line="240" w:lineRule="auto"/>
              <w:rPr>
                <w:lang w:eastAsia="zh-CN"/>
              </w:rPr>
            </w:pPr>
            <w:r>
              <w:rPr>
                <w:lang w:eastAsia="zh-CN"/>
              </w:rPr>
              <w:t xml:space="preserve">Q1: PDCCH skipping </w:t>
            </w:r>
            <w:r w:rsidRPr="001F25DD">
              <w:rPr>
                <w:lang w:eastAsia="zh-CN"/>
              </w:rPr>
              <w:t xml:space="preserve">(i.e., Switching between </w:t>
            </w:r>
            <w:proofErr w:type="spellStart"/>
            <w:r w:rsidRPr="001F25DD">
              <w:rPr>
                <w:lang w:eastAsia="zh-CN"/>
              </w:rPr>
              <w:t>Beh</w:t>
            </w:r>
            <w:proofErr w:type="spellEnd"/>
            <w:r w:rsidRPr="001F25DD">
              <w:rPr>
                <w:lang w:eastAsia="zh-CN"/>
              </w:rPr>
              <w:t xml:space="preserve"> 1/1A)</w:t>
            </w:r>
            <w:r>
              <w:rPr>
                <w:lang w:eastAsia="zh-CN"/>
              </w:rPr>
              <w:t xml:space="preserve"> and SSSG switching </w:t>
            </w:r>
            <w:r w:rsidRPr="001F25DD">
              <w:rPr>
                <w:lang w:eastAsia="zh-CN"/>
              </w:rPr>
              <w:t xml:space="preserve">(i.e., Switching between </w:t>
            </w:r>
            <w:proofErr w:type="spellStart"/>
            <w:r w:rsidRPr="001F25DD">
              <w:rPr>
                <w:lang w:eastAsia="zh-CN"/>
              </w:rPr>
              <w:t>Beh</w:t>
            </w:r>
            <w:proofErr w:type="spellEnd"/>
            <w:r w:rsidRPr="001F25DD">
              <w:rPr>
                <w:lang w:eastAsia="zh-CN"/>
              </w:rPr>
              <w:t xml:space="preserve"> 1/1A/2/2A/2B)</w:t>
            </w:r>
          </w:p>
          <w:p w14:paraId="1C37416F" w14:textId="42CAAB16" w:rsidR="00984CF7" w:rsidRPr="00984CF7" w:rsidRDefault="00984CF7" w:rsidP="009D74C5">
            <w:pPr>
              <w:pStyle w:val="aff2"/>
              <w:numPr>
                <w:ilvl w:val="0"/>
                <w:numId w:val="74"/>
              </w:numPr>
              <w:spacing w:line="240" w:lineRule="auto"/>
              <w:rPr>
                <w:lang w:eastAsia="zh-CN"/>
              </w:rPr>
            </w:pPr>
            <w:r>
              <w:rPr>
                <w:rFonts w:eastAsiaTheme="minorEastAsia"/>
                <w:lang w:eastAsia="zh-CN"/>
              </w:rPr>
              <w:t>Q2: Downlink grant and uplink grant</w:t>
            </w:r>
          </w:p>
          <w:p w14:paraId="4421CB07" w14:textId="418392A7" w:rsidR="00546C1F" w:rsidRPr="001F25DD" w:rsidRDefault="001F25DD" w:rsidP="00984CF7">
            <w:pPr>
              <w:pStyle w:val="aff2"/>
              <w:numPr>
                <w:ilvl w:val="0"/>
                <w:numId w:val="74"/>
              </w:numPr>
              <w:spacing w:line="240" w:lineRule="auto"/>
              <w:rPr>
                <w:lang w:eastAsia="zh-CN"/>
              </w:rPr>
            </w:pPr>
            <w:r w:rsidRPr="00546C1F">
              <w:rPr>
                <w:rFonts w:eastAsiaTheme="minorEastAsia"/>
                <w:lang w:eastAsia="zh-CN"/>
              </w:rPr>
              <w:t>Q</w:t>
            </w:r>
            <w:r w:rsidR="00984CF7">
              <w:rPr>
                <w:rFonts w:eastAsiaTheme="minorEastAsia"/>
                <w:lang w:eastAsia="zh-CN"/>
              </w:rPr>
              <w:t>3</w:t>
            </w:r>
            <w:r w:rsidRPr="00546C1F">
              <w:rPr>
                <w:rFonts w:eastAsiaTheme="minorEastAsia"/>
                <w:lang w:eastAsia="zh-CN"/>
              </w:rPr>
              <w:t>: Scheduling DCI and non-scheduling DCI</w:t>
            </w:r>
            <w:r w:rsidR="00984CF7">
              <w:rPr>
                <w:rFonts w:eastAsiaTheme="minorEastAsia"/>
                <w:lang w:eastAsia="zh-CN"/>
              </w:rPr>
              <w:t xml:space="preserve"> </w:t>
            </w:r>
            <w:r w:rsidR="00984CF7">
              <w:rPr>
                <w:rFonts w:eastAsiaTheme="minorEastAsia" w:hint="eastAsia"/>
                <w:lang w:eastAsia="zh-CN"/>
              </w:rPr>
              <w:t>(</w:t>
            </w:r>
            <w:r w:rsidR="00984CF7">
              <w:rPr>
                <w:rFonts w:eastAsiaTheme="minorEastAsia"/>
                <w:lang w:eastAsia="zh-CN"/>
              </w:rPr>
              <w:t>if supported)</w:t>
            </w:r>
          </w:p>
        </w:tc>
      </w:tr>
    </w:tbl>
    <w:p w14:paraId="67DB836C" w14:textId="3F95F672" w:rsidR="00B97566" w:rsidRPr="00984CF7" w:rsidRDefault="00B97566" w:rsidP="00B97566">
      <w:pPr>
        <w:rPr>
          <w:lang w:eastAsia="zh-CN"/>
        </w:rPr>
      </w:pPr>
    </w:p>
    <w:p w14:paraId="01543D91" w14:textId="1F05A699" w:rsidR="00011DB7" w:rsidRPr="00011DB7" w:rsidRDefault="00011DB7" w:rsidP="00B97566">
      <w:pPr>
        <w:rPr>
          <w:b/>
          <w:lang w:eastAsia="zh-CN"/>
        </w:rPr>
      </w:pPr>
      <w:r w:rsidRPr="00011DB7">
        <w:rPr>
          <w:b/>
          <w:lang w:eastAsia="zh-CN"/>
        </w:rPr>
        <w:t>Non-scheduling DCI</w:t>
      </w:r>
    </w:p>
    <w:p w14:paraId="36D4EC10" w14:textId="5EA64201" w:rsidR="00011DB7" w:rsidRDefault="00C04DBA" w:rsidP="00B97566">
      <w:pPr>
        <w:rPr>
          <w:lang w:eastAsia="zh-CN"/>
        </w:rPr>
      </w:pPr>
      <w:r>
        <w:rPr>
          <w:lang w:eastAsia="zh-CN"/>
        </w:rPr>
        <w:t>For non-scheduling DCI, Apple and LGE provides proposals as follows,</w:t>
      </w:r>
    </w:p>
    <w:p w14:paraId="2B3F0C7D" w14:textId="6B378C51" w:rsidR="00C04DBA" w:rsidRDefault="00C04DBA" w:rsidP="00B97566">
      <w:pPr>
        <w:rPr>
          <w:lang w:eastAsia="zh-CN"/>
        </w:rPr>
      </w:pPr>
      <w:r>
        <w:rPr>
          <w:rFonts w:hint="eastAsia"/>
          <w:lang w:eastAsia="zh-CN"/>
        </w:rPr>
        <w:t>A</w:t>
      </w:r>
      <w:r>
        <w:rPr>
          <w:lang w:eastAsia="zh-CN"/>
        </w:rPr>
        <w:t>pple</w:t>
      </w:r>
    </w:p>
    <w:p w14:paraId="5CEFC69E" w14:textId="360C50FD" w:rsidR="00011DB7" w:rsidRPr="00C04DBA" w:rsidRDefault="00011DB7" w:rsidP="009D74C5">
      <w:pPr>
        <w:pStyle w:val="aff2"/>
        <w:numPr>
          <w:ilvl w:val="0"/>
          <w:numId w:val="98"/>
        </w:numPr>
        <w:spacing w:before="100" w:beforeAutospacing="1" w:after="100" w:afterAutospacing="1"/>
      </w:pPr>
      <w:r w:rsidRPr="00C04DBA">
        <w:rPr>
          <w:rFonts w:cs="Batang"/>
          <w:i/>
        </w:rPr>
        <w:lastRenderedPageBreak/>
        <w:t xml:space="preserve">Proposal 12: When PDCCH monitoring adaptation is triggered by non-scheduling DCI, application delay for SSSG switching is 25 OFDM symbols for  </w:t>
      </w:r>
      <m:oMath>
        <m:r>
          <w:rPr>
            <w:rFonts w:ascii="Cambria Math" w:hAnsi="Cambria Math" w:cs="Batang"/>
          </w:rPr>
          <m:t>μ=0,1,2</m:t>
        </m:r>
      </m:oMath>
      <w:r w:rsidRPr="00C04DBA">
        <w:rPr>
          <w:rFonts w:cs="Batang"/>
          <w:i/>
        </w:rPr>
        <w:t xml:space="preserve">, and 39 OFDM symbols for </w:t>
      </w:r>
      <m:oMath>
        <m:r>
          <w:rPr>
            <w:rFonts w:ascii="Cambria Math" w:hAnsi="Cambria Math" w:cs="Batang"/>
          </w:rPr>
          <m:t>μ=3</m:t>
        </m:r>
      </m:oMath>
      <w:r w:rsidRPr="00C04DBA">
        <w:rPr>
          <w:rFonts w:cs="Batang"/>
          <w:i/>
        </w:rPr>
        <w:t>.</w:t>
      </w:r>
      <w:r w:rsidRPr="00C04DBA">
        <w:t xml:space="preserve"> </w:t>
      </w:r>
    </w:p>
    <w:p w14:paraId="75A3912F" w14:textId="37A69EA5" w:rsidR="00011DB7" w:rsidRPr="00C04DBA" w:rsidRDefault="00011DB7" w:rsidP="009D74C5">
      <w:pPr>
        <w:pStyle w:val="aff2"/>
        <w:numPr>
          <w:ilvl w:val="0"/>
          <w:numId w:val="98"/>
        </w:numPr>
        <w:spacing w:before="100" w:beforeAutospacing="1" w:after="100" w:afterAutospacing="1"/>
      </w:pPr>
      <w:r w:rsidRPr="00C04DBA">
        <w:rPr>
          <w:rFonts w:cs="Batang"/>
          <w:i/>
        </w:rPr>
        <w:t xml:space="preserve">Proposal 13: When PDCCH monitoring adaptation is triggered by non-scheduling DCI, application delay for PDCCH skipping is 11 OFDM symbols for  </w:t>
      </w:r>
      <m:oMath>
        <m:r>
          <w:rPr>
            <w:rFonts w:ascii="Cambria Math" w:hAnsi="Cambria Math" w:cs="Batang"/>
          </w:rPr>
          <m:t>μ=0,1,2</m:t>
        </m:r>
      </m:oMath>
      <w:r w:rsidRPr="00C04DBA">
        <w:rPr>
          <w:rFonts w:cs="Batang"/>
          <w:i/>
        </w:rPr>
        <w:t xml:space="preserve">, and 25 OFDM symbols for </w:t>
      </w:r>
      <m:oMath>
        <m:r>
          <w:rPr>
            <w:rFonts w:ascii="Cambria Math" w:hAnsi="Cambria Math" w:cs="Batang"/>
          </w:rPr>
          <m:t>μ=3</m:t>
        </m:r>
      </m:oMath>
      <w:r w:rsidRPr="00C04DBA">
        <w:rPr>
          <w:rFonts w:cs="Batang"/>
          <w:i/>
        </w:rPr>
        <w:t>.</w:t>
      </w:r>
      <w:r w:rsidRPr="00C04DBA">
        <w:t xml:space="preserve"> </w:t>
      </w:r>
    </w:p>
    <w:p w14:paraId="7A64FB87" w14:textId="27EF0F82" w:rsidR="00011DB7" w:rsidRDefault="00C04DBA" w:rsidP="00B97566">
      <w:pPr>
        <w:rPr>
          <w:lang w:eastAsia="zh-CN"/>
        </w:rPr>
      </w:pPr>
      <w:r>
        <w:rPr>
          <w:rFonts w:hint="eastAsia"/>
          <w:lang w:eastAsia="zh-CN"/>
        </w:rPr>
        <w:t>L</w:t>
      </w:r>
      <w:r>
        <w:rPr>
          <w:lang w:eastAsia="zh-CN"/>
        </w:rPr>
        <w:t xml:space="preserve">GE proposes to </w:t>
      </w:r>
      <w:r>
        <w:rPr>
          <w:rFonts w:hint="eastAsia"/>
          <w:lang w:eastAsia="zh-CN"/>
        </w:rPr>
        <w:t>t</w:t>
      </w:r>
      <w:r w:rsidRPr="00C04DBA">
        <w:rPr>
          <w:rFonts w:hint="cs"/>
          <w:lang w:eastAsia="zh-CN"/>
        </w:rPr>
        <w:t xml:space="preserve">ime-based </w:t>
      </w:r>
      <w:r w:rsidRPr="00C04DBA">
        <w:rPr>
          <w:lang w:eastAsia="zh-CN"/>
        </w:rPr>
        <w:t>application delay if monitoring adaptation is indicated by a DCI without scheduling information.</w:t>
      </w:r>
    </w:p>
    <w:p w14:paraId="0D960938" w14:textId="5027043A" w:rsidR="00C04DBA" w:rsidRDefault="00C04DBA" w:rsidP="00B97566">
      <w:pPr>
        <w:rPr>
          <w:lang w:eastAsia="zh-CN"/>
        </w:rPr>
      </w:pPr>
    </w:p>
    <w:p w14:paraId="03DA09DA" w14:textId="60E4B73F" w:rsidR="00C04DBA" w:rsidRPr="00C04DBA" w:rsidRDefault="00C04DBA" w:rsidP="00B97566">
      <w:pPr>
        <w:rPr>
          <w:b/>
          <w:lang w:eastAsia="zh-CN"/>
        </w:rPr>
      </w:pPr>
      <w:r w:rsidRPr="00C04DBA">
        <w:rPr>
          <w:rFonts w:hint="eastAsia"/>
          <w:b/>
          <w:lang w:eastAsia="zh-CN"/>
        </w:rPr>
        <w:t>S</w:t>
      </w:r>
      <w:r w:rsidRPr="00C04DBA">
        <w:rPr>
          <w:b/>
          <w:lang w:eastAsia="zh-CN"/>
        </w:rPr>
        <w:t xml:space="preserve">ummary of the proposals for different cases </w:t>
      </w:r>
    </w:p>
    <w:p w14:paraId="34CD06AD" w14:textId="0A97C67B" w:rsidR="00546C1F" w:rsidRDefault="00546C1F" w:rsidP="009D74C5">
      <w:pPr>
        <w:pStyle w:val="aff2"/>
        <w:widowControl w:val="0"/>
        <w:numPr>
          <w:ilvl w:val="0"/>
          <w:numId w:val="92"/>
        </w:numPr>
        <w:jc w:val="both"/>
        <w:rPr>
          <w:lang w:eastAsia="zh-CN"/>
        </w:rPr>
      </w:pPr>
      <w:r>
        <w:rPr>
          <w:lang w:eastAsia="zh-CN"/>
        </w:rPr>
        <w:t>S</w:t>
      </w:r>
      <w:r>
        <w:rPr>
          <w:rFonts w:hint="eastAsia"/>
          <w:lang w:eastAsia="zh-CN"/>
        </w:rPr>
        <w:t>cheduling</w:t>
      </w:r>
      <w:r>
        <w:rPr>
          <w:lang w:eastAsia="zh-CN"/>
        </w:rPr>
        <w:t xml:space="preserve"> DCI</w:t>
      </w:r>
    </w:p>
    <w:p w14:paraId="7BA61879" w14:textId="614F940B" w:rsidR="00546C1F" w:rsidRPr="00546C1F" w:rsidRDefault="00546C1F" w:rsidP="009D74C5">
      <w:pPr>
        <w:pStyle w:val="aff2"/>
        <w:widowControl w:val="0"/>
        <w:numPr>
          <w:ilvl w:val="1"/>
          <w:numId w:val="93"/>
        </w:numPr>
        <w:jc w:val="both"/>
        <w:rPr>
          <w:lang w:eastAsia="zh-CN"/>
        </w:rPr>
      </w:pPr>
      <w:r>
        <w:rPr>
          <w:rFonts w:eastAsiaTheme="minorEastAsia" w:hint="eastAsia"/>
          <w:lang w:eastAsia="zh-CN"/>
        </w:rPr>
        <w:t>P</w:t>
      </w:r>
      <w:r>
        <w:rPr>
          <w:rFonts w:eastAsiaTheme="minorEastAsia"/>
          <w:lang w:eastAsia="zh-CN"/>
        </w:rPr>
        <w:t>DCCH skipping</w:t>
      </w:r>
    </w:p>
    <w:p w14:paraId="2DF28D69" w14:textId="0BAE9791" w:rsidR="00546C1F" w:rsidRPr="002F444C" w:rsidRDefault="00546C1F" w:rsidP="009D74C5">
      <w:pPr>
        <w:pStyle w:val="aff2"/>
        <w:widowControl w:val="0"/>
        <w:numPr>
          <w:ilvl w:val="2"/>
          <w:numId w:val="94"/>
        </w:numPr>
        <w:jc w:val="both"/>
        <w:rPr>
          <w:lang w:eastAsia="zh-CN"/>
        </w:rPr>
      </w:pPr>
      <w:r>
        <w:rPr>
          <w:rFonts w:eastAsiaTheme="minorEastAsia"/>
          <w:lang w:eastAsia="zh-CN"/>
        </w:rPr>
        <w:t>Downlink grant</w:t>
      </w:r>
    </w:p>
    <w:p w14:paraId="4CF3F4CA" w14:textId="0E9DD4A8" w:rsidR="002F444C" w:rsidRDefault="002F444C" w:rsidP="009D74C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ption a: Nokia, NSB</w:t>
      </w:r>
      <w:r w:rsidR="00F45771">
        <w:rPr>
          <w:rFonts w:eastAsiaTheme="minorEastAsia"/>
          <w:lang w:eastAsia="zh-CN"/>
        </w:rPr>
        <w:t xml:space="preserve">, ZTE, </w:t>
      </w:r>
      <w:proofErr w:type="spellStart"/>
      <w:r w:rsidR="00F45771">
        <w:rPr>
          <w:rFonts w:eastAsiaTheme="minorEastAsia"/>
          <w:lang w:eastAsia="zh-CN"/>
        </w:rPr>
        <w:t>Sanechips</w:t>
      </w:r>
      <w:proofErr w:type="spellEnd"/>
    </w:p>
    <w:p w14:paraId="6BA69574" w14:textId="2C11B9FA" w:rsidR="002F444C" w:rsidRPr="00546C1F" w:rsidRDefault="002F444C" w:rsidP="009D74C5">
      <w:pPr>
        <w:pStyle w:val="aff2"/>
        <w:widowControl w:val="0"/>
        <w:numPr>
          <w:ilvl w:val="3"/>
          <w:numId w:val="94"/>
        </w:numPr>
        <w:jc w:val="both"/>
        <w:rPr>
          <w:lang w:eastAsia="zh-CN"/>
        </w:rPr>
      </w:pPr>
      <w:r>
        <w:rPr>
          <w:rFonts w:eastAsiaTheme="minorEastAsia"/>
          <w:lang w:eastAsia="zh-CN"/>
        </w:rPr>
        <w:t xml:space="preserve">Option b: </w:t>
      </w:r>
      <w:r w:rsidRPr="00ED3FF7">
        <w:rPr>
          <w:rFonts w:eastAsiaTheme="minorEastAsia"/>
          <w:lang w:eastAsia="zh-CN"/>
        </w:rPr>
        <w:t>Lenovo</w:t>
      </w:r>
      <w:r>
        <w:rPr>
          <w:rFonts w:eastAsiaTheme="minorEastAsia"/>
          <w:lang w:eastAsia="zh-CN"/>
        </w:rPr>
        <w:t xml:space="preserve">, </w:t>
      </w:r>
      <w:proofErr w:type="spellStart"/>
      <w:r w:rsidRPr="00ED3FF7">
        <w:rPr>
          <w:rFonts w:eastAsiaTheme="minorEastAsia"/>
          <w:lang w:eastAsia="zh-CN"/>
        </w:rPr>
        <w:t>MotM</w:t>
      </w:r>
      <w:proofErr w:type="spellEnd"/>
      <w:r w:rsidR="003D4E3C">
        <w:rPr>
          <w:rFonts w:eastAsiaTheme="minorEastAsia"/>
          <w:lang w:eastAsia="zh-CN"/>
        </w:rPr>
        <w:t>, Samsung</w:t>
      </w:r>
    </w:p>
    <w:p w14:paraId="700C512D" w14:textId="51D1DC0D" w:rsidR="00546C1F" w:rsidRPr="001A3E8F" w:rsidRDefault="00546C1F" w:rsidP="009D74C5">
      <w:pPr>
        <w:pStyle w:val="aff2"/>
        <w:widowControl w:val="0"/>
        <w:numPr>
          <w:ilvl w:val="3"/>
          <w:numId w:val="94"/>
        </w:numPr>
        <w:jc w:val="both"/>
        <w:rPr>
          <w:lang w:eastAsia="zh-CN"/>
        </w:rPr>
      </w:pPr>
      <w:r>
        <w:rPr>
          <w:rFonts w:eastAsiaTheme="minorEastAsia"/>
          <w:lang w:eastAsia="zh-CN"/>
        </w:rPr>
        <w:t>Option d: Apple</w:t>
      </w:r>
      <w:r w:rsidR="00A13F77">
        <w:rPr>
          <w:rFonts w:eastAsiaTheme="minorEastAsia"/>
          <w:lang w:eastAsia="zh-CN"/>
        </w:rPr>
        <w:t>, ETRI</w:t>
      </w:r>
      <w:r w:rsidR="00FC0512">
        <w:rPr>
          <w:rFonts w:eastAsiaTheme="minorEastAsia"/>
          <w:lang w:eastAsia="zh-CN"/>
        </w:rPr>
        <w:t>, LGE</w:t>
      </w:r>
      <w:r w:rsidR="000309EF">
        <w:rPr>
          <w:rFonts w:eastAsiaTheme="minorEastAsia"/>
          <w:lang w:eastAsia="zh-CN"/>
        </w:rPr>
        <w:t>, OPPO</w:t>
      </w:r>
      <w:r w:rsidR="003D4E3C">
        <w:rPr>
          <w:rFonts w:eastAsiaTheme="minorEastAsia"/>
          <w:lang w:eastAsia="zh-CN"/>
        </w:rPr>
        <w:t>, Samsung</w:t>
      </w:r>
    </w:p>
    <w:p w14:paraId="74429108" w14:textId="2B55C926" w:rsidR="001A3E8F" w:rsidRPr="003D4E3C" w:rsidRDefault="001A3E8F"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f: Ericsson</w:t>
      </w:r>
      <w:r w:rsidR="00AE69CA">
        <w:rPr>
          <w:rFonts w:eastAsiaTheme="minorEastAsia" w:hint="eastAsia"/>
          <w:lang w:eastAsia="zh-CN"/>
        </w:rPr>
        <w:t>,</w:t>
      </w:r>
      <w:r w:rsidR="00AE69CA">
        <w:rPr>
          <w:rFonts w:eastAsiaTheme="minorEastAsia"/>
          <w:lang w:eastAsia="zh-CN"/>
        </w:rPr>
        <w:t xml:space="preserve"> Qualcomm, CATT</w:t>
      </w:r>
      <w:r w:rsidR="00893793">
        <w:rPr>
          <w:rFonts w:eastAsiaTheme="minorEastAsia"/>
          <w:lang w:eastAsia="zh-CN"/>
        </w:rPr>
        <w:t>, vivo</w:t>
      </w:r>
      <w:r w:rsidR="001F7869">
        <w:rPr>
          <w:rFonts w:eastAsiaTheme="minorEastAsia"/>
          <w:lang w:eastAsia="zh-CN"/>
        </w:rPr>
        <w:t xml:space="preserve">, </w:t>
      </w:r>
      <w:proofErr w:type="spellStart"/>
      <w:r w:rsidR="001F7869">
        <w:rPr>
          <w:rFonts w:eastAsiaTheme="minorEastAsia"/>
          <w:lang w:eastAsia="zh-CN"/>
        </w:rPr>
        <w:t>Spreadtrum</w:t>
      </w:r>
      <w:proofErr w:type="spellEnd"/>
    </w:p>
    <w:p w14:paraId="1FA7CCAF" w14:textId="1F719AB8" w:rsidR="003D4E3C" w:rsidRPr="00C50A98" w:rsidRDefault="003D4E3C"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4D27BFD9" w14:textId="7E8B3992" w:rsidR="00546C1F" w:rsidRPr="002F444C" w:rsidRDefault="00546C1F" w:rsidP="009D74C5">
      <w:pPr>
        <w:pStyle w:val="aff2"/>
        <w:widowControl w:val="0"/>
        <w:numPr>
          <w:ilvl w:val="2"/>
          <w:numId w:val="94"/>
        </w:numPr>
        <w:jc w:val="both"/>
        <w:rPr>
          <w:lang w:eastAsia="zh-CN"/>
        </w:rPr>
      </w:pPr>
      <w:r>
        <w:rPr>
          <w:rFonts w:eastAsiaTheme="minorEastAsia"/>
          <w:lang w:eastAsia="zh-CN"/>
        </w:rPr>
        <w:t>Uplink grant</w:t>
      </w:r>
    </w:p>
    <w:p w14:paraId="4D7E91DD" w14:textId="2DC99BEB" w:rsidR="002F444C" w:rsidRDefault="002F444C" w:rsidP="009D74C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ption a: Nokia, NSB</w:t>
      </w:r>
      <w:r w:rsidR="00F45771">
        <w:rPr>
          <w:rFonts w:eastAsiaTheme="minorEastAsia" w:hint="eastAsia"/>
          <w:lang w:eastAsia="zh-CN"/>
        </w:rPr>
        <w:t>,</w:t>
      </w:r>
      <w:r w:rsidR="00F45771">
        <w:rPr>
          <w:rFonts w:eastAsiaTheme="minorEastAsia"/>
          <w:lang w:eastAsia="zh-CN"/>
        </w:rPr>
        <w:t xml:space="preserve"> ZTE, </w:t>
      </w:r>
      <w:proofErr w:type="spellStart"/>
      <w:r w:rsidR="00F45771">
        <w:rPr>
          <w:rFonts w:eastAsiaTheme="minorEastAsia"/>
          <w:lang w:eastAsia="zh-CN"/>
        </w:rPr>
        <w:t>Sanechips</w:t>
      </w:r>
      <w:proofErr w:type="spellEnd"/>
    </w:p>
    <w:p w14:paraId="1EEB8E09" w14:textId="34CB5491" w:rsidR="002F444C" w:rsidRPr="002F444C" w:rsidRDefault="002F444C" w:rsidP="009D74C5">
      <w:pPr>
        <w:pStyle w:val="aff2"/>
        <w:widowControl w:val="0"/>
        <w:numPr>
          <w:ilvl w:val="3"/>
          <w:numId w:val="94"/>
        </w:numPr>
        <w:jc w:val="both"/>
        <w:rPr>
          <w:lang w:eastAsia="zh-CN"/>
        </w:rPr>
      </w:pPr>
      <w:r>
        <w:rPr>
          <w:rFonts w:eastAsiaTheme="minorEastAsia"/>
          <w:lang w:eastAsia="zh-CN"/>
        </w:rPr>
        <w:t xml:space="preserve">Option b: </w:t>
      </w:r>
      <w:r w:rsidRPr="00ED3FF7">
        <w:rPr>
          <w:rFonts w:eastAsiaTheme="minorEastAsia"/>
          <w:lang w:eastAsia="zh-CN"/>
        </w:rPr>
        <w:t>Lenovo</w:t>
      </w:r>
      <w:r>
        <w:rPr>
          <w:rFonts w:eastAsiaTheme="minorEastAsia"/>
          <w:lang w:eastAsia="zh-CN"/>
        </w:rPr>
        <w:t xml:space="preserve">, </w:t>
      </w:r>
      <w:proofErr w:type="spellStart"/>
      <w:r w:rsidRPr="00ED3FF7">
        <w:rPr>
          <w:rFonts w:eastAsiaTheme="minorEastAsia"/>
          <w:lang w:eastAsia="zh-CN"/>
        </w:rPr>
        <w:t>MotM</w:t>
      </w:r>
      <w:proofErr w:type="spellEnd"/>
      <w:r w:rsidR="003D4E3C">
        <w:rPr>
          <w:rFonts w:eastAsiaTheme="minorEastAsia"/>
          <w:lang w:eastAsia="zh-CN"/>
        </w:rPr>
        <w:t>, Samsung</w:t>
      </w:r>
    </w:p>
    <w:p w14:paraId="391DFBB5" w14:textId="522635D2" w:rsidR="00546C1F" w:rsidRPr="00E567AD" w:rsidRDefault="00546C1F"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c: </w:t>
      </w:r>
      <w:proofErr w:type="gramStart"/>
      <w:r>
        <w:rPr>
          <w:rFonts w:eastAsiaTheme="minorEastAsia"/>
          <w:lang w:eastAsia="zh-CN"/>
        </w:rPr>
        <w:t>Apple(</w:t>
      </w:r>
      <w:proofErr w:type="gramEnd"/>
      <w:r>
        <w:rPr>
          <w:rFonts w:eastAsiaTheme="minorEastAsia"/>
          <w:lang w:eastAsia="zh-CN"/>
        </w:rPr>
        <w:t>no DRX)</w:t>
      </w:r>
      <w:r w:rsidR="00FC0512">
        <w:rPr>
          <w:rFonts w:eastAsiaTheme="minorEastAsia"/>
          <w:lang w:eastAsia="zh-CN"/>
        </w:rPr>
        <w:t>, LGE</w:t>
      </w:r>
    </w:p>
    <w:p w14:paraId="2171F497" w14:textId="464EED59" w:rsidR="00E567AD" w:rsidRPr="00AE69CA" w:rsidRDefault="00E567AD"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h: </w:t>
      </w:r>
      <w:proofErr w:type="gramStart"/>
      <w:r>
        <w:rPr>
          <w:rFonts w:eastAsiaTheme="minorEastAsia"/>
          <w:lang w:eastAsia="zh-CN"/>
        </w:rPr>
        <w:t>Apple(</w:t>
      </w:r>
      <w:proofErr w:type="gramEnd"/>
      <w:r>
        <w:rPr>
          <w:rFonts w:eastAsiaTheme="minorEastAsia"/>
          <w:lang w:eastAsia="zh-CN"/>
        </w:rPr>
        <w:t>DRX)</w:t>
      </w:r>
    </w:p>
    <w:p w14:paraId="244E7BA6" w14:textId="72A80579" w:rsidR="00AE69CA" w:rsidRPr="003D4E3C" w:rsidRDefault="00AE69CA"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f: Ericsson</w:t>
      </w:r>
      <w:r>
        <w:rPr>
          <w:rFonts w:eastAsiaTheme="minorEastAsia" w:hint="eastAsia"/>
          <w:lang w:eastAsia="zh-CN"/>
        </w:rPr>
        <w:t>,</w:t>
      </w:r>
      <w:r>
        <w:rPr>
          <w:rFonts w:eastAsiaTheme="minorEastAsia"/>
          <w:lang w:eastAsia="zh-CN"/>
        </w:rPr>
        <w:t xml:space="preserve"> Qualcomm, CATT</w:t>
      </w:r>
      <w:r w:rsidR="00893793">
        <w:rPr>
          <w:rFonts w:eastAsiaTheme="minorEastAsia"/>
          <w:lang w:eastAsia="zh-CN"/>
        </w:rPr>
        <w:t>, vivo</w:t>
      </w:r>
      <w:r w:rsidR="001F7869">
        <w:rPr>
          <w:rFonts w:eastAsiaTheme="minorEastAsia"/>
          <w:lang w:eastAsia="zh-CN"/>
        </w:rPr>
        <w:t xml:space="preserve">, </w:t>
      </w:r>
      <w:proofErr w:type="spellStart"/>
      <w:r w:rsidR="001F7869">
        <w:rPr>
          <w:rFonts w:eastAsiaTheme="minorEastAsia"/>
          <w:lang w:eastAsia="zh-CN"/>
        </w:rPr>
        <w:t>Spreadtrum</w:t>
      </w:r>
      <w:proofErr w:type="spellEnd"/>
    </w:p>
    <w:p w14:paraId="0F164E2A" w14:textId="77777777" w:rsidR="003D4E3C" w:rsidRPr="00C50A98" w:rsidRDefault="003D4E3C"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29B91656" w14:textId="521D3765" w:rsidR="00546C1F" w:rsidRPr="00546C1F" w:rsidRDefault="00546C1F" w:rsidP="009D74C5">
      <w:pPr>
        <w:pStyle w:val="aff2"/>
        <w:widowControl w:val="0"/>
        <w:numPr>
          <w:ilvl w:val="1"/>
          <w:numId w:val="93"/>
        </w:numPr>
        <w:jc w:val="both"/>
        <w:rPr>
          <w:lang w:eastAsia="zh-CN"/>
        </w:rPr>
      </w:pPr>
      <w:r>
        <w:rPr>
          <w:rFonts w:eastAsiaTheme="minorEastAsia" w:hint="eastAsia"/>
          <w:lang w:eastAsia="zh-CN"/>
        </w:rPr>
        <w:t>S</w:t>
      </w:r>
      <w:r>
        <w:rPr>
          <w:rFonts w:eastAsiaTheme="minorEastAsia"/>
          <w:lang w:eastAsia="zh-CN"/>
        </w:rPr>
        <w:t>SSG Switching</w:t>
      </w:r>
    </w:p>
    <w:p w14:paraId="31F3AEE9" w14:textId="4372598D" w:rsidR="00546C1F" w:rsidRDefault="00546C1F" w:rsidP="009D74C5">
      <w:pPr>
        <w:pStyle w:val="aff2"/>
        <w:widowControl w:val="0"/>
        <w:numPr>
          <w:ilvl w:val="2"/>
          <w:numId w:val="94"/>
        </w:numPr>
        <w:jc w:val="both"/>
        <w:rPr>
          <w:rFonts w:eastAsiaTheme="minorEastAsia"/>
          <w:lang w:eastAsia="zh-CN"/>
        </w:rPr>
      </w:pPr>
      <w:r>
        <w:rPr>
          <w:rFonts w:eastAsiaTheme="minorEastAsia"/>
          <w:lang w:eastAsia="zh-CN"/>
        </w:rPr>
        <w:t>Downlink grant</w:t>
      </w:r>
    </w:p>
    <w:p w14:paraId="14E256FF" w14:textId="63647897" w:rsidR="002F444C" w:rsidRDefault="002F444C" w:rsidP="009D74C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ption a: Nokia, NSB</w:t>
      </w:r>
      <w:r w:rsidR="00AE69CA">
        <w:rPr>
          <w:rFonts w:eastAsiaTheme="minorEastAsia"/>
          <w:lang w:eastAsia="zh-CN"/>
        </w:rPr>
        <w:t xml:space="preserve">, </w:t>
      </w:r>
      <w:proofErr w:type="gramStart"/>
      <w:r w:rsidR="00AE69CA">
        <w:rPr>
          <w:rFonts w:eastAsiaTheme="minorEastAsia"/>
          <w:lang w:eastAsia="zh-CN"/>
        </w:rPr>
        <w:t>Qualcomm(</w:t>
      </w:r>
      <w:proofErr w:type="gramEnd"/>
      <w:r w:rsidR="00AE69CA">
        <w:rPr>
          <w:rFonts w:eastAsiaTheme="minorEastAsia"/>
          <w:lang w:eastAsia="zh-CN"/>
        </w:rPr>
        <w:t>with revision)</w:t>
      </w:r>
      <w:r w:rsidR="00893793">
        <w:rPr>
          <w:rFonts w:eastAsiaTheme="minorEastAsia"/>
          <w:lang w:eastAsia="zh-CN"/>
        </w:rPr>
        <w:t>, vivo</w:t>
      </w:r>
      <w:r w:rsidR="00F45771">
        <w:rPr>
          <w:rFonts w:eastAsiaTheme="minorEastAsia"/>
          <w:lang w:eastAsia="zh-CN"/>
        </w:rPr>
        <w:t xml:space="preserve">, ZTE, </w:t>
      </w:r>
      <w:proofErr w:type="spellStart"/>
      <w:r w:rsidR="00F45771">
        <w:rPr>
          <w:rFonts w:eastAsiaTheme="minorEastAsia"/>
          <w:lang w:eastAsia="zh-CN"/>
        </w:rPr>
        <w:t>Sanechips</w:t>
      </w:r>
      <w:proofErr w:type="spellEnd"/>
    </w:p>
    <w:p w14:paraId="7AD49A7F" w14:textId="0A2DBE7E" w:rsidR="003D4E3C" w:rsidRPr="00546C1F" w:rsidRDefault="003D4E3C" w:rsidP="009D74C5">
      <w:pPr>
        <w:pStyle w:val="aff2"/>
        <w:widowControl w:val="0"/>
        <w:numPr>
          <w:ilvl w:val="3"/>
          <w:numId w:val="94"/>
        </w:numPr>
        <w:jc w:val="both"/>
        <w:rPr>
          <w:lang w:eastAsia="zh-CN"/>
        </w:rPr>
      </w:pPr>
      <w:r>
        <w:rPr>
          <w:rFonts w:eastAsiaTheme="minorEastAsia"/>
          <w:lang w:eastAsia="zh-CN"/>
        </w:rPr>
        <w:t>Option b: Samsung</w:t>
      </w:r>
    </w:p>
    <w:p w14:paraId="1F964909" w14:textId="65C14F30" w:rsidR="00546C1F" w:rsidRPr="003D4E3C" w:rsidRDefault="00546C1F" w:rsidP="009D74C5">
      <w:pPr>
        <w:pStyle w:val="aff2"/>
        <w:widowControl w:val="0"/>
        <w:numPr>
          <w:ilvl w:val="3"/>
          <w:numId w:val="94"/>
        </w:numPr>
        <w:jc w:val="both"/>
        <w:rPr>
          <w:lang w:eastAsia="zh-CN"/>
        </w:rPr>
      </w:pPr>
      <w:r>
        <w:rPr>
          <w:rFonts w:eastAsiaTheme="minorEastAsia"/>
          <w:lang w:eastAsia="zh-CN"/>
        </w:rPr>
        <w:t>Option d: Apple</w:t>
      </w:r>
      <w:r w:rsidR="001A3E8F">
        <w:rPr>
          <w:rFonts w:eastAsiaTheme="minorEastAsia"/>
          <w:lang w:eastAsia="zh-CN"/>
        </w:rPr>
        <w:t xml:space="preserve">, </w:t>
      </w:r>
      <w:proofErr w:type="spellStart"/>
      <w:r w:rsidR="001A3E8F">
        <w:rPr>
          <w:rFonts w:eastAsiaTheme="minorEastAsia"/>
          <w:lang w:eastAsia="zh-CN"/>
        </w:rPr>
        <w:t>Ercisson</w:t>
      </w:r>
      <w:proofErr w:type="spellEnd"/>
      <w:r w:rsidR="00A13F77">
        <w:rPr>
          <w:rFonts w:eastAsiaTheme="minorEastAsia"/>
          <w:lang w:eastAsia="zh-CN"/>
        </w:rPr>
        <w:t>, ETRI</w:t>
      </w:r>
      <w:r w:rsidR="00ED2B85">
        <w:rPr>
          <w:rFonts w:eastAsiaTheme="minorEastAsia" w:hint="eastAsia"/>
          <w:lang w:eastAsia="zh-CN"/>
        </w:rPr>
        <w:t>,</w:t>
      </w:r>
      <w:r w:rsidR="00ED2B85">
        <w:rPr>
          <w:rFonts w:eastAsiaTheme="minorEastAsia"/>
          <w:lang w:eastAsia="zh-CN"/>
        </w:rPr>
        <w:t xml:space="preserve"> Huawei, </w:t>
      </w:r>
      <w:proofErr w:type="spellStart"/>
      <w:r w:rsidR="00ED2B85">
        <w:rPr>
          <w:rFonts w:eastAsiaTheme="minorEastAsia"/>
          <w:lang w:eastAsia="zh-CN"/>
        </w:rPr>
        <w:t>HiSilicon</w:t>
      </w:r>
      <w:proofErr w:type="spellEnd"/>
      <w:r w:rsidR="00FC0512">
        <w:rPr>
          <w:rFonts w:eastAsiaTheme="minorEastAsia"/>
          <w:lang w:eastAsia="zh-CN"/>
        </w:rPr>
        <w:t>, LGE</w:t>
      </w:r>
      <w:r w:rsidR="003D4E3C">
        <w:rPr>
          <w:rFonts w:eastAsiaTheme="minorEastAsia"/>
          <w:lang w:eastAsia="zh-CN"/>
        </w:rPr>
        <w:t>, Samsung</w:t>
      </w:r>
    </w:p>
    <w:p w14:paraId="7A184492" w14:textId="77777777" w:rsidR="003D4E3C" w:rsidRPr="00C50A98" w:rsidRDefault="003D4E3C"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3088A562" w14:textId="3796A8D1" w:rsidR="00546C1F" w:rsidRDefault="00EB51A5" w:rsidP="009D74C5">
      <w:pPr>
        <w:pStyle w:val="aff2"/>
        <w:widowControl w:val="0"/>
        <w:numPr>
          <w:ilvl w:val="2"/>
          <w:numId w:val="94"/>
        </w:numPr>
        <w:jc w:val="both"/>
        <w:rPr>
          <w:rFonts w:eastAsiaTheme="minorEastAsia"/>
          <w:lang w:eastAsia="zh-CN"/>
        </w:rPr>
      </w:pPr>
      <w:r>
        <w:rPr>
          <w:rFonts w:eastAsiaTheme="minorEastAsia" w:hint="eastAsia"/>
          <w:lang w:eastAsia="zh-CN"/>
        </w:rPr>
        <w:t>U</w:t>
      </w:r>
      <w:r w:rsidR="00546C1F">
        <w:rPr>
          <w:rFonts w:eastAsiaTheme="minorEastAsia"/>
          <w:lang w:eastAsia="zh-CN"/>
        </w:rPr>
        <w:t>plink</w:t>
      </w:r>
      <w:r w:rsidR="00546C1F" w:rsidRPr="00546C1F">
        <w:rPr>
          <w:rFonts w:eastAsiaTheme="minorEastAsia"/>
          <w:lang w:eastAsia="zh-CN"/>
        </w:rPr>
        <w:t xml:space="preserve"> </w:t>
      </w:r>
      <w:r w:rsidR="00546C1F">
        <w:rPr>
          <w:rFonts w:eastAsiaTheme="minorEastAsia"/>
          <w:lang w:eastAsia="zh-CN"/>
        </w:rPr>
        <w:t>grant</w:t>
      </w:r>
    </w:p>
    <w:p w14:paraId="3EB345D8" w14:textId="2AF4B6E4" w:rsidR="002F444C" w:rsidRDefault="002F444C" w:rsidP="009D74C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ption a: Nokia, NSB</w:t>
      </w:r>
      <w:r w:rsidR="00AE69CA">
        <w:rPr>
          <w:rFonts w:eastAsiaTheme="minorEastAsia"/>
          <w:lang w:eastAsia="zh-CN"/>
        </w:rPr>
        <w:t xml:space="preserve">, </w:t>
      </w:r>
      <w:proofErr w:type="gramStart"/>
      <w:r w:rsidR="00AE69CA">
        <w:rPr>
          <w:rFonts w:eastAsiaTheme="minorEastAsia"/>
          <w:lang w:eastAsia="zh-CN"/>
        </w:rPr>
        <w:t>Qualcomm(</w:t>
      </w:r>
      <w:proofErr w:type="gramEnd"/>
      <w:r w:rsidR="00AE69CA">
        <w:rPr>
          <w:rFonts w:eastAsiaTheme="minorEastAsia"/>
          <w:lang w:eastAsia="zh-CN"/>
        </w:rPr>
        <w:t>with revision)</w:t>
      </w:r>
      <w:r w:rsidR="00893793">
        <w:rPr>
          <w:rFonts w:eastAsiaTheme="minorEastAsia"/>
          <w:lang w:eastAsia="zh-CN"/>
        </w:rPr>
        <w:t>, vivo</w:t>
      </w:r>
      <w:r w:rsidR="00F45771">
        <w:rPr>
          <w:rFonts w:eastAsiaTheme="minorEastAsia"/>
          <w:lang w:eastAsia="zh-CN"/>
        </w:rPr>
        <w:t xml:space="preserve">, ZTE, </w:t>
      </w:r>
      <w:proofErr w:type="spellStart"/>
      <w:r w:rsidR="00F45771">
        <w:rPr>
          <w:rFonts w:eastAsiaTheme="minorEastAsia"/>
          <w:lang w:eastAsia="zh-CN"/>
        </w:rPr>
        <w:t>Sanechips</w:t>
      </w:r>
      <w:proofErr w:type="spellEnd"/>
    </w:p>
    <w:p w14:paraId="1F51C579" w14:textId="77777777" w:rsidR="003D4E3C" w:rsidRPr="00546C1F" w:rsidRDefault="003D4E3C" w:rsidP="009D74C5">
      <w:pPr>
        <w:pStyle w:val="aff2"/>
        <w:widowControl w:val="0"/>
        <w:numPr>
          <w:ilvl w:val="3"/>
          <w:numId w:val="94"/>
        </w:numPr>
        <w:jc w:val="both"/>
        <w:rPr>
          <w:lang w:eastAsia="zh-CN"/>
        </w:rPr>
      </w:pPr>
      <w:r>
        <w:rPr>
          <w:rFonts w:eastAsiaTheme="minorEastAsia"/>
          <w:lang w:eastAsia="zh-CN"/>
        </w:rPr>
        <w:t>Option b: Samsung</w:t>
      </w:r>
    </w:p>
    <w:p w14:paraId="08F63E43" w14:textId="4B022A6D" w:rsidR="00E567AD" w:rsidRPr="00E567AD" w:rsidRDefault="00E567AD"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c: </w:t>
      </w:r>
      <w:proofErr w:type="gramStart"/>
      <w:r>
        <w:rPr>
          <w:rFonts w:eastAsiaTheme="minorEastAsia"/>
          <w:lang w:eastAsia="zh-CN"/>
        </w:rPr>
        <w:t>Apple(</w:t>
      </w:r>
      <w:proofErr w:type="gramEnd"/>
      <w:r>
        <w:rPr>
          <w:rFonts w:eastAsiaTheme="minorEastAsia"/>
          <w:lang w:eastAsia="zh-CN"/>
        </w:rPr>
        <w:t>no DRX)</w:t>
      </w:r>
      <w:r w:rsidR="00ED2B85">
        <w:rPr>
          <w:rFonts w:eastAsiaTheme="minorEastAsia"/>
          <w:lang w:eastAsia="zh-CN"/>
        </w:rPr>
        <w:t xml:space="preserve">, Huawei, </w:t>
      </w:r>
      <w:proofErr w:type="spellStart"/>
      <w:r w:rsidR="00ED2B85">
        <w:rPr>
          <w:rFonts w:eastAsiaTheme="minorEastAsia"/>
          <w:lang w:eastAsia="zh-CN"/>
        </w:rPr>
        <w:t>HiSilicon</w:t>
      </w:r>
      <w:proofErr w:type="spellEnd"/>
      <w:r w:rsidR="00FC0512">
        <w:rPr>
          <w:rFonts w:eastAsiaTheme="minorEastAsia"/>
          <w:lang w:eastAsia="zh-CN"/>
        </w:rPr>
        <w:t>, LGE</w:t>
      </w:r>
    </w:p>
    <w:p w14:paraId="69BF3DAB" w14:textId="100B9445" w:rsidR="00E567AD" w:rsidRPr="003D4E3C" w:rsidRDefault="00E567AD"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h: </w:t>
      </w:r>
      <w:proofErr w:type="gramStart"/>
      <w:r>
        <w:rPr>
          <w:rFonts w:eastAsiaTheme="minorEastAsia"/>
          <w:lang w:eastAsia="zh-CN"/>
        </w:rPr>
        <w:t>Apple(</w:t>
      </w:r>
      <w:proofErr w:type="gramEnd"/>
      <w:r>
        <w:rPr>
          <w:rFonts w:eastAsiaTheme="minorEastAsia"/>
          <w:lang w:eastAsia="zh-CN"/>
        </w:rPr>
        <w:t>DRX)</w:t>
      </w:r>
    </w:p>
    <w:p w14:paraId="71CFDFB7" w14:textId="77777777" w:rsidR="003D4E3C" w:rsidRPr="00C50A98" w:rsidRDefault="003D4E3C"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23722882" w14:textId="445A8190" w:rsidR="00546C1F" w:rsidRDefault="00546C1F" w:rsidP="009D74C5">
      <w:pPr>
        <w:pStyle w:val="aff2"/>
        <w:widowControl w:val="0"/>
        <w:numPr>
          <w:ilvl w:val="0"/>
          <w:numId w:val="92"/>
        </w:numPr>
        <w:jc w:val="both"/>
        <w:rPr>
          <w:lang w:eastAsia="zh-CN"/>
        </w:rPr>
      </w:pPr>
      <w:r>
        <w:rPr>
          <w:lang w:eastAsia="zh-CN"/>
        </w:rPr>
        <w:t>Non-scheduling DCI</w:t>
      </w:r>
    </w:p>
    <w:p w14:paraId="5F2957AA" w14:textId="604F7A20" w:rsidR="00C240F9" w:rsidRPr="00FC0512" w:rsidRDefault="00C240F9" w:rsidP="009D74C5">
      <w:pPr>
        <w:pStyle w:val="aff2"/>
        <w:widowControl w:val="0"/>
        <w:numPr>
          <w:ilvl w:val="1"/>
          <w:numId w:val="93"/>
        </w:numPr>
        <w:jc w:val="both"/>
        <w:rPr>
          <w:lang w:eastAsia="zh-CN"/>
        </w:rPr>
      </w:pPr>
      <w:r>
        <w:rPr>
          <w:rFonts w:eastAsiaTheme="minorEastAsia" w:hint="eastAsia"/>
          <w:lang w:eastAsia="zh-CN"/>
        </w:rPr>
        <w:t>O</w:t>
      </w:r>
      <w:r>
        <w:rPr>
          <w:rFonts w:eastAsiaTheme="minorEastAsia"/>
          <w:lang w:eastAsia="zh-CN"/>
        </w:rPr>
        <w:t xml:space="preserve">ption a </w:t>
      </w:r>
      <w:r>
        <w:rPr>
          <w:rFonts w:eastAsiaTheme="minorEastAsia" w:hint="eastAsia"/>
          <w:lang w:eastAsia="zh-CN"/>
        </w:rPr>
        <w:t>with</w:t>
      </w:r>
      <w:r>
        <w:rPr>
          <w:rFonts w:eastAsiaTheme="minorEastAsia"/>
          <w:lang w:eastAsia="zh-CN"/>
        </w:rPr>
        <w:t xml:space="preserve"> different value for </w:t>
      </w:r>
      <w:r w:rsidRPr="00377B4F">
        <w:rPr>
          <w:szCs w:val="20"/>
        </w:rPr>
        <w:t>SSSG</w:t>
      </w:r>
      <w:r>
        <w:rPr>
          <w:szCs w:val="20"/>
        </w:rPr>
        <w:t xml:space="preserve"> switching and skipping: Apple</w:t>
      </w:r>
    </w:p>
    <w:p w14:paraId="640D0ADE" w14:textId="0198ACB3" w:rsidR="00FC0512" w:rsidRDefault="00FC0512" w:rsidP="009D74C5">
      <w:pPr>
        <w:pStyle w:val="aff2"/>
        <w:widowControl w:val="0"/>
        <w:numPr>
          <w:ilvl w:val="1"/>
          <w:numId w:val="93"/>
        </w:numPr>
        <w:jc w:val="both"/>
        <w:rPr>
          <w:lang w:eastAsia="zh-CN"/>
        </w:rPr>
      </w:pPr>
      <w:r w:rsidRPr="00FC0512">
        <w:rPr>
          <w:lang w:eastAsia="zh-CN"/>
        </w:rPr>
        <w:t>Time-based application delay</w:t>
      </w:r>
      <w:r>
        <w:rPr>
          <w:lang w:eastAsia="zh-CN"/>
        </w:rPr>
        <w:t>: LGE</w:t>
      </w:r>
    </w:p>
    <w:p w14:paraId="02C17B60" w14:textId="77777777" w:rsidR="00546C1F" w:rsidRDefault="00546C1F" w:rsidP="00546C1F">
      <w:pPr>
        <w:widowControl w:val="0"/>
        <w:spacing w:after="120"/>
        <w:jc w:val="both"/>
        <w:rPr>
          <w:lang w:eastAsia="zh-CN"/>
        </w:rPr>
      </w:pPr>
    </w:p>
    <w:tbl>
      <w:tblPr>
        <w:tblW w:w="8916"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6"/>
      </w:tblGrid>
      <w:tr w:rsidR="00546C1F" w14:paraId="494F2B80" w14:textId="77777777" w:rsidTr="00676009">
        <w:trPr>
          <w:trHeight w:val="841"/>
        </w:trPr>
        <w:tc>
          <w:tcPr>
            <w:tcW w:w="8916" w:type="dxa"/>
            <w:vAlign w:val="center"/>
          </w:tcPr>
          <w:p w14:paraId="32C36321" w14:textId="2BF68878" w:rsidR="00546C1F" w:rsidRPr="00163408" w:rsidRDefault="00546C1F" w:rsidP="00676009">
            <w:pPr>
              <w:widowControl w:val="0"/>
              <w:spacing w:after="120"/>
              <w:jc w:val="both"/>
              <w:rPr>
                <w:b/>
                <w:highlight w:val="yellow"/>
                <w:lang w:eastAsia="zh-CN"/>
              </w:rPr>
            </w:pPr>
            <w:r w:rsidRPr="00163408">
              <w:rPr>
                <w:b/>
                <w:highlight w:val="yellow"/>
                <w:lang w:eastAsia="zh-CN"/>
              </w:rPr>
              <w:t xml:space="preserve">[High] proposal </w:t>
            </w:r>
            <w:r>
              <w:rPr>
                <w:b/>
                <w:highlight w:val="yellow"/>
                <w:lang w:eastAsia="zh-CN"/>
              </w:rPr>
              <w:t>6-</w:t>
            </w:r>
            <w:r w:rsidR="00BE2198">
              <w:rPr>
                <w:b/>
                <w:highlight w:val="yellow"/>
                <w:lang w:eastAsia="zh-CN"/>
              </w:rPr>
              <w:t xml:space="preserve">2 </w:t>
            </w:r>
            <w:r>
              <w:rPr>
                <w:b/>
                <w:highlight w:val="yellow"/>
                <w:lang w:eastAsia="zh-CN"/>
              </w:rPr>
              <w:t>(v1)</w:t>
            </w:r>
            <w:r w:rsidRPr="00163408">
              <w:rPr>
                <w:b/>
                <w:highlight w:val="yellow"/>
                <w:lang w:eastAsia="zh-CN"/>
              </w:rPr>
              <w:t>:</w:t>
            </w:r>
          </w:p>
          <w:p w14:paraId="0CBEB7BE" w14:textId="77777777" w:rsidR="00546C1F" w:rsidRPr="00534B9A" w:rsidRDefault="00546C1F" w:rsidP="009D74C5">
            <w:pPr>
              <w:pStyle w:val="aff2"/>
              <w:numPr>
                <w:ilvl w:val="0"/>
                <w:numId w:val="50"/>
              </w:numPr>
              <w:rPr>
                <w:lang w:val="en-GB" w:eastAsia="zh-CN"/>
              </w:rPr>
            </w:pPr>
            <w:r w:rsidRPr="00534B9A">
              <w:rPr>
                <w:lang w:val="en-GB" w:eastAsia="zh-CN"/>
              </w:rPr>
              <w:t xml:space="preserve">Further consider the </w:t>
            </w:r>
            <w:r w:rsidRPr="005A4BAD">
              <w:rPr>
                <w:lang w:val="en-GB" w:eastAsia="zh-CN"/>
              </w:rPr>
              <w:t xml:space="preserve">following </w:t>
            </w:r>
            <w:r w:rsidRPr="00CC63B6">
              <w:rPr>
                <w:lang w:val="en-GB" w:eastAsia="zh-CN"/>
              </w:rPr>
              <w:t>application delay</w:t>
            </w:r>
            <w:r w:rsidRPr="00534B9A">
              <w:rPr>
                <w:lang w:val="en-GB" w:eastAsia="zh-CN"/>
              </w:rPr>
              <w:t xml:space="preserve"> for PDCCH adaptation,</w:t>
            </w:r>
          </w:p>
          <w:p w14:paraId="0B9BA3D5" w14:textId="77777777" w:rsidR="00546C1F" w:rsidRPr="00004D83" w:rsidRDefault="00546C1F" w:rsidP="009D74C5">
            <w:pPr>
              <w:pStyle w:val="aff2"/>
              <w:numPr>
                <w:ilvl w:val="1"/>
                <w:numId w:val="46"/>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6CE8D182" w14:textId="303E2EC4" w:rsidR="00546C1F" w:rsidRPr="00E46AE1" w:rsidRDefault="00BB2B8E" w:rsidP="009D74C5">
            <w:pPr>
              <w:pStyle w:val="aff2"/>
              <w:numPr>
                <w:ilvl w:val="2"/>
                <w:numId w:val="47"/>
              </w:numPr>
              <w:ind w:leftChars="620" w:left="1660"/>
              <w:rPr>
                <w:szCs w:val="20"/>
                <w:lang w:val="en-GB" w:eastAsia="zh-CN"/>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00546C1F" w:rsidRPr="003001A2">
              <w:rPr>
                <w:rFonts w:eastAsiaTheme="minorEastAsia" w:hint="eastAsia"/>
                <w:szCs w:val="20"/>
                <w:lang w:eastAsia="zh-CN"/>
              </w:rPr>
              <w:t xml:space="preserve"> </w:t>
            </w:r>
            <w:r w:rsidR="00546C1F" w:rsidRPr="003001A2">
              <w:rPr>
                <w:rFonts w:eastAsiaTheme="minorEastAsia"/>
                <w:szCs w:val="20"/>
                <w:lang w:eastAsia="zh-CN"/>
              </w:rPr>
              <w:t xml:space="preserve">for </w:t>
            </w:r>
            <w:r w:rsidR="00546C1F" w:rsidRPr="003001A2">
              <w:rPr>
                <w:szCs w:val="20"/>
              </w:rPr>
              <w:t xml:space="preserve">SCS configuration </w:t>
            </w:r>
            <m:oMath>
              <m:r>
                <w:rPr>
                  <w:rFonts w:ascii="Cambria Math" w:hAnsi="Cambria Math"/>
                  <w:szCs w:val="20"/>
                </w:rPr>
                <m:t>μ=3</m:t>
              </m:r>
            </m:oMath>
            <w:r w:rsidR="00546C1F">
              <w:rPr>
                <w:rFonts w:eastAsiaTheme="minorEastAsia" w:hint="eastAsia"/>
                <w:szCs w:val="20"/>
                <w:lang w:eastAsia="zh-CN"/>
              </w:rPr>
              <w:t>,</w:t>
            </w:r>
            <w:r w:rsidR="00546C1F">
              <w:rPr>
                <w:rFonts w:eastAsiaTheme="minorEastAsia"/>
                <w:szCs w:val="20"/>
                <w:lang w:eastAsia="zh-CN"/>
              </w:rPr>
              <w:t xml:space="preserve"> FFS X = 25 or 39</w:t>
            </w:r>
          </w:p>
          <w:p w14:paraId="3ABA4BBB" w14:textId="77777777" w:rsidR="00546C1F" w:rsidRPr="00C240F9" w:rsidRDefault="00546C1F" w:rsidP="009D74C5">
            <w:pPr>
              <w:pStyle w:val="aff2"/>
              <w:numPr>
                <w:ilvl w:val="2"/>
                <w:numId w:val="47"/>
              </w:numPr>
              <w:ind w:leftChars="620" w:left="1660"/>
              <w:rPr>
                <w:szCs w:val="20"/>
                <w:lang w:val="en-GB" w:eastAsia="zh-CN"/>
              </w:rPr>
            </w:pPr>
            <w:r w:rsidRPr="00C240F9">
              <w:rPr>
                <w:rFonts w:eastAsiaTheme="minorEastAsia" w:hint="eastAsia"/>
                <w:szCs w:val="20"/>
                <w:lang w:val="en-GB" w:eastAsia="zh-CN"/>
              </w:rPr>
              <w:t>F</w:t>
            </w:r>
            <w:r w:rsidRPr="00C240F9">
              <w:rPr>
                <w:rFonts w:eastAsiaTheme="minorEastAsia"/>
                <w:szCs w:val="20"/>
                <w:lang w:val="en-GB" w:eastAsia="zh-CN"/>
              </w:rPr>
              <w:t xml:space="preserve">FS: </w:t>
            </w:r>
            <m:oMath>
              <m:r>
                <w:rPr>
                  <w:rFonts w:ascii="Cambria Math" w:hAnsi="Cambria Math"/>
                  <w:szCs w:val="20"/>
                </w:rPr>
                <m:t>μ=5,6</m:t>
              </m:r>
            </m:oMath>
          </w:p>
          <w:p w14:paraId="17F8272B" w14:textId="77777777" w:rsidR="00546C1F" w:rsidRPr="00875F42" w:rsidRDefault="00546C1F" w:rsidP="009D74C5">
            <w:pPr>
              <w:pStyle w:val="aff2"/>
              <w:numPr>
                <w:ilvl w:val="1"/>
                <w:numId w:val="46"/>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2603551E" w14:textId="77B2DE13" w:rsidR="00546C1F" w:rsidRPr="00163408" w:rsidRDefault="00546C1F" w:rsidP="009D74C5">
            <w:pPr>
              <w:pStyle w:val="aff2"/>
              <w:numPr>
                <w:ilvl w:val="1"/>
                <w:numId w:val="46"/>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 xml:space="preserve">PDCCH </w:t>
            </w:r>
            <w:r>
              <w:rPr>
                <w:rFonts w:eastAsiaTheme="minorEastAsia" w:hint="eastAsia"/>
                <w:szCs w:val="20"/>
                <w:lang w:val="en-GB" w:eastAsia="zh-CN"/>
              </w:rPr>
              <w:t>monitoring</w:t>
            </w:r>
            <w:r>
              <w:rPr>
                <w:rFonts w:eastAsiaTheme="minorEastAsia"/>
                <w:szCs w:val="20"/>
                <w:lang w:val="en-GB" w:eastAsia="zh-CN"/>
              </w:rPr>
              <w:t xml:space="preserve"> adaptation </w:t>
            </w:r>
            <w:r w:rsidRPr="00163408">
              <w:rPr>
                <w:rFonts w:eastAsiaTheme="minorEastAsia"/>
                <w:szCs w:val="20"/>
                <w:lang w:val="en-GB" w:eastAsia="zh-CN"/>
              </w:rPr>
              <w:t>command applies after PUSCH transmission if triggered by UL DCI</w:t>
            </w:r>
          </w:p>
          <w:p w14:paraId="68E53816" w14:textId="2F242052" w:rsidR="00546C1F" w:rsidRPr="00B239F3" w:rsidRDefault="00546C1F" w:rsidP="009D74C5">
            <w:pPr>
              <w:pStyle w:val="aff2"/>
              <w:numPr>
                <w:ilvl w:val="1"/>
                <w:numId w:val="46"/>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 xml:space="preserve">PDCCH </w:t>
            </w:r>
            <w:r>
              <w:rPr>
                <w:rFonts w:eastAsiaTheme="minorEastAsia" w:hint="eastAsia"/>
                <w:szCs w:val="20"/>
                <w:lang w:val="en-GB" w:eastAsia="zh-CN"/>
              </w:rPr>
              <w:t>monitoring</w:t>
            </w:r>
            <w:r>
              <w:rPr>
                <w:rFonts w:eastAsiaTheme="minorEastAsia"/>
                <w:szCs w:val="20"/>
                <w:lang w:val="en-GB" w:eastAsia="zh-CN"/>
              </w:rPr>
              <w:t xml:space="preserve"> adaptation </w:t>
            </w:r>
            <w:r w:rsidRPr="00163408">
              <w:rPr>
                <w:rFonts w:eastAsiaTheme="minorEastAsia"/>
                <w:szCs w:val="20"/>
                <w:lang w:val="en-GB" w:eastAsia="zh-CN"/>
              </w:rPr>
              <w:t xml:space="preserve">command applies after </w:t>
            </w:r>
            <w:r w:rsidR="001A3E8F">
              <w:rPr>
                <w:rFonts w:eastAsiaTheme="minorEastAsia"/>
                <w:szCs w:val="20"/>
                <w:lang w:val="en-GB" w:eastAsia="zh-CN"/>
              </w:rPr>
              <w:t>HARQ-</w:t>
            </w:r>
            <w:r w:rsidRPr="00163408">
              <w:rPr>
                <w:rFonts w:eastAsiaTheme="minorEastAsia"/>
                <w:szCs w:val="20"/>
                <w:lang w:val="en-GB" w:eastAsia="zh-CN"/>
              </w:rPr>
              <w:t>ACK transmission</w:t>
            </w:r>
            <w:r w:rsidR="00A13F77">
              <w:rPr>
                <w:rFonts w:eastAsiaTheme="minorEastAsia"/>
                <w:szCs w:val="20"/>
                <w:lang w:val="en-GB" w:eastAsia="zh-CN"/>
              </w:rPr>
              <w:t xml:space="preserve"> (or plus some margin for HARQ-ACK decoding)</w:t>
            </w:r>
            <w:r w:rsidRPr="00163408">
              <w:rPr>
                <w:rFonts w:eastAsiaTheme="minorEastAsia"/>
                <w:szCs w:val="20"/>
                <w:lang w:val="en-GB" w:eastAsia="zh-CN"/>
              </w:rPr>
              <w:t>.</w:t>
            </w:r>
          </w:p>
          <w:p w14:paraId="3CA59C2D" w14:textId="77777777" w:rsidR="00546C1F" w:rsidRDefault="00546C1F" w:rsidP="009D74C5">
            <w:pPr>
              <w:pStyle w:val="aff2"/>
              <w:numPr>
                <w:ilvl w:val="1"/>
                <w:numId w:val="46"/>
              </w:numPr>
              <w:ind w:leftChars="332" w:left="1084"/>
              <w:rPr>
                <w:rFonts w:eastAsiaTheme="minorEastAsia"/>
                <w:szCs w:val="20"/>
                <w:u w:val="single"/>
                <w:lang w:val="en-GB" w:eastAsia="zh-CN"/>
              </w:rPr>
            </w:pPr>
            <w:r w:rsidRPr="001169BF">
              <w:rPr>
                <w:rFonts w:eastAsiaTheme="minorEastAsia"/>
                <w:szCs w:val="20"/>
                <w:u w:val="single"/>
                <w:lang w:val="en-GB" w:eastAsia="zh-CN"/>
              </w:rPr>
              <w:lastRenderedPageBreak/>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386551AD" w14:textId="77777777" w:rsidR="00546C1F" w:rsidRPr="00C10E8D" w:rsidRDefault="00546C1F" w:rsidP="009D74C5">
            <w:pPr>
              <w:pStyle w:val="aff2"/>
              <w:numPr>
                <w:ilvl w:val="1"/>
                <w:numId w:val="46"/>
              </w:numPr>
              <w:ind w:leftChars="332" w:left="1084"/>
              <w:rPr>
                <w:rFonts w:eastAsiaTheme="minorEastAsia"/>
                <w:szCs w:val="20"/>
                <w:u w:val="single"/>
                <w:lang w:val="en-GB" w:eastAsia="zh-CN"/>
              </w:rPr>
            </w:pPr>
            <w:r w:rsidRPr="005667AF">
              <w:rPr>
                <w:bCs/>
                <w:u w:val="single"/>
                <w:lang w:eastAsia="zh-CN"/>
              </w:rPr>
              <w:t>Option f:</w:t>
            </w:r>
            <w:r>
              <w:rPr>
                <w:bCs/>
                <w:lang w:eastAsia="zh-CN"/>
              </w:rPr>
              <w:t xml:space="preserve">  Application delay should be “</w:t>
            </w:r>
            <w:proofErr w:type="gramStart"/>
            <w:r>
              <w:rPr>
                <w:bCs/>
                <w:lang w:eastAsia="zh-CN"/>
              </w:rPr>
              <w:t>ZERO”  for</w:t>
            </w:r>
            <w:proofErr w:type="gramEnd"/>
            <w:r>
              <w:rPr>
                <w:bCs/>
                <w:lang w:eastAsia="zh-CN"/>
              </w:rPr>
              <w:t xml:space="preserve"> PDCCH monitoring adaptation. PDCCH monitoring adaptation would be applied after UE receive the additional PDCCH monitoring adaptation control signaling bit(s) in DCI</w:t>
            </w:r>
          </w:p>
          <w:p w14:paraId="21FB1FD5" w14:textId="637CB436" w:rsidR="00546C1F" w:rsidRPr="00E567AD" w:rsidRDefault="00546C1F" w:rsidP="009D74C5">
            <w:pPr>
              <w:pStyle w:val="aff2"/>
              <w:numPr>
                <w:ilvl w:val="1"/>
                <w:numId w:val="46"/>
              </w:numPr>
              <w:ind w:leftChars="332" w:left="1084"/>
              <w:rPr>
                <w:rFonts w:eastAsiaTheme="minorEastAsia"/>
                <w:szCs w:val="20"/>
                <w:u w:val="single"/>
                <w:lang w:val="en-GB" w:eastAsia="zh-CN"/>
              </w:rPr>
            </w:pPr>
            <w:r w:rsidRPr="00E567AD">
              <w:rPr>
                <w:szCs w:val="20"/>
                <w:u w:val="single"/>
                <w:lang w:val="en-GB" w:eastAsia="zh-CN"/>
              </w:rPr>
              <w:t>O</w:t>
            </w:r>
            <w:r w:rsidRPr="00E567AD">
              <w:rPr>
                <w:rFonts w:hint="eastAsia"/>
                <w:szCs w:val="20"/>
                <w:u w:val="single"/>
                <w:lang w:val="en-GB" w:eastAsia="zh-CN"/>
              </w:rPr>
              <w:t>ption</w:t>
            </w:r>
            <w:r w:rsidRPr="00E567AD">
              <w:rPr>
                <w:szCs w:val="20"/>
                <w:u w:val="single"/>
                <w:lang w:val="en-GB" w:eastAsia="zh-CN"/>
              </w:rPr>
              <w:t xml:space="preserve"> g</w:t>
            </w:r>
            <w:r w:rsidRPr="00E567AD">
              <w:rPr>
                <w:szCs w:val="20"/>
                <w:lang w:val="en-GB" w:eastAsia="zh-CN"/>
              </w:rPr>
              <w:t xml:space="preserve">: </w:t>
            </w:r>
            <w:r w:rsidRPr="00E567AD">
              <w:rPr>
                <w:szCs w:val="20"/>
                <w:lang w:eastAsia="zh-CN"/>
              </w:rPr>
              <w:t xml:space="preserve"> Application delay(s) are configured via RRC signaling</w:t>
            </w:r>
          </w:p>
          <w:p w14:paraId="421A6292" w14:textId="3473A2E0" w:rsidR="00546C1F" w:rsidRPr="00E567AD" w:rsidRDefault="00546C1F" w:rsidP="009D74C5">
            <w:pPr>
              <w:pStyle w:val="aff2"/>
              <w:numPr>
                <w:ilvl w:val="1"/>
                <w:numId w:val="46"/>
              </w:numPr>
              <w:ind w:leftChars="332" w:left="1084"/>
              <w:rPr>
                <w:rFonts w:eastAsiaTheme="minorEastAsia"/>
                <w:szCs w:val="20"/>
                <w:lang w:val="en-GB" w:eastAsia="zh-CN"/>
              </w:rPr>
            </w:pPr>
            <w:r w:rsidRPr="00E567AD">
              <w:rPr>
                <w:szCs w:val="20"/>
                <w:u w:val="single"/>
                <w:lang w:val="en-GB" w:eastAsia="zh-CN"/>
              </w:rPr>
              <w:t>Option h</w:t>
            </w:r>
            <w:r w:rsidRPr="00E567AD">
              <w:rPr>
                <w:rFonts w:eastAsiaTheme="minorEastAsia"/>
                <w:szCs w:val="20"/>
                <w:lang w:val="en-GB" w:eastAsia="zh-CN"/>
              </w:rPr>
              <w:t xml:space="preserve">: </w:t>
            </w:r>
            <w:r w:rsidR="00E567AD" w:rsidRPr="00E567AD">
              <w:rPr>
                <w:rFonts w:eastAsiaTheme="minorEastAsia"/>
                <w:szCs w:val="20"/>
                <w:lang w:val="en-GB" w:eastAsia="zh-CN"/>
              </w:rPr>
              <w:t xml:space="preserve"> </w:t>
            </w:r>
            <w:r w:rsidR="00E567AD" w:rsidRPr="00E567AD">
              <w:rPr>
                <w:rFonts w:eastAsiaTheme="minorEastAsia" w:hint="eastAsia"/>
                <w:szCs w:val="20"/>
                <w:lang w:val="en-GB" w:eastAsia="zh-CN"/>
              </w:rPr>
              <w:t>A</w:t>
            </w:r>
            <w:r w:rsidR="00E567AD" w:rsidRPr="00E567AD">
              <w:rPr>
                <w:rFonts w:eastAsiaTheme="minorEastAsia"/>
                <w:szCs w:val="20"/>
                <w:lang w:val="en-GB" w:eastAsia="zh-CN"/>
              </w:rPr>
              <w:t xml:space="preserve">pplication delay applies after </w:t>
            </w:r>
            <w:proofErr w:type="spellStart"/>
            <w:r w:rsidR="00E567AD" w:rsidRPr="00E567AD">
              <w:rPr>
                <w:rFonts w:eastAsiaTheme="minorEastAsia"/>
                <w:szCs w:val="20"/>
                <w:lang w:val="en-GB" w:eastAsia="zh-CN"/>
              </w:rPr>
              <w:t>drx-RetransmissionTimerUL</w:t>
            </w:r>
            <w:proofErr w:type="spellEnd"/>
            <w:r w:rsidR="00E567AD" w:rsidRPr="00E567AD">
              <w:rPr>
                <w:rFonts w:eastAsiaTheme="minorEastAsia"/>
                <w:szCs w:val="20"/>
                <w:lang w:val="en-GB" w:eastAsia="zh-CN"/>
              </w:rPr>
              <w:t xml:space="preserve"> expires</w:t>
            </w:r>
          </w:p>
          <w:p w14:paraId="52A57509" w14:textId="77777777" w:rsidR="00546C1F" w:rsidRPr="00534B9A" w:rsidRDefault="00546C1F" w:rsidP="009D74C5">
            <w:pPr>
              <w:pStyle w:val="aff2"/>
              <w:numPr>
                <w:ilvl w:val="0"/>
                <w:numId w:val="50"/>
              </w:numPr>
              <w:rPr>
                <w:lang w:val="en-GB" w:eastAsia="zh-CN"/>
              </w:rPr>
            </w:pPr>
            <w:r w:rsidRPr="00534B9A">
              <w:rPr>
                <w:lang w:val="en-GB" w:eastAsia="zh-CN"/>
              </w:rPr>
              <w:t>FFS reference points for the application time</w:t>
            </w:r>
          </w:p>
          <w:p w14:paraId="3087B84E" w14:textId="77777777" w:rsidR="00546C1F" w:rsidRPr="004F0B51" w:rsidRDefault="00546C1F" w:rsidP="009D74C5">
            <w:pPr>
              <w:pStyle w:val="aff2"/>
              <w:numPr>
                <w:ilvl w:val="0"/>
                <w:numId w:val="50"/>
              </w:numPr>
              <w:rPr>
                <w:lang w:val="en-GB" w:eastAsia="zh-CN"/>
              </w:rPr>
            </w:pPr>
            <w:r w:rsidRPr="005A4BAD">
              <w:rPr>
                <w:bCs/>
                <w:lang w:eastAsia="zh-CN"/>
              </w:rPr>
              <w:t xml:space="preserve">FFS whether the same or different </w:t>
            </w:r>
            <w:r>
              <w:rPr>
                <w:bCs/>
                <w:lang w:eastAsia="zh-CN"/>
              </w:rPr>
              <w:t xml:space="preserve">and </w:t>
            </w:r>
            <w:proofErr w:type="spellStart"/>
            <w:r>
              <w:rPr>
                <w:bCs/>
                <w:lang w:eastAsia="zh-CN"/>
              </w:rPr>
              <w:t>how</w:t>
            </w:r>
            <w:r w:rsidRPr="005A4BAD">
              <w:rPr>
                <w:bCs/>
                <w:lang w:eastAsia="zh-CN"/>
              </w:rPr>
              <w:t>application</w:t>
            </w:r>
            <w:proofErr w:type="spellEnd"/>
            <w:r w:rsidRPr="005A4BAD">
              <w:rPr>
                <w:bCs/>
                <w:lang w:eastAsia="zh-CN"/>
              </w:rPr>
              <w:t xml:space="preserve"> delay(s) should be used for SSSG switching and PDCCH skipping functions</w:t>
            </w:r>
          </w:p>
          <w:p w14:paraId="61B6609A" w14:textId="77777777" w:rsidR="00546C1F" w:rsidRPr="00FE0645" w:rsidRDefault="00546C1F" w:rsidP="009D74C5">
            <w:pPr>
              <w:pStyle w:val="aff2"/>
              <w:numPr>
                <w:ilvl w:val="0"/>
                <w:numId w:val="50"/>
              </w:numPr>
              <w:rPr>
                <w:lang w:val="en-GB" w:eastAsia="zh-CN"/>
              </w:rPr>
            </w:pPr>
            <w:r>
              <w:rPr>
                <w:rFonts w:eastAsiaTheme="minorEastAsia" w:hint="eastAsia"/>
                <w:lang w:val="en-GB" w:eastAsia="zh-CN"/>
              </w:rPr>
              <w:t>F</w:t>
            </w:r>
            <w:r>
              <w:rPr>
                <w:rFonts w:eastAsiaTheme="minorEastAsia"/>
                <w:lang w:val="en-GB" w:eastAsia="zh-CN"/>
              </w:rPr>
              <w:t xml:space="preserve">FS whether the same or different and how application delay for PDCCH monitoring adaptation </w:t>
            </w:r>
            <w:r w:rsidRPr="00534B9A">
              <w:rPr>
                <w:lang w:val="en-GB" w:eastAsia="zh-CN"/>
              </w:rPr>
              <w:t>indicat</w:t>
            </w:r>
            <w:r>
              <w:rPr>
                <w:lang w:val="en-GB" w:eastAsia="zh-CN"/>
              </w:rPr>
              <w:t>ed by DCI and timer expiration</w:t>
            </w:r>
          </w:p>
          <w:p w14:paraId="2CA4CCBD" w14:textId="77777777" w:rsidR="00546C1F" w:rsidRPr="00B36DA3" w:rsidRDefault="00546C1F" w:rsidP="00676009">
            <w:pPr>
              <w:ind w:left="264"/>
              <w:rPr>
                <w:lang w:val="en-GB" w:eastAsia="zh-CN"/>
              </w:rPr>
            </w:pPr>
          </w:p>
        </w:tc>
      </w:tr>
    </w:tbl>
    <w:p w14:paraId="7D44BA38" w14:textId="05164402" w:rsidR="00546C1F" w:rsidRDefault="00546C1F" w:rsidP="00546C1F">
      <w:pPr>
        <w:rPr>
          <w:lang w:val="en-GB" w:eastAsia="zh-CN"/>
        </w:rPr>
      </w:pPr>
    </w:p>
    <w:p w14:paraId="3DF92460" w14:textId="0596BA63" w:rsidR="00152426" w:rsidRPr="00CC63B6" w:rsidRDefault="00152426" w:rsidP="00546C1F">
      <w:pPr>
        <w:rPr>
          <w:lang w:val="en-GB" w:eastAsia="zh-CN"/>
        </w:rPr>
      </w:pPr>
      <w:r>
        <w:rPr>
          <w:lang w:val="en-GB" w:eastAsia="zh-CN"/>
        </w:rPr>
        <w:t xml:space="preserve">Samsung pointed out that </w:t>
      </w:r>
      <w:r>
        <w:t>to avoid scheduling delay, UE should be able to continue receiving scheduling DCI before applying any PDCCH monitoring adaptation. However, the UE doesn’t expect receive a different or a new trigger for PDCCH monitoring adaptation during the application delay period.</w:t>
      </w:r>
    </w:p>
    <w:tbl>
      <w:tblPr>
        <w:tblW w:w="8916"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6"/>
      </w:tblGrid>
      <w:tr w:rsidR="00546C1F" w14:paraId="2B1A2B24" w14:textId="77777777" w:rsidTr="00676009">
        <w:trPr>
          <w:trHeight w:val="812"/>
        </w:trPr>
        <w:tc>
          <w:tcPr>
            <w:tcW w:w="8916" w:type="dxa"/>
            <w:vAlign w:val="center"/>
          </w:tcPr>
          <w:p w14:paraId="50A8E5B0" w14:textId="031F1418" w:rsidR="00546C1F" w:rsidRPr="00D06F05" w:rsidRDefault="00546C1F" w:rsidP="00676009">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xml:space="preserve">] proposal </w:t>
            </w:r>
            <w:r>
              <w:rPr>
                <w:b/>
                <w:highlight w:val="lightGray"/>
                <w:lang w:eastAsia="zh-CN"/>
              </w:rPr>
              <w:t>6</w:t>
            </w:r>
            <w:r w:rsidRPr="00D06F05">
              <w:rPr>
                <w:b/>
                <w:highlight w:val="lightGray"/>
                <w:lang w:eastAsia="zh-CN"/>
              </w:rPr>
              <w:t>-</w:t>
            </w:r>
            <w:proofErr w:type="gramStart"/>
            <w:r w:rsidR="00BE2198">
              <w:rPr>
                <w:b/>
                <w:highlight w:val="lightGray"/>
                <w:lang w:eastAsia="zh-CN"/>
              </w:rPr>
              <w:t>3</w:t>
            </w:r>
            <w:r>
              <w:rPr>
                <w:b/>
                <w:highlight w:val="lightGray"/>
                <w:lang w:eastAsia="zh-CN"/>
              </w:rPr>
              <w:t xml:space="preserve"> </w:t>
            </w:r>
            <w:r>
              <w:rPr>
                <w:rFonts w:hint="eastAsia"/>
                <w:b/>
                <w:highlight w:val="lightGray"/>
                <w:lang w:eastAsia="zh-CN"/>
              </w:rPr>
              <w:t xml:space="preserve"> </w:t>
            </w:r>
            <w:r>
              <w:rPr>
                <w:b/>
                <w:highlight w:val="lightGray"/>
                <w:lang w:eastAsia="zh-CN"/>
              </w:rPr>
              <w:t>(</w:t>
            </w:r>
            <w:proofErr w:type="gramEnd"/>
            <w:r>
              <w:rPr>
                <w:b/>
                <w:highlight w:val="lightGray"/>
                <w:lang w:eastAsia="zh-CN"/>
              </w:rPr>
              <w:t>v1)</w:t>
            </w:r>
            <w:r w:rsidRPr="00D06F05">
              <w:rPr>
                <w:b/>
                <w:highlight w:val="lightGray"/>
                <w:lang w:eastAsia="zh-CN"/>
              </w:rPr>
              <w:t>:</w:t>
            </w:r>
          </w:p>
          <w:p w14:paraId="7A8067C7" w14:textId="77777777" w:rsidR="00546C1F" w:rsidRPr="00FC4E02" w:rsidRDefault="00546C1F" w:rsidP="00676009">
            <w:pPr>
              <w:spacing w:after="0"/>
              <w:rPr>
                <w:lang w:val="en-GB" w:eastAsia="zh-CN"/>
              </w:rPr>
            </w:pPr>
            <w:r>
              <w:rPr>
                <w:lang w:val="en-GB" w:eastAsia="ja-JP"/>
              </w:rPr>
              <w:t xml:space="preserve">UE </w:t>
            </w:r>
            <w:proofErr w:type="spellStart"/>
            <w:r w:rsidRPr="00383575">
              <w:rPr>
                <w:color w:val="FF0000"/>
                <w:lang w:val="en-GB" w:eastAsia="ja-JP"/>
              </w:rPr>
              <w:t>doest</w:t>
            </w:r>
            <w:proofErr w:type="spellEnd"/>
            <w:r w:rsidRPr="00383575">
              <w:rPr>
                <w:color w:val="FF0000"/>
                <w:lang w:val="en-GB" w:eastAsia="ja-JP"/>
              </w:rPr>
              <w:t xml:space="preserve"> not </w:t>
            </w:r>
            <w:proofErr w:type="spellStart"/>
            <w:r w:rsidRPr="00383575">
              <w:rPr>
                <w:color w:val="FF0000"/>
                <w:lang w:val="en-GB" w:eastAsia="ja-JP"/>
              </w:rPr>
              <w:t>exepct</w:t>
            </w:r>
            <w:proofErr w:type="spellEnd"/>
            <w:r w:rsidRPr="00383575">
              <w:rPr>
                <w:color w:val="FF0000"/>
                <w:lang w:val="en-GB" w:eastAsia="ja-JP"/>
              </w:rPr>
              <w:t xml:space="preserve"> to</w:t>
            </w:r>
            <w:r>
              <w:rPr>
                <w:lang w:val="en-GB" w:eastAsia="ja-JP"/>
              </w:rPr>
              <w:t xml:space="preserve"> receive different PDCCH monitoring adaptation indications during the application time.</w:t>
            </w:r>
          </w:p>
        </w:tc>
      </w:tr>
    </w:tbl>
    <w:p w14:paraId="0696746D" w14:textId="54FD267B" w:rsidR="00546C1F" w:rsidRPr="00546C1F" w:rsidRDefault="00546C1F" w:rsidP="00B97566">
      <w:pPr>
        <w:rPr>
          <w:lang w:eastAsia="zh-CN"/>
        </w:rPr>
      </w:pPr>
    </w:p>
    <w:p w14:paraId="0EBA0EF5" w14:textId="77777777" w:rsidR="00546C1F" w:rsidRPr="00011DB7" w:rsidRDefault="00546C1F" w:rsidP="00B97566">
      <w:pPr>
        <w:rPr>
          <w:lang w:eastAsia="zh-CN"/>
        </w:rPr>
      </w:pPr>
    </w:p>
    <w:p w14:paraId="1761D564" w14:textId="77777777" w:rsidR="001B0FE6" w:rsidRDefault="001B0FE6" w:rsidP="001B0FE6">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7D6630" w14:paraId="2B0A2FDB"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13B3ECDD"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8929926" w14:textId="77777777" w:rsidR="007D6630" w:rsidRDefault="007D6630" w:rsidP="00F0006A">
            <w:pPr>
              <w:spacing w:before="0" w:after="0" w:line="240" w:lineRule="auto"/>
              <w:jc w:val="center"/>
              <w:rPr>
                <w:b/>
                <w:lang w:eastAsia="zh-CN"/>
              </w:rPr>
            </w:pPr>
            <w:r>
              <w:rPr>
                <w:b/>
                <w:lang w:eastAsia="zh-CN"/>
              </w:rPr>
              <w:t>Comment</w:t>
            </w:r>
          </w:p>
        </w:tc>
      </w:tr>
      <w:tr w:rsidR="007D6630" w14:paraId="34F033C4"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40DAB183" w14:textId="77777777" w:rsidR="007D6630" w:rsidRPr="00BA3EA3" w:rsidRDefault="007D6630" w:rsidP="00F0006A">
            <w:pPr>
              <w:spacing w:before="0" w:after="0" w:line="240" w:lineRule="auto"/>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vAlign w:val="center"/>
          </w:tcPr>
          <w:p w14:paraId="20D8B6F9" w14:textId="77777777" w:rsidR="007D6630" w:rsidRPr="00BA3EA3" w:rsidRDefault="007D6630" w:rsidP="00F0006A">
            <w:pPr>
              <w:spacing w:before="0" w:after="0" w:line="240" w:lineRule="auto"/>
              <w:rPr>
                <w:bCs/>
                <w:lang w:eastAsia="zh-CN"/>
              </w:rPr>
            </w:pPr>
          </w:p>
        </w:tc>
      </w:tr>
      <w:tr w:rsidR="007D6630" w:rsidRPr="00AE2703" w14:paraId="36502D9A" w14:textId="77777777" w:rsidTr="00F0006A">
        <w:tc>
          <w:tcPr>
            <w:tcW w:w="2122" w:type="dxa"/>
            <w:vAlign w:val="center"/>
          </w:tcPr>
          <w:p w14:paraId="7DFEC0B7" w14:textId="77777777" w:rsidR="007D6630" w:rsidRPr="00622021" w:rsidRDefault="007D6630" w:rsidP="00F0006A">
            <w:pPr>
              <w:spacing w:before="0" w:after="0" w:line="240" w:lineRule="auto"/>
              <w:rPr>
                <w:rFonts w:ascii="New York" w:eastAsiaTheme="minorEastAsia" w:hAnsi="New York"/>
                <w:lang w:eastAsia="zh-CN"/>
              </w:rPr>
            </w:pPr>
          </w:p>
        </w:tc>
        <w:tc>
          <w:tcPr>
            <w:tcW w:w="7840" w:type="dxa"/>
            <w:vAlign w:val="center"/>
          </w:tcPr>
          <w:p w14:paraId="31341681" w14:textId="77777777" w:rsidR="007D6630" w:rsidRPr="00AE2703" w:rsidRDefault="007D6630" w:rsidP="00F0006A">
            <w:pPr>
              <w:spacing w:before="0" w:after="0" w:line="240" w:lineRule="auto"/>
              <w:rPr>
                <w:lang w:val="en-GB" w:eastAsia="zh-CN"/>
              </w:rPr>
            </w:pPr>
          </w:p>
        </w:tc>
      </w:tr>
      <w:tr w:rsidR="007D6630" w:rsidRPr="00AE2703" w14:paraId="789A7D8C" w14:textId="77777777" w:rsidTr="00F0006A">
        <w:tc>
          <w:tcPr>
            <w:tcW w:w="2122" w:type="dxa"/>
            <w:vAlign w:val="center"/>
          </w:tcPr>
          <w:p w14:paraId="3CF24583"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356180E4" w14:textId="77777777" w:rsidR="007D6630" w:rsidRDefault="007D6630" w:rsidP="00F0006A">
            <w:pPr>
              <w:spacing w:before="0" w:after="0" w:line="240" w:lineRule="auto"/>
              <w:rPr>
                <w:rFonts w:eastAsiaTheme="minorEastAsia"/>
                <w:lang w:val="en-GB" w:eastAsia="zh-CN"/>
              </w:rPr>
            </w:pPr>
          </w:p>
        </w:tc>
      </w:tr>
    </w:tbl>
    <w:p w14:paraId="59CF5214" w14:textId="77777777" w:rsidR="007D6630" w:rsidRPr="003B5119" w:rsidRDefault="007D6630" w:rsidP="007D6630">
      <w:pPr>
        <w:rPr>
          <w:lang w:eastAsia="zh-CN"/>
        </w:rPr>
      </w:pPr>
    </w:p>
    <w:p w14:paraId="5CC1F1B0" w14:textId="77777777" w:rsidR="001B0FE6" w:rsidRPr="00B97566" w:rsidRDefault="001B0FE6" w:rsidP="00B97566">
      <w:pPr>
        <w:rPr>
          <w:lang w:val="en-GB" w:eastAsia="zh-CN"/>
        </w:rPr>
      </w:pPr>
    </w:p>
    <w:p w14:paraId="2974939F" w14:textId="0F499CDC" w:rsidR="000B74DB" w:rsidRDefault="000B74DB" w:rsidP="000B74DB">
      <w:pPr>
        <w:pStyle w:val="2"/>
        <w:rPr>
          <w:lang w:eastAsia="zh-CN"/>
        </w:rPr>
      </w:pPr>
      <w:r w:rsidRPr="00575A78">
        <w:rPr>
          <w:rFonts w:hint="eastAsia"/>
          <w:lang w:eastAsia="zh-CN"/>
        </w:rPr>
        <w:t>Issue</w:t>
      </w:r>
      <w:r>
        <w:rPr>
          <w:rFonts w:hint="eastAsia"/>
          <w:lang w:eastAsia="zh-CN"/>
        </w:rPr>
        <w:t>s</w:t>
      </w:r>
      <w:r>
        <w:rPr>
          <w:lang w:eastAsia="zh-CN"/>
        </w:rPr>
        <w:t>#</w:t>
      </w:r>
      <w:r w:rsidR="00B97566">
        <w:rPr>
          <w:lang w:eastAsia="zh-CN"/>
        </w:rPr>
        <w:t>7</w:t>
      </w:r>
      <w:r w:rsidRPr="00575A78">
        <w:rPr>
          <w:rFonts w:hint="eastAsia"/>
          <w:lang w:eastAsia="zh-CN"/>
        </w:rPr>
        <w:t>:</w:t>
      </w:r>
      <w:r>
        <w:rPr>
          <w:lang w:eastAsia="zh-CN"/>
        </w:rPr>
        <w:t xml:space="preserve"> </w:t>
      </w:r>
      <w:r>
        <w:rPr>
          <w:rFonts w:hint="eastAsia"/>
          <w:lang w:eastAsia="zh-CN"/>
        </w:rPr>
        <w:t>non-</w:t>
      </w:r>
      <w:r w:rsidRPr="00EE3AC8">
        <w:rPr>
          <w:lang w:eastAsia="zh-CN"/>
        </w:rPr>
        <w:t>scheduling DCI</w:t>
      </w:r>
      <w:r w:rsidRPr="00575A78">
        <w:rPr>
          <w:rFonts w:hint="eastAsia"/>
          <w:lang w:eastAsia="zh-CN"/>
        </w:rPr>
        <w:t xml:space="preserve"> </w:t>
      </w:r>
      <w:r>
        <w:rPr>
          <w:lang w:eastAsia="zh-CN"/>
        </w:rPr>
        <w:t xml:space="preserve">based </w:t>
      </w:r>
      <w:r>
        <w:rPr>
          <w:rFonts w:hint="eastAsia"/>
          <w:lang w:eastAsia="zh-CN"/>
        </w:rPr>
        <w:t>PDCCH</w:t>
      </w:r>
      <w:r>
        <w:rPr>
          <w:lang w:eastAsia="zh-CN"/>
        </w:rPr>
        <w:t xml:space="preserve"> monitoring adaptation</w:t>
      </w:r>
    </w:p>
    <w:p w14:paraId="784FFA13" w14:textId="77777777" w:rsidR="000B74DB" w:rsidRDefault="000B74DB" w:rsidP="000B74DB">
      <w:pPr>
        <w:pStyle w:val="3"/>
        <w:spacing w:line="240" w:lineRule="auto"/>
        <w:rPr>
          <w:lang w:eastAsia="zh-CN"/>
        </w:rPr>
      </w:pPr>
      <w:r>
        <w:rPr>
          <w:lang w:eastAsia="zh-CN"/>
        </w:rPr>
        <w:t>Initial proposals</w:t>
      </w:r>
    </w:p>
    <w:p w14:paraId="60ECC3AB" w14:textId="7DD305FC" w:rsidR="000B74DB" w:rsidRDefault="000B74DB" w:rsidP="000B74DB">
      <w:pPr>
        <w:widowControl w:val="0"/>
        <w:spacing w:after="120"/>
        <w:jc w:val="both"/>
        <w:rPr>
          <w:lang w:eastAsia="zh-CN"/>
        </w:rPr>
      </w:pPr>
      <w:r>
        <w:rPr>
          <w:lang w:eastAsia="zh-CN"/>
        </w:rPr>
        <w:t xml:space="preserve">Support of proposal </w:t>
      </w:r>
      <w:r w:rsidR="00B97566">
        <w:rPr>
          <w:lang w:eastAsia="zh-CN"/>
        </w:rPr>
        <w:t>7</w:t>
      </w:r>
      <w:r>
        <w:rPr>
          <w:lang w:eastAsia="zh-CN"/>
        </w:rPr>
        <w:t xml:space="preserve">-1: </w:t>
      </w:r>
      <w:proofErr w:type="spellStart"/>
      <w:r w:rsidRPr="005F5147">
        <w:rPr>
          <w:color w:val="FF0000"/>
          <w:lang w:eastAsia="zh-CN"/>
        </w:rPr>
        <w:t>Spreadtrum</w:t>
      </w:r>
      <w:proofErr w:type="spellEnd"/>
      <w:r>
        <w:rPr>
          <w:lang w:eastAsia="zh-CN"/>
        </w:rPr>
        <w:t xml:space="preserve">, </w:t>
      </w:r>
      <w:r w:rsidRPr="00C40CA7">
        <w:rPr>
          <w:rFonts w:eastAsiaTheme="minorEastAsia"/>
          <w:color w:val="FF0000"/>
          <w:lang w:eastAsia="zh-CN"/>
        </w:rPr>
        <w:t>Qualcomm</w:t>
      </w:r>
      <w:r>
        <w:rPr>
          <w:rFonts w:eastAsiaTheme="minorEastAsia"/>
          <w:lang w:eastAsia="zh-CN"/>
        </w:rPr>
        <w:t xml:space="preserve">, </w:t>
      </w:r>
      <w:r w:rsidRPr="002B0FCD">
        <w:rPr>
          <w:rFonts w:eastAsiaTheme="minorEastAsia"/>
          <w:color w:val="FF0000"/>
          <w:lang w:eastAsia="zh-CN"/>
        </w:rPr>
        <w:t>CMCC</w:t>
      </w:r>
      <w:r>
        <w:rPr>
          <w:rFonts w:eastAsiaTheme="minorEastAsia"/>
          <w:lang w:eastAsia="zh-CN"/>
        </w:rPr>
        <w:t xml:space="preserve">, </w:t>
      </w:r>
      <w:r w:rsidRPr="00B801C5">
        <w:rPr>
          <w:rFonts w:eastAsiaTheme="minorEastAsia"/>
          <w:color w:val="FF0000"/>
          <w:lang w:eastAsia="zh-CN"/>
        </w:rPr>
        <w:t>ETRI</w:t>
      </w:r>
      <w:r>
        <w:rPr>
          <w:rFonts w:eastAsiaTheme="minorEastAsia"/>
          <w:lang w:eastAsia="zh-CN"/>
        </w:rPr>
        <w:t xml:space="preserve">, </w:t>
      </w:r>
      <w:r w:rsidRPr="00872243">
        <w:rPr>
          <w:rFonts w:eastAsiaTheme="minorEastAsia"/>
          <w:color w:val="FF0000"/>
          <w:lang w:eastAsia="zh-CN"/>
        </w:rPr>
        <w:t>Intel</w:t>
      </w:r>
      <w:r>
        <w:rPr>
          <w:rFonts w:eastAsiaTheme="minorEastAsia"/>
          <w:lang w:eastAsia="zh-CN"/>
        </w:rPr>
        <w:t xml:space="preserve">, </w:t>
      </w:r>
      <w:r w:rsidRPr="00011DB7">
        <w:rPr>
          <w:rFonts w:eastAsiaTheme="minorEastAsia"/>
          <w:color w:val="FF0000"/>
          <w:lang w:eastAsia="zh-CN"/>
        </w:rPr>
        <w:t>Apple</w:t>
      </w:r>
      <w:r>
        <w:rPr>
          <w:rFonts w:eastAsiaTheme="minorEastAsia"/>
          <w:lang w:eastAsia="zh-CN"/>
        </w:rPr>
        <w:t xml:space="preserve">, </w:t>
      </w:r>
      <w:r w:rsidRPr="000E3C08">
        <w:rPr>
          <w:rFonts w:eastAsiaTheme="minorEastAsia"/>
          <w:color w:val="FF0000"/>
          <w:lang w:eastAsia="zh-CN"/>
        </w:rPr>
        <w:t>Nokia</w:t>
      </w:r>
      <w:r>
        <w:rPr>
          <w:lang w:eastAsia="zh-CN"/>
        </w:rPr>
        <w:t>,</w:t>
      </w:r>
      <w:r w:rsidR="000E3C08">
        <w:rPr>
          <w:lang w:eastAsia="zh-CN"/>
        </w:rPr>
        <w:t xml:space="preserve"> </w:t>
      </w:r>
      <w:proofErr w:type="gramStart"/>
      <w:r w:rsidR="000E3C08" w:rsidRPr="000E3C08">
        <w:rPr>
          <w:color w:val="FF0000"/>
          <w:lang w:eastAsia="zh-CN"/>
        </w:rPr>
        <w:t>NSB</w:t>
      </w:r>
      <w:r w:rsidR="000E3C08">
        <w:rPr>
          <w:color w:val="FF0000"/>
          <w:lang w:eastAsia="zh-CN"/>
        </w:rPr>
        <w:t xml:space="preserve">, </w:t>
      </w:r>
      <w:r w:rsidRPr="000E3C08">
        <w:rPr>
          <w:color w:val="FF0000"/>
          <w:lang w:eastAsia="zh-CN"/>
        </w:rPr>
        <w:t xml:space="preserve"> </w:t>
      </w:r>
      <w:r w:rsidR="006101B7" w:rsidRPr="006101B7">
        <w:rPr>
          <w:bCs/>
          <w:color w:val="FF0000"/>
          <w:lang w:eastAsia="zh-CN"/>
        </w:rPr>
        <w:t>CATT</w:t>
      </w:r>
      <w:proofErr w:type="gramEnd"/>
    </w:p>
    <w:p w14:paraId="633D0AD4" w14:textId="55F4FB2F" w:rsidR="000B74DB" w:rsidRDefault="000B74DB" w:rsidP="00070DE7">
      <w:pPr>
        <w:widowControl w:val="0"/>
        <w:spacing w:after="120"/>
        <w:jc w:val="both"/>
        <w:rPr>
          <w:color w:val="FF0000"/>
          <w:lang w:eastAsia="zh-CN"/>
        </w:rPr>
      </w:pPr>
      <w:r>
        <w:rPr>
          <w:rFonts w:hint="eastAsia"/>
          <w:lang w:eastAsia="zh-CN"/>
        </w:rPr>
        <w:t>O</w:t>
      </w:r>
      <w:r>
        <w:rPr>
          <w:lang w:eastAsia="zh-CN"/>
        </w:rPr>
        <w:t xml:space="preserve">bject of proposal </w:t>
      </w:r>
      <w:r w:rsidR="00B97566">
        <w:rPr>
          <w:lang w:eastAsia="zh-CN"/>
        </w:rPr>
        <w:t>7</w:t>
      </w:r>
      <w:r>
        <w:rPr>
          <w:lang w:eastAsia="zh-CN"/>
        </w:rPr>
        <w:t>-</w:t>
      </w:r>
      <w:r w:rsidR="00070DE7">
        <w:rPr>
          <w:lang w:eastAsia="zh-CN"/>
        </w:rPr>
        <w:t>1</w:t>
      </w:r>
      <w:r>
        <w:rPr>
          <w:lang w:eastAsia="zh-CN"/>
        </w:rPr>
        <w:t>:</w:t>
      </w:r>
      <w:r w:rsidR="00927203">
        <w:rPr>
          <w:lang w:eastAsia="zh-CN"/>
        </w:rPr>
        <w:t xml:space="preserve"> </w:t>
      </w:r>
      <w:r w:rsidR="00927203" w:rsidRPr="00927203">
        <w:rPr>
          <w:color w:val="FF0000"/>
          <w:lang w:eastAsia="zh-CN"/>
        </w:rPr>
        <w:t>M</w:t>
      </w:r>
      <w:r w:rsidR="00927203" w:rsidRPr="00927203">
        <w:rPr>
          <w:rFonts w:hint="eastAsia"/>
          <w:color w:val="FF0000"/>
          <w:lang w:eastAsia="zh-CN"/>
        </w:rPr>
        <w:t>ediaTek</w:t>
      </w:r>
    </w:p>
    <w:p w14:paraId="7D57773A" w14:textId="77777777" w:rsidR="00984CF7" w:rsidRDefault="00984CF7" w:rsidP="00984CF7">
      <w:pPr>
        <w:pStyle w:val="aff2"/>
        <w:numPr>
          <w:ilvl w:val="0"/>
          <w:numId w:val="65"/>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provide further </w:t>
      </w:r>
      <w:r>
        <w:rPr>
          <w:rFonts w:eastAsiaTheme="minorEastAsia" w:hint="eastAsia"/>
          <w:lang w:val="en-GB" w:eastAsia="zh-CN"/>
        </w:rPr>
        <w:t>proposals</w:t>
      </w:r>
      <w:r>
        <w:rPr>
          <w:rFonts w:eastAsiaTheme="minorEastAsia"/>
          <w:lang w:val="en-GB" w:eastAsia="zh-CN"/>
        </w:rPr>
        <w:t xml:space="preserve"> w.r.t specification impact.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0B74DB" w14:paraId="1A304543" w14:textId="77777777" w:rsidTr="00676009">
        <w:trPr>
          <w:trHeight w:val="1240"/>
        </w:trPr>
        <w:tc>
          <w:tcPr>
            <w:tcW w:w="10084" w:type="dxa"/>
            <w:vAlign w:val="center"/>
          </w:tcPr>
          <w:p w14:paraId="4CF775F6" w14:textId="26D554C9" w:rsidR="000B74DB" w:rsidRDefault="000B74DB" w:rsidP="000B74DB">
            <w:pPr>
              <w:widowControl w:val="0"/>
              <w:spacing w:after="120"/>
              <w:ind w:left="132"/>
              <w:jc w:val="both"/>
              <w:rPr>
                <w:b/>
                <w:highlight w:val="yellow"/>
                <w:lang w:eastAsia="zh-CN"/>
              </w:rPr>
            </w:pPr>
            <w:r w:rsidRPr="002F25E6">
              <w:rPr>
                <w:b/>
                <w:highlight w:val="darkGray"/>
                <w:lang w:eastAsia="zh-CN"/>
              </w:rPr>
              <w:t xml:space="preserve"> [Medium]</w:t>
            </w:r>
            <w:r w:rsidRPr="000B74DB">
              <w:rPr>
                <w:b/>
                <w:highlight w:val="darkGray"/>
                <w:lang w:eastAsia="zh-CN"/>
              </w:rPr>
              <w:t xml:space="preserve"> proposal </w:t>
            </w:r>
            <w:r w:rsidR="00B97566">
              <w:rPr>
                <w:b/>
                <w:highlight w:val="darkGray"/>
                <w:lang w:eastAsia="zh-CN"/>
              </w:rPr>
              <w:t>7</w:t>
            </w:r>
            <w:r w:rsidRPr="000B74DB">
              <w:rPr>
                <w:b/>
                <w:highlight w:val="darkGray"/>
                <w:lang w:eastAsia="zh-CN"/>
              </w:rPr>
              <w:t>-1 (v1</w:t>
            </w:r>
            <w:r w:rsidRPr="000B74DB">
              <w:rPr>
                <w:rFonts w:hint="eastAsia"/>
                <w:b/>
                <w:highlight w:val="darkGray"/>
                <w:lang w:eastAsia="zh-CN"/>
              </w:rPr>
              <w:t>)</w:t>
            </w:r>
            <w:r w:rsidRPr="000B74DB">
              <w:rPr>
                <w:b/>
                <w:highlight w:val="darkGray"/>
                <w:lang w:eastAsia="zh-CN"/>
              </w:rPr>
              <w:t>:</w:t>
            </w:r>
          </w:p>
          <w:p w14:paraId="35433E41" w14:textId="77777777" w:rsidR="00636A3E" w:rsidRDefault="000B74DB" w:rsidP="009D74C5">
            <w:pPr>
              <w:pStyle w:val="aff2"/>
              <w:widowControl w:val="0"/>
              <w:numPr>
                <w:ilvl w:val="0"/>
                <w:numId w:val="92"/>
              </w:numPr>
              <w:jc w:val="both"/>
              <w:rPr>
                <w:lang w:eastAsia="zh-CN"/>
              </w:rPr>
            </w:pPr>
            <w:r w:rsidRPr="00D600BB">
              <w:rPr>
                <w:lang w:eastAsia="zh-CN"/>
              </w:rPr>
              <w:t xml:space="preserve">PDCCH does not schedules data and indicates SSSG switching or PDCCH skipping for an active BWP in active time </w:t>
            </w:r>
            <w:r w:rsidRPr="00636A3E">
              <w:rPr>
                <w:lang w:eastAsia="zh-CN"/>
              </w:rPr>
              <w:t xml:space="preserve">is supported by </w:t>
            </w:r>
          </w:p>
          <w:p w14:paraId="0BE39AB3" w14:textId="1A89D87F" w:rsidR="000B74DB" w:rsidRPr="00636A3E" w:rsidRDefault="00636A3E" w:rsidP="009D74C5">
            <w:pPr>
              <w:pStyle w:val="aff2"/>
              <w:widowControl w:val="0"/>
              <w:numPr>
                <w:ilvl w:val="1"/>
                <w:numId w:val="92"/>
              </w:numPr>
              <w:jc w:val="both"/>
              <w:rPr>
                <w:lang w:eastAsia="zh-CN"/>
              </w:rPr>
            </w:pPr>
            <w:r w:rsidRPr="00636A3E">
              <w:rPr>
                <w:szCs w:val="20"/>
                <w:lang w:eastAsia="zh-CN"/>
              </w:rPr>
              <w:t>DCI Format 1_1 (</w:t>
            </w:r>
            <w:proofErr w:type="spellStart"/>
            <w:r w:rsidRPr="00636A3E">
              <w:rPr>
                <w:szCs w:val="20"/>
                <w:lang w:eastAsia="zh-CN"/>
              </w:rPr>
              <w:t>SCell</w:t>
            </w:r>
            <w:proofErr w:type="spellEnd"/>
            <w:r w:rsidRPr="00636A3E">
              <w:rPr>
                <w:szCs w:val="20"/>
                <w:lang w:eastAsia="zh-CN"/>
              </w:rPr>
              <w:t xml:space="preserve"> dormancy case 2 </w:t>
            </w:r>
            <w:r w:rsidRPr="00636A3E">
              <w:rPr>
                <w:rFonts w:hint="eastAsia"/>
                <w:szCs w:val="20"/>
                <w:lang w:eastAsia="zh-CN"/>
              </w:rPr>
              <w:t>like</w:t>
            </w:r>
            <w:r w:rsidRPr="00636A3E">
              <w:rPr>
                <w:szCs w:val="20"/>
                <w:lang w:eastAsia="zh-CN"/>
              </w:rPr>
              <w:t>)</w:t>
            </w:r>
          </w:p>
          <w:p w14:paraId="35B2749C" w14:textId="66F183D9" w:rsidR="000B74DB" w:rsidRDefault="000B74DB" w:rsidP="00636A3E">
            <w:pPr>
              <w:pStyle w:val="aff2"/>
              <w:widowControl w:val="0"/>
              <w:spacing w:line="240" w:lineRule="auto"/>
              <w:ind w:left="840"/>
              <w:jc w:val="both"/>
              <w:rPr>
                <w:b/>
                <w:highlight w:val="darkGray"/>
                <w:lang w:eastAsia="zh-CN"/>
              </w:rPr>
            </w:pPr>
          </w:p>
        </w:tc>
      </w:tr>
    </w:tbl>
    <w:p w14:paraId="48DDE4D8" w14:textId="77777777" w:rsidR="000B74DB" w:rsidRDefault="000B74DB" w:rsidP="000B74DB">
      <w:pPr>
        <w:jc w:val="both"/>
        <w:rPr>
          <w:lang w:eastAsia="zh-CN"/>
        </w:rPr>
      </w:pPr>
    </w:p>
    <w:p w14:paraId="216F2B45" w14:textId="01A166AB" w:rsidR="000B74DB" w:rsidRDefault="000B74DB" w:rsidP="000B74DB">
      <w:pPr>
        <w:widowControl w:val="0"/>
        <w:spacing w:after="120"/>
        <w:jc w:val="both"/>
        <w:rPr>
          <w:lang w:eastAsia="zh-CN"/>
        </w:rPr>
      </w:pPr>
      <w:r>
        <w:rPr>
          <w:lang w:eastAsia="zh-CN"/>
        </w:rPr>
        <w:t xml:space="preserve">For proposal </w:t>
      </w:r>
      <w:r w:rsidR="00B97566">
        <w:rPr>
          <w:lang w:eastAsia="zh-CN"/>
        </w:rPr>
        <w:t>7</w:t>
      </w:r>
      <w:r>
        <w:rPr>
          <w:lang w:eastAsia="zh-CN"/>
        </w:rPr>
        <w:t xml:space="preserve">-2: </w:t>
      </w:r>
    </w:p>
    <w:p w14:paraId="40DBC9FD" w14:textId="77777777" w:rsidR="000B74DB" w:rsidRPr="006B5E16" w:rsidRDefault="000B74DB" w:rsidP="009D74C5">
      <w:pPr>
        <w:pStyle w:val="aff2"/>
        <w:widowControl w:val="0"/>
        <w:numPr>
          <w:ilvl w:val="0"/>
          <w:numId w:val="62"/>
        </w:numPr>
        <w:spacing w:after="120"/>
        <w:jc w:val="both"/>
        <w:rPr>
          <w:lang w:eastAsia="zh-CN"/>
        </w:rPr>
      </w:pPr>
      <w:r>
        <w:rPr>
          <w:lang w:eastAsia="zh-CN"/>
        </w:rPr>
        <w:t>Outside active time:</w:t>
      </w:r>
      <w:r>
        <w:rPr>
          <w:rFonts w:eastAsiaTheme="minorEastAsia" w:hint="eastAsia"/>
          <w:lang w:eastAsia="zh-CN"/>
        </w:rPr>
        <w:t xml:space="preserve"> </w:t>
      </w:r>
    </w:p>
    <w:p w14:paraId="4AE0B32B" w14:textId="0E0B25F7" w:rsidR="000B74DB" w:rsidRPr="006B5E16" w:rsidRDefault="000B74DB" w:rsidP="009D74C5">
      <w:pPr>
        <w:pStyle w:val="aff2"/>
        <w:widowControl w:val="0"/>
        <w:numPr>
          <w:ilvl w:val="1"/>
          <w:numId w:val="63"/>
        </w:numPr>
        <w:spacing w:after="120"/>
        <w:jc w:val="both"/>
        <w:rPr>
          <w:lang w:eastAsia="zh-CN"/>
        </w:rPr>
      </w:pPr>
      <w:r>
        <w:rPr>
          <w:rFonts w:eastAsiaTheme="minorEastAsia"/>
          <w:lang w:eastAsia="zh-CN"/>
        </w:rPr>
        <w:lastRenderedPageBreak/>
        <w:t xml:space="preserve">Support: </w:t>
      </w:r>
      <w:r w:rsidRPr="00ED3FF7">
        <w:rPr>
          <w:rFonts w:eastAsiaTheme="minorEastAsia"/>
          <w:color w:val="FF0000"/>
          <w:lang w:eastAsia="zh-CN"/>
        </w:rPr>
        <w:t>Lenovo/</w:t>
      </w:r>
      <w:proofErr w:type="spellStart"/>
      <w:r w:rsidRPr="00ED3FF7">
        <w:rPr>
          <w:rFonts w:eastAsiaTheme="minorEastAsia"/>
          <w:color w:val="FF0000"/>
          <w:lang w:eastAsia="zh-CN"/>
        </w:rPr>
        <w:t>MotM</w:t>
      </w:r>
      <w:proofErr w:type="spellEnd"/>
      <w:r w:rsidRPr="00CC63B6">
        <w:rPr>
          <w:rFonts w:eastAsiaTheme="minorEastAsia"/>
          <w:lang w:eastAsia="zh-CN"/>
        </w:rPr>
        <w:t xml:space="preserve">, </w:t>
      </w:r>
      <w:r w:rsidRPr="00C40CA7">
        <w:rPr>
          <w:rFonts w:eastAsiaTheme="minorEastAsia"/>
          <w:color w:val="FF0000"/>
          <w:lang w:eastAsia="zh-CN"/>
        </w:rPr>
        <w:t>Qualcomm</w:t>
      </w:r>
      <w:r w:rsidRPr="00CC63B6">
        <w:rPr>
          <w:rFonts w:eastAsiaTheme="minorEastAsia"/>
          <w:lang w:eastAsia="zh-CN"/>
        </w:rPr>
        <w:t xml:space="preserve">, </w:t>
      </w:r>
      <w:r w:rsidRPr="00FC0512">
        <w:rPr>
          <w:rFonts w:eastAsiaTheme="minorEastAsia"/>
          <w:color w:val="FF0000"/>
          <w:lang w:eastAsia="zh-CN"/>
        </w:rPr>
        <w:t>LGE</w:t>
      </w:r>
      <w:r w:rsidRPr="00CC63B6">
        <w:rPr>
          <w:rFonts w:eastAsiaTheme="minorEastAsia"/>
          <w:lang w:eastAsia="zh-CN"/>
        </w:rPr>
        <w:t>,</w:t>
      </w:r>
      <w:r>
        <w:rPr>
          <w:rFonts w:eastAsiaTheme="minorEastAsia"/>
          <w:lang w:eastAsia="zh-CN"/>
        </w:rPr>
        <w:t xml:space="preserve"> </w:t>
      </w:r>
      <w:r w:rsidRPr="00DE1CB9">
        <w:rPr>
          <w:rFonts w:eastAsiaTheme="minorEastAsia"/>
          <w:color w:val="FF0000"/>
          <w:lang w:eastAsia="zh-CN"/>
        </w:rPr>
        <w:t>ETRI</w:t>
      </w:r>
    </w:p>
    <w:p w14:paraId="294664AB" w14:textId="5CBC2236" w:rsidR="000B74DB" w:rsidRDefault="000B74DB" w:rsidP="009D74C5">
      <w:pPr>
        <w:pStyle w:val="aff2"/>
        <w:widowControl w:val="0"/>
        <w:numPr>
          <w:ilvl w:val="1"/>
          <w:numId w:val="63"/>
        </w:numPr>
        <w:spacing w:after="120"/>
        <w:jc w:val="both"/>
        <w:rPr>
          <w:lang w:eastAsia="zh-CN"/>
        </w:rPr>
      </w:pPr>
      <w:r>
        <w:rPr>
          <w:lang w:eastAsia="zh-CN"/>
        </w:rPr>
        <w:t xml:space="preserve">Object:  </w:t>
      </w:r>
      <w:r w:rsidR="00927203" w:rsidRPr="00927203">
        <w:rPr>
          <w:color w:val="FF0000"/>
          <w:lang w:eastAsia="zh-CN"/>
        </w:rPr>
        <w:t>M</w:t>
      </w:r>
      <w:r w:rsidR="00927203" w:rsidRPr="00927203">
        <w:rPr>
          <w:rFonts w:hint="eastAsia"/>
          <w:color w:val="FF0000"/>
          <w:lang w:eastAsia="zh-CN"/>
        </w:rPr>
        <w:t>ediaTek</w:t>
      </w:r>
    </w:p>
    <w:p w14:paraId="0C90CB1E" w14:textId="77777777" w:rsidR="000B74DB" w:rsidRDefault="000B74DB" w:rsidP="009D74C5">
      <w:pPr>
        <w:pStyle w:val="aff2"/>
        <w:widowControl w:val="0"/>
        <w:numPr>
          <w:ilvl w:val="0"/>
          <w:numId w:val="62"/>
        </w:numPr>
        <w:spacing w:after="120"/>
        <w:jc w:val="both"/>
        <w:rPr>
          <w:lang w:eastAsia="zh-CN"/>
        </w:rPr>
      </w:pPr>
      <w:r>
        <w:rPr>
          <w:lang w:eastAsia="zh-CN"/>
        </w:rPr>
        <w:t xml:space="preserve">Inside active time: </w:t>
      </w:r>
    </w:p>
    <w:p w14:paraId="29CCECF5" w14:textId="3D195C6A" w:rsidR="000B74DB" w:rsidRPr="003704FD" w:rsidRDefault="000B74DB" w:rsidP="009D74C5">
      <w:pPr>
        <w:pStyle w:val="aff2"/>
        <w:widowControl w:val="0"/>
        <w:numPr>
          <w:ilvl w:val="1"/>
          <w:numId w:val="64"/>
        </w:numPr>
        <w:spacing w:after="120"/>
        <w:jc w:val="both"/>
        <w:rPr>
          <w:lang w:val="fr-FR" w:eastAsia="zh-CN"/>
        </w:rPr>
      </w:pPr>
      <w:r w:rsidRPr="003704FD">
        <w:rPr>
          <w:lang w:val="fr-FR" w:eastAsia="zh-CN"/>
        </w:rPr>
        <w:t xml:space="preserve">Support: </w:t>
      </w:r>
      <w:r w:rsidRPr="002F178F">
        <w:rPr>
          <w:color w:val="FF0000"/>
          <w:lang w:val="fr-FR" w:eastAsia="zh-CN"/>
        </w:rPr>
        <w:t>Huawei/HiSilicon</w:t>
      </w:r>
      <w:r w:rsidRPr="003704FD">
        <w:rPr>
          <w:lang w:val="fr-FR" w:eastAsia="zh-CN"/>
        </w:rPr>
        <w:t xml:space="preserve">, </w:t>
      </w:r>
      <w:r w:rsidRPr="00FC0512">
        <w:rPr>
          <w:color w:val="FF0000"/>
          <w:lang w:val="fr-FR" w:eastAsia="zh-CN"/>
        </w:rPr>
        <w:t>LGE</w:t>
      </w:r>
      <w:r w:rsidRPr="003704FD">
        <w:rPr>
          <w:lang w:val="fr-FR" w:eastAsia="zh-CN"/>
        </w:rPr>
        <w:t xml:space="preserve">, </w:t>
      </w:r>
      <w:r w:rsidRPr="00872243">
        <w:rPr>
          <w:color w:val="FF0000"/>
          <w:lang w:val="fr-FR" w:eastAsia="zh-CN"/>
        </w:rPr>
        <w:t>Intel</w:t>
      </w:r>
      <w:r w:rsidRPr="003704FD">
        <w:rPr>
          <w:lang w:val="fr-FR" w:eastAsia="zh-CN"/>
        </w:rPr>
        <w:t xml:space="preserve">, </w:t>
      </w:r>
      <w:r w:rsidRPr="00011DB7">
        <w:rPr>
          <w:color w:val="FF0000"/>
          <w:lang w:val="fr-FR" w:eastAsia="zh-CN"/>
        </w:rPr>
        <w:t>Apple</w:t>
      </w:r>
    </w:p>
    <w:p w14:paraId="35AB292E" w14:textId="10FB2773" w:rsidR="000B74DB" w:rsidRDefault="000B74DB" w:rsidP="009D74C5">
      <w:pPr>
        <w:pStyle w:val="aff2"/>
        <w:widowControl w:val="0"/>
        <w:numPr>
          <w:ilvl w:val="1"/>
          <w:numId w:val="64"/>
        </w:numPr>
        <w:spacing w:after="120"/>
        <w:jc w:val="both"/>
        <w:rPr>
          <w:lang w:eastAsia="zh-CN"/>
        </w:rPr>
      </w:pPr>
      <w:r>
        <w:rPr>
          <w:rFonts w:eastAsiaTheme="minorEastAsia"/>
          <w:lang w:eastAsia="zh-CN"/>
        </w:rPr>
        <w:t xml:space="preserve">Object: </w:t>
      </w:r>
      <w:r w:rsidR="00927203" w:rsidRPr="00927203">
        <w:rPr>
          <w:color w:val="FF0000"/>
          <w:lang w:eastAsia="zh-CN"/>
        </w:rPr>
        <w:t>M</w:t>
      </w:r>
      <w:r w:rsidR="00927203" w:rsidRPr="00927203">
        <w:rPr>
          <w:rFonts w:hint="eastAsia"/>
          <w:color w:val="FF0000"/>
          <w:lang w:eastAsia="zh-CN"/>
        </w:rPr>
        <w:t>ediaTek</w:t>
      </w:r>
    </w:p>
    <w:p w14:paraId="025789B4" w14:textId="33603122" w:rsidR="000B74DB" w:rsidRDefault="000B74DB" w:rsidP="000B74DB">
      <w:pPr>
        <w:widowControl w:val="0"/>
        <w:spacing w:after="120"/>
        <w:jc w:val="both"/>
        <w:rPr>
          <w:bCs/>
          <w:lang w:val="en-GB" w:eastAsia="zh-CN"/>
        </w:rPr>
      </w:pPr>
      <w:r>
        <w:rPr>
          <w:lang w:eastAsia="zh-CN"/>
        </w:rPr>
        <w:t xml:space="preserve">And some companies think we should </w:t>
      </w:r>
      <w:r>
        <w:rPr>
          <w:bCs/>
          <w:lang w:val="en-GB" w:eastAsia="zh-CN"/>
        </w:rPr>
        <w:t xml:space="preserve">deprioritize proposal </w:t>
      </w:r>
      <w:r w:rsidR="00B97566">
        <w:rPr>
          <w:bCs/>
          <w:lang w:val="en-GB" w:eastAsia="zh-CN"/>
        </w:rPr>
        <w:t>7</w:t>
      </w:r>
      <w:r>
        <w:rPr>
          <w:bCs/>
          <w:lang w:val="en-GB" w:eastAsia="zh-CN"/>
        </w:rPr>
        <w:t xml:space="preserve">-2 at this moment.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0B74DB" w14:paraId="064A0992" w14:textId="77777777" w:rsidTr="00676009">
        <w:trPr>
          <w:trHeight w:val="992"/>
        </w:trPr>
        <w:tc>
          <w:tcPr>
            <w:tcW w:w="10084" w:type="dxa"/>
            <w:vAlign w:val="center"/>
          </w:tcPr>
          <w:p w14:paraId="4405FC42" w14:textId="0481D92E" w:rsidR="000B74DB" w:rsidRDefault="000B74DB" w:rsidP="000B74DB">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sidR="00B97566">
              <w:rPr>
                <w:b/>
                <w:highlight w:val="darkGray"/>
                <w:lang w:eastAsia="zh-CN"/>
              </w:rPr>
              <w:t>7</w:t>
            </w:r>
            <w:r w:rsidRPr="000B74DB">
              <w:rPr>
                <w:b/>
                <w:highlight w:val="darkGray"/>
                <w:lang w:eastAsia="zh-CN"/>
              </w:rPr>
              <w:t>-</w:t>
            </w:r>
            <w:r w:rsidR="00070DE7">
              <w:rPr>
                <w:b/>
                <w:highlight w:val="darkGray"/>
                <w:lang w:eastAsia="zh-CN"/>
              </w:rPr>
              <w:t>2</w:t>
            </w:r>
            <w:r w:rsidRPr="000B74DB">
              <w:rPr>
                <w:b/>
                <w:highlight w:val="darkGray"/>
                <w:lang w:eastAsia="zh-CN"/>
              </w:rPr>
              <w:t xml:space="preserve"> (v</w:t>
            </w:r>
            <w:r w:rsidR="00070DE7">
              <w:rPr>
                <w:b/>
                <w:highlight w:val="darkGray"/>
                <w:lang w:eastAsia="zh-CN"/>
              </w:rPr>
              <w:t>1</w:t>
            </w:r>
            <w:r w:rsidRPr="000B74DB">
              <w:rPr>
                <w:rFonts w:hint="eastAsia"/>
                <w:b/>
                <w:highlight w:val="darkGray"/>
                <w:lang w:eastAsia="zh-CN"/>
              </w:rPr>
              <w:t>)</w:t>
            </w:r>
            <w:r w:rsidRPr="000B74DB">
              <w:rPr>
                <w:b/>
                <w:highlight w:val="darkGray"/>
                <w:lang w:eastAsia="zh-CN"/>
              </w:rPr>
              <w:t>:</w:t>
            </w:r>
          </w:p>
          <w:p w14:paraId="5C753B04" w14:textId="79052C9E" w:rsidR="000B74DB" w:rsidRPr="00267B3D" w:rsidRDefault="000B74DB" w:rsidP="009D74C5">
            <w:pPr>
              <w:pStyle w:val="aff2"/>
              <w:widowControl w:val="0"/>
              <w:numPr>
                <w:ilvl w:val="0"/>
                <w:numId w:val="41"/>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 xml:space="preserve">when DRX is configured. </w:t>
            </w:r>
          </w:p>
          <w:p w14:paraId="1AA6A664" w14:textId="568DB01E" w:rsidR="000B74DB" w:rsidRPr="00B7640C" w:rsidRDefault="000B74DB" w:rsidP="00F0006A">
            <w:pPr>
              <w:pStyle w:val="aff2"/>
              <w:widowControl w:val="0"/>
              <w:numPr>
                <w:ilvl w:val="0"/>
                <w:numId w:val="41"/>
              </w:numPr>
              <w:spacing w:before="240" w:line="240" w:lineRule="auto"/>
              <w:jc w:val="both"/>
              <w:rPr>
                <w:szCs w:val="20"/>
                <w:lang w:eastAsia="zh-CN"/>
              </w:rPr>
            </w:pPr>
            <w:r>
              <w:rPr>
                <w:szCs w:val="20"/>
                <w:lang w:eastAsia="zh-CN"/>
              </w:rPr>
              <w:t xml:space="preserve">DCI </w:t>
            </w:r>
            <w:r w:rsidRPr="00F12274">
              <w:rPr>
                <w:szCs w:val="20"/>
                <w:lang w:eastAsia="zh-CN"/>
              </w:rPr>
              <w:t>format 2_6</w:t>
            </w:r>
            <w:r>
              <w:rPr>
                <w:szCs w:val="20"/>
                <w:lang w:eastAsia="zh-CN"/>
              </w:rPr>
              <w:t xml:space="preserve"> being received in active time is supported to indicate </w:t>
            </w:r>
            <w:r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 xml:space="preserve">when DRX is configured. </w:t>
            </w:r>
          </w:p>
        </w:tc>
      </w:tr>
    </w:tbl>
    <w:p w14:paraId="615DE534" w14:textId="0313144C" w:rsidR="000B74DB" w:rsidRDefault="000B74DB" w:rsidP="000B74DB">
      <w:pPr>
        <w:rPr>
          <w:lang w:val="en-GB" w:eastAsia="zh-CN"/>
        </w:rPr>
      </w:pPr>
    </w:p>
    <w:p w14:paraId="719A50EE" w14:textId="77777777" w:rsidR="001B0FE6" w:rsidRDefault="001B0FE6" w:rsidP="001B0FE6">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7D6630" w14:paraId="2D51E924"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018CAA9A"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0C79878D" w14:textId="77777777" w:rsidR="007D6630" w:rsidRDefault="007D6630" w:rsidP="00F0006A">
            <w:pPr>
              <w:spacing w:before="0" w:after="0" w:line="240" w:lineRule="auto"/>
              <w:jc w:val="center"/>
              <w:rPr>
                <w:b/>
                <w:lang w:eastAsia="zh-CN"/>
              </w:rPr>
            </w:pPr>
            <w:r>
              <w:rPr>
                <w:b/>
                <w:lang w:eastAsia="zh-CN"/>
              </w:rPr>
              <w:t>Comment</w:t>
            </w:r>
          </w:p>
        </w:tc>
      </w:tr>
      <w:tr w:rsidR="007D6630" w14:paraId="32DB69E6"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3A69E2E8" w14:textId="77777777" w:rsidR="007D6630" w:rsidRPr="00BA3EA3" w:rsidRDefault="007D6630" w:rsidP="00F0006A">
            <w:pPr>
              <w:spacing w:before="0" w:after="0" w:line="240" w:lineRule="auto"/>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vAlign w:val="center"/>
          </w:tcPr>
          <w:p w14:paraId="0B32B1CB" w14:textId="77777777" w:rsidR="007D6630" w:rsidRPr="00BA3EA3" w:rsidRDefault="007D6630" w:rsidP="00F0006A">
            <w:pPr>
              <w:spacing w:before="0" w:after="0" w:line="240" w:lineRule="auto"/>
              <w:rPr>
                <w:bCs/>
                <w:lang w:eastAsia="zh-CN"/>
              </w:rPr>
            </w:pPr>
          </w:p>
        </w:tc>
      </w:tr>
      <w:tr w:rsidR="007D6630" w:rsidRPr="00AE2703" w14:paraId="39C02A6E" w14:textId="77777777" w:rsidTr="00F0006A">
        <w:tc>
          <w:tcPr>
            <w:tcW w:w="2122" w:type="dxa"/>
            <w:vAlign w:val="center"/>
          </w:tcPr>
          <w:p w14:paraId="267A7C64" w14:textId="77777777" w:rsidR="007D6630" w:rsidRPr="00622021" w:rsidRDefault="007D6630" w:rsidP="00F0006A">
            <w:pPr>
              <w:spacing w:before="0" w:after="0" w:line="240" w:lineRule="auto"/>
              <w:rPr>
                <w:rFonts w:ascii="New York" w:eastAsiaTheme="minorEastAsia" w:hAnsi="New York"/>
                <w:lang w:eastAsia="zh-CN"/>
              </w:rPr>
            </w:pPr>
          </w:p>
        </w:tc>
        <w:tc>
          <w:tcPr>
            <w:tcW w:w="7840" w:type="dxa"/>
            <w:vAlign w:val="center"/>
          </w:tcPr>
          <w:p w14:paraId="4402C804" w14:textId="77777777" w:rsidR="007D6630" w:rsidRPr="00AE2703" w:rsidRDefault="007D6630" w:rsidP="00F0006A">
            <w:pPr>
              <w:spacing w:before="0" w:after="0" w:line="240" w:lineRule="auto"/>
              <w:rPr>
                <w:lang w:val="en-GB" w:eastAsia="zh-CN"/>
              </w:rPr>
            </w:pPr>
          </w:p>
        </w:tc>
      </w:tr>
      <w:tr w:rsidR="007D6630" w:rsidRPr="00AE2703" w14:paraId="2948A507" w14:textId="77777777" w:rsidTr="00F0006A">
        <w:tc>
          <w:tcPr>
            <w:tcW w:w="2122" w:type="dxa"/>
            <w:vAlign w:val="center"/>
          </w:tcPr>
          <w:p w14:paraId="1C2883CC"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5954E7AC" w14:textId="77777777" w:rsidR="007D6630" w:rsidRDefault="007D6630" w:rsidP="00F0006A">
            <w:pPr>
              <w:spacing w:before="0" w:after="0" w:line="240" w:lineRule="auto"/>
              <w:rPr>
                <w:rFonts w:eastAsiaTheme="minorEastAsia"/>
                <w:lang w:val="en-GB" w:eastAsia="zh-CN"/>
              </w:rPr>
            </w:pPr>
          </w:p>
        </w:tc>
      </w:tr>
    </w:tbl>
    <w:p w14:paraId="62EFB477" w14:textId="77777777" w:rsidR="007D6630" w:rsidRPr="003B5119" w:rsidRDefault="007D6630" w:rsidP="007D6630">
      <w:pPr>
        <w:rPr>
          <w:lang w:eastAsia="zh-CN"/>
        </w:rPr>
      </w:pPr>
    </w:p>
    <w:p w14:paraId="58B19FFE" w14:textId="26793CBB" w:rsidR="00ED27DE" w:rsidRDefault="00081753" w:rsidP="00ED27DE">
      <w:pPr>
        <w:pStyle w:val="2"/>
        <w:spacing w:line="240" w:lineRule="auto"/>
        <w:rPr>
          <w:rFonts w:eastAsia="等线"/>
          <w:lang w:eastAsia="zh-CN"/>
        </w:rPr>
      </w:pPr>
      <w:r>
        <w:rPr>
          <w:rFonts w:hint="eastAsia"/>
          <w:lang w:eastAsia="zh-CN"/>
        </w:rPr>
        <w:t>I</w:t>
      </w:r>
      <w:r>
        <w:rPr>
          <w:lang w:eastAsia="zh-CN"/>
        </w:rPr>
        <w:t>ssues#</w:t>
      </w:r>
      <w:r w:rsidR="00B97566">
        <w:rPr>
          <w:lang w:eastAsia="zh-CN"/>
        </w:rPr>
        <w:t>8</w:t>
      </w:r>
      <w:r>
        <w:rPr>
          <w:lang w:eastAsia="zh-CN"/>
        </w:rPr>
        <w:t xml:space="preserve">: </w:t>
      </w:r>
      <w:r>
        <w:rPr>
          <w:rFonts w:eastAsia="等线"/>
          <w:lang w:eastAsia="zh-CN"/>
        </w:rPr>
        <w:t>details of indication of multiple cells cas</w:t>
      </w:r>
      <w:r>
        <w:rPr>
          <w:rFonts w:eastAsia="等线" w:hint="eastAsia"/>
          <w:lang w:eastAsia="zh-CN"/>
        </w:rPr>
        <w:t>e</w:t>
      </w:r>
    </w:p>
    <w:p w14:paraId="3388B27E" w14:textId="77777777" w:rsidR="00081753" w:rsidRPr="008D442D" w:rsidRDefault="00081753" w:rsidP="00081753">
      <w:pPr>
        <w:widowControl w:val="0"/>
        <w:spacing w:after="120"/>
        <w:jc w:val="both"/>
        <w:rPr>
          <w:highlight w:val="green"/>
          <w:lang w:eastAsia="zh-CN"/>
        </w:rPr>
      </w:pPr>
      <w:r w:rsidRPr="008D442D">
        <w:rPr>
          <w:highlight w:val="green"/>
          <w:lang w:eastAsia="zh-CN"/>
        </w:rPr>
        <w:t>Agreement</w:t>
      </w:r>
    </w:p>
    <w:p w14:paraId="1E344CF7" w14:textId="77777777" w:rsidR="00081753" w:rsidRPr="00D54A2E" w:rsidRDefault="00081753" w:rsidP="009D74C5">
      <w:pPr>
        <w:pStyle w:val="aff2"/>
        <w:numPr>
          <w:ilvl w:val="0"/>
          <w:numId w:val="53"/>
        </w:numPr>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57795441" w14:textId="77777777" w:rsidR="00081753" w:rsidRPr="00147033" w:rsidRDefault="00081753" w:rsidP="009D74C5">
      <w:pPr>
        <w:pStyle w:val="aff2"/>
        <w:numPr>
          <w:ilvl w:val="1"/>
          <w:numId w:val="53"/>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64A2281D" w14:textId="77777777" w:rsidR="00081753" w:rsidRPr="00C00702" w:rsidRDefault="00081753" w:rsidP="009D74C5">
      <w:pPr>
        <w:pStyle w:val="aff2"/>
        <w:numPr>
          <w:ilvl w:val="1"/>
          <w:numId w:val="53"/>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w:t>
      </w:r>
      <w:proofErr w:type="spellStart"/>
      <w:r w:rsidRPr="00FD1E2A">
        <w:rPr>
          <w:rFonts w:eastAsia="等线"/>
          <w:szCs w:val="20"/>
          <w:lang w:eastAsia="zh-CN"/>
        </w:rPr>
        <w:t>behaviour</w:t>
      </w:r>
      <w:proofErr w:type="spellEnd"/>
      <w:r w:rsidRPr="00FD1E2A">
        <w:rPr>
          <w:rFonts w:eastAsia="等线"/>
          <w:szCs w:val="20"/>
          <w:lang w:eastAsia="zh-CN"/>
        </w:rPr>
        <w:t xml:space="preserve"> </w:t>
      </w:r>
    </w:p>
    <w:p w14:paraId="3BE9CCF5" w14:textId="77777777" w:rsidR="00081753" w:rsidRPr="00081753" w:rsidRDefault="00081753" w:rsidP="009D74C5">
      <w:pPr>
        <w:pStyle w:val="aff2"/>
        <w:numPr>
          <w:ilvl w:val="1"/>
          <w:numId w:val="53"/>
        </w:numPr>
        <w:rPr>
          <w:color w:val="FF0000"/>
          <w:szCs w:val="20"/>
          <w:lang w:eastAsia="zh-CN"/>
        </w:rPr>
      </w:pPr>
      <w:r w:rsidRPr="00081753">
        <w:rPr>
          <w:rFonts w:eastAsia="等线" w:hint="eastAsia"/>
          <w:color w:val="FF0000"/>
          <w:szCs w:val="20"/>
          <w:lang w:eastAsia="zh-CN"/>
        </w:rPr>
        <w:t>F</w:t>
      </w:r>
      <w:r w:rsidRPr="00081753">
        <w:rPr>
          <w:rFonts w:eastAsia="等线"/>
          <w:color w:val="FF0000"/>
          <w:szCs w:val="20"/>
          <w:lang w:eastAsia="zh-CN"/>
        </w:rPr>
        <w:t>FS: details of indication of multiple cells cas</w:t>
      </w:r>
      <w:r w:rsidRPr="00081753">
        <w:rPr>
          <w:rFonts w:eastAsia="等线" w:hint="eastAsia"/>
          <w:color w:val="FF0000"/>
          <w:szCs w:val="20"/>
          <w:lang w:eastAsia="zh-CN"/>
        </w:rPr>
        <w:t>e</w:t>
      </w:r>
    </w:p>
    <w:p w14:paraId="304A7574" w14:textId="77777777" w:rsidR="00081753" w:rsidRPr="00081753" w:rsidRDefault="00081753" w:rsidP="00081753">
      <w:pPr>
        <w:rPr>
          <w:lang w:eastAsia="zh-CN"/>
        </w:rPr>
      </w:pPr>
    </w:p>
    <w:p w14:paraId="4BB8A082" w14:textId="54DEF73F" w:rsidR="00081753" w:rsidRDefault="00081753" w:rsidP="00081753">
      <w:pPr>
        <w:pStyle w:val="3"/>
        <w:spacing w:line="240" w:lineRule="auto"/>
        <w:rPr>
          <w:lang w:eastAsia="zh-CN"/>
        </w:rPr>
      </w:pPr>
      <w:r>
        <w:rPr>
          <w:lang w:eastAsia="zh-CN"/>
        </w:rPr>
        <w:t>Initial proposals</w:t>
      </w:r>
    </w:p>
    <w:p w14:paraId="08C0092D" w14:textId="20821048" w:rsidR="00EB1692" w:rsidRPr="00DB00BA" w:rsidRDefault="00EB1692" w:rsidP="00C6022E">
      <w:pPr>
        <w:spacing w:after="0"/>
        <w:rPr>
          <w:color w:val="FF0000"/>
          <w:lang w:val="en-GB" w:eastAsia="zh-CN"/>
        </w:rPr>
      </w:pPr>
      <w:r w:rsidRPr="00DB00BA">
        <w:rPr>
          <w:rFonts w:hint="eastAsia"/>
          <w:color w:val="FF0000"/>
          <w:lang w:val="en-GB" w:eastAsia="zh-CN"/>
        </w:rPr>
        <w:t>A</w:t>
      </w:r>
      <w:r w:rsidRPr="00DB00BA">
        <w:rPr>
          <w:color w:val="FF0000"/>
          <w:lang w:val="en-GB" w:eastAsia="zh-CN"/>
        </w:rPr>
        <w:t>pple</w:t>
      </w:r>
    </w:p>
    <w:p w14:paraId="1C21DFE6" w14:textId="77777777" w:rsidR="00EB1692" w:rsidRDefault="00EB1692" w:rsidP="00C6022E">
      <w:pPr>
        <w:pStyle w:val="0Maintext"/>
        <w:spacing w:after="0" w:afterAutospacing="0"/>
        <w:ind w:firstLine="0"/>
        <w:jc w:val="left"/>
      </w:pPr>
      <w:r w:rsidRPr="00051FB2">
        <w:rPr>
          <w:b/>
          <w:i/>
          <w:lang w:val="en-US"/>
        </w:rPr>
        <w:t xml:space="preserve">Proposal </w:t>
      </w:r>
      <w:r>
        <w:rPr>
          <w:b/>
          <w:i/>
          <w:lang w:val="en-US"/>
        </w:rPr>
        <w:t xml:space="preserve">8: When DCI format 0-1, 0-2, 1-1 and 1-2 is used to trigger PDCCH monitoring adaptation, the adaptation is applied to all CCs within a CC group.  </w:t>
      </w:r>
    </w:p>
    <w:p w14:paraId="314064E2" w14:textId="3C296775" w:rsidR="00EB1692" w:rsidRDefault="00C6022E" w:rsidP="00997B9F">
      <w:pPr>
        <w:spacing w:before="240" w:after="0"/>
        <w:rPr>
          <w:lang w:val="en-GB" w:eastAsia="zh-CN"/>
        </w:rPr>
      </w:pPr>
      <w:r w:rsidRPr="00DB00BA">
        <w:rPr>
          <w:rFonts w:hint="eastAsia"/>
          <w:color w:val="FF0000"/>
          <w:lang w:val="en-GB" w:eastAsia="zh-CN"/>
        </w:rPr>
        <w:t>A</w:t>
      </w:r>
      <w:r w:rsidRPr="00DB00BA">
        <w:rPr>
          <w:color w:val="FF0000"/>
          <w:lang w:val="en-GB" w:eastAsia="zh-CN"/>
        </w:rPr>
        <w:t>PT</w:t>
      </w:r>
      <w:r>
        <w:rPr>
          <w:lang w:val="en-GB" w:eastAsia="zh-CN"/>
        </w:rPr>
        <w:t>:</w:t>
      </w:r>
    </w:p>
    <w:p w14:paraId="1EFA321C" w14:textId="77777777" w:rsidR="00C6022E" w:rsidRDefault="00C6022E" w:rsidP="00C6022E">
      <w:pPr>
        <w:spacing w:after="0"/>
        <w:rPr>
          <w:rFonts w:eastAsia="PMingLiU"/>
          <w:b/>
          <w:lang w:eastAsia="zh-TW"/>
        </w:rPr>
      </w:pPr>
      <w:r w:rsidRPr="00D160A2">
        <w:rPr>
          <w:rFonts w:eastAsia="PMingLiU"/>
          <w:b/>
          <w:u w:val="single"/>
          <w:lang w:eastAsia="zh-TW"/>
        </w:rPr>
        <w:t>Proposal 2</w:t>
      </w:r>
      <w:r>
        <w:rPr>
          <w:rFonts w:eastAsia="PMingLiU"/>
          <w:b/>
          <w:lang w:eastAsia="zh-TW"/>
        </w:rPr>
        <w:t>:</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PDCCH monitoring adaptation indication for multiple cells should be supported.</w:t>
      </w:r>
    </w:p>
    <w:p w14:paraId="1B72D24A" w14:textId="5EA2650A" w:rsidR="00C6022E" w:rsidRDefault="00997B9F" w:rsidP="00997B9F">
      <w:pPr>
        <w:spacing w:before="240" w:after="0"/>
        <w:rPr>
          <w:lang w:eastAsia="zh-CN"/>
        </w:rPr>
      </w:pPr>
      <w:r>
        <w:rPr>
          <w:rFonts w:hint="eastAsia"/>
          <w:lang w:eastAsia="zh-CN"/>
        </w:rPr>
        <w:t>CMCC</w:t>
      </w:r>
    </w:p>
    <w:p w14:paraId="1E558D5B" w14:textId="77777777" w:rsidR="00997B9F" w:rsidRPr="00D512CB" w:rsidRDefault="00997B9F" w:rsidP="00997B9F">
      <w:pPr>
        <w:jc w:val="both"/>
        <w:rPr>
          <w:rFonts w:eastAsia="等线"/>
          <w:b/>
          <w:bCs/>
          <w:highlight w:val="green"/>
          <w:lang w:eastAsia="zh-CN"/>
        </w:rPr>
      </w:pPr>
      <w:r w:rsidRPr="00B2019D">
        <w:rPr>
          <w:rFonts w:hint="eastAsia"/>
          <w:b/>
          <w:bCs/>
          <w:lang w:eastAsia="zh-CN"/>
        </w:rPr>
        <w:t>P</w:t>
      </w:r>
      <w:r w:rsidRPr="00B2019D">
        <w:rPr>
          <w:b/>
          <w:bCs/>
          <w:lang w:eastAsia="zh-CN"/>
        </w:rPr>
        <w:t xml:space="preserve">roposal </w:t>
      </w:r>
      <w:r>
        <w:rPr>
          <w:b/>
          <w:bCs/>
          <w:lang w:eastAsia="zh-CN"/>
        </w:rPr>
        <w:t>6</w:t>
      </w:r>
      <w:r w:rsidRPr="00B2019D">
        <w:rPr>
          <w:b/>
          <w:bCs/>
          <w:lang w:eastAsia="zh-CN"/>
        </w:rPr>
        <w:t>. The scheduling DCI is used to</w:t>
      </w:r>
      <w:r>
        <w:rPr>
          <w:b/>
          <w:bCs/>
          <w:lang w:eastAsia="zh-CN"/>
        </w:rPr>
        <w:t xml:space="preserve"> only</w:t>
      </w:r>
      <w:r w:rsidRPr="00B2019D">
        <w:rPr>
          <w:b/>
          <w:bCs/>
          <w:lang w:eastAsia="zh-CN"/>
        </w:rPr>
        <w:t xml:space="preserve"> indicate the PDCCH monitoring </w:t>
      </w:r>
      <w:proofErr w:type="spellStart"/>
      <w:r w:rsidRPr="00B2019D">
        <w:rPr>
          <w:b/>
          <w:bCs/>
          <w:lang w:eastAsia="zh-CN"/>
        </w:rPr>
        <w:t>behaviour</w:t>
      </w:r>
      <w:proofErr w:type="spellEnd"/>
      <w:r w:rsidRPr="00B2019D">
        <w:rPr>
          <w:b/>
          <w:bCs/>
          <w:lang w:eastAsia="zh-CN"/>
        </w:rPr>
        <w:t xml:space="preserve"> of the same serving cell as the </w:t>
      </w:r>
      <w:r>
        <w:rPr>
          <w:b/>
          <w:bCs/>
          <w:lang w:eastAsia="zh-CN"/>
        </w:rPr>
        <w:t>scheduled PDSCH/PUSCH</w:t>
      </w:r>
      <w:r w:rsidRPr="00B2019D">
        <w:rPr>
          <w:b/>
          <w:bCs/>
          <w:lang w:eastAsia="zh-CN"/>
        </w:rPr>
        <w:t>.</w:t>
      </w:r>
    </w:p>
    <w:p w14:paraId="170B0F45" w14:textId="5B6E116C" w:rsidR="00997B9F" w:rsidRPr="00DB00BA" w:rsidRDefault="00ED1567" w:rsidP="00ED1567">
      <w:pPr>
        <w:spacing w:after="0"/>
        <w:rPr>
          <w:color w:val="FF0000"/>
          <w:lang w:eastAsia="zh-CN"/>
        </w:rPr>
      </w:pPr>
      <w:r w:rsidRPr="00DB00BA">
        <w:rPr>
          <w:rFonts w:hint="eastAsia"/>
          <w:color w:val="FF0000"/>
          <w:lang w:eastAsia="zh-CN"/>
        </w:rPr>
        <w:t>E</w:t>
      </w:r>
      <w:r w:rsidRPr="00DB00BA">
        <w:rPr>
          <w:color w:val="FF0000"/>
          <w:lang w:eastAsia="zh-CN"/>
        </w:rPr>
        <w:t>ricsson</w:t>
      </w:r>
    </w:p>
    <w:p w14:paraId="289F35A0" w14:textId="4788E1DB" w:rsidR="00ED1567" w:rsidRPr="00ED1567" w:rsidRDefault="00ED1567" w:rsidP="00ED1567">
      <w:pPr>
        <w:spacing w:after="0" w:line="240" w:lineRule="auto"/>
        <w:rPr>
          <w:b/>
          <w:lang w:eastAsia="zh-CN"/>
        </w:rPr>
      </w:pPr>
      <w:r w:rsidRPr="00ED1567">
        <w:rPr>
          <w:b/>
          <w:lang w:eastAsia="zh-CN"/>
        </w:rPr>
        <w:t>Proposal 7</w:t>
      </w:r>
      <w:r w:rsidRPr="00ED1567">
        <w:rPr>
          <w:b/>
          <w:lang w:eastAsia="zh-CN"/>
        </w:rPr>
        <w:tab/>
        <w:t>Support intercell indication for PDCCH monitoring adaptation.</w:t>
      </w:r>
    </w:p>
    <w:p w14:paraId="3AD40910" w14:textId="373C46A9" w:rsidR="00070B18" w:rsidRPr="00DB00BA" w:rsidRDefault="00070B18" w:rsidP="00070B18">
      <w:pPr>
        <w:spacing w:before="240" w:after="0"/>
        <w:rPr>
          <w:color w:val="FF0000"/>
          <w:lang w:eastAsia="zh-CN"/>
        </w:rPr>
      </w:pPr>
      <w:r w:rsidRPr="00DB00BA">
        <w:rPr>
          <w:color w:val="FF0000"/>
          <w:lang w:eastAsia="zh-CN"/>
        </w:rPr>
        <w:t xml:space="preserve">Huawei, </w:t>
      </w:r>
      <w:proofErr w:type="spellStart"/>
      <w:r w:rsidRPr="00DB00BA">
        <w:rPr>
          <w:color w:val="FF0000"/>
          <w:lang w:eastAsia="zh-CN"/>
        </w:rPr>
        <w:t>HiSilicon</w:t>
      </w:r>
      <w:proofErr w:type="spellEnd"/>
    </w:p>
    <w:p w14:paraId="199C8339" w14:textId="77777777" w:rsidR="00070B18" w:rsidRDefault="00070B18" w:rsidP="00070B18">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6</w:t>
      </w:r>
      <w:r w:rsidRPr="001C6CB1">
        <w:rPr>
          <w:b/>
          <w:i/>
          <w:lang w:eastAsia="zh-CN"/>
        </w:rPr>
        <w:t xml:space="preserve">: </w:t>
      </w:r>
      <w:r>
        <w:rPr>
          <w:b/>
          <w:i/>
          <w:lang w:eastAsia="zh-CN"/>
        </w:rPr>
        <w:t>Reuse/extend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 at least indicate PDCCH skipping for a duration</w:t>
      </w:r>
      <w:r w:rsidRPr="001C6CB1">
        <w:rPr>
          <w:b/>
          <w:i/>
          <w:lang w:eastAsia="zh-CN"/>
        </w:rPr>
        <w:t>.</w:t>
      </w:r>
    </w:p>
    <w:p w14:paraId="7169846C" w14:textId="6D3FF1F7" w:rsidR="00997B9F" w:rsidRDefault="00DB2D6D" w:rsidP="00DB2D6D">
      <w:pPr>
        <w:spacing w:after="0"/>
        <w:rPr>
          <w:lang w:val="en-GB" w:eastAsia="zh-CN"/>
        </w:rPr>
      </w:pPr>
      <w:r>
        <w:rPr>
          <w:rFonts w:hint="eastAsia"/>
          <w:lang w:val="en-GB" w:eastAsia="zh-CN"/>
        </w:rPr>
        <w:t>M</w:t>
      </w:r>
      <w:r>
        <w:rPr>
          <w:lang w:val="en-GB" w:eastAsia="zh-CN"/>
        </w:rPr>
        <w:t>ed</w:t>
      </w:r>
      <w:r>
        <w:rPr>
          <w:rFonts w:hint="eastAsia"/>
          <w:lang w:val="en-GB" w:eastAsia="zh-CN"/>
        </w:rPr>
        <w:t>iaTek</w:t>
      </w:r>
    </w:p>
    <w:p w14:paraId="493271C3" w14:textId="2F43285F" w:rsidR="00DB2D6D" w:rsidRPr="00847282" w:rsidRDefault="00DB2D6D" w:rsidP="00EB1692">
      <w:pPr>
        <w:rPr>
          <w:b/>
          <w:i/>
          <w:lang w:val="en-GB" w:eastAsia="zh-CN"/>
        </w:rPr>
      </w:pPr>
      <w:bookmarkStart w:id="6" w:name="_Ref84031460"/>
      <w:r w:rsidRPr="00847282">
        <w:rPr>
          <w:b/>
          <w:i/>
        </w:rPr>
        <w:lastRenderedPageBreak/>
        <w:t xml:space="preserve">Proposal </w:t>
      </w:r>
      <w:r w:rsidRPr="00847282">
        <w:rPr>
          <w:b/>
          <w:i/>
        </w:rPr>
        <w:fldChar w:fldCharType="begin"/>
      </w:r>
      <w:r w:rsidRPr="00847282">
        <w:rPr>
          <w:b/>
          <w:i/>
        </w:rPr>
        <w:instrText xml:space="preserve"> SEQ Proposal \* ARABIC </w:instrText>
      </w:r>
      <w:r w:rsidRPr="00847282">
        <w:rPr>
          <w:b/>
          <w:i/>
        </w:rPr>
        <w:fldChar w:fldCharType="separate"/>
      </w:r>
      <w:r w:rsidRPr="00847282">
        <w:rPr>
          <w:b/>
          <w:i/>
          <w:noProof/>
        </w:rPr>
        <w:t>8</w:t>
      </w:r>
      <w:r w:rsidRPr="00847282">
        <w:rPr>
          <w:b/>
          <w:i/>
        </w:rPr>
        <w:fldChar w:fldCharType="end"/>
      </w:r>
      <w:r w:rsidRPr="00847282">
        <w:rPr>
          <w:b/>
          <w:i/>
        </w:rPr>
        <w:t>: To reduce the signaling overhead, the indication of multi-cell is not supported.</w:t>
      </w:r>
      <w:bookmarkEnd w:id="6"/>
    </w:p>
    <w:p w14:paraId="3C8D8486" w14:textId="587DED04" w:rsidR="00EB1692" w:rsidRPr="00DB00BA" w:rsidRDefault="00847282" w:rsidP="00847282">
      <w:pPr>
        <w:spacing w:after="0"/>
        <w:rPr>
          <w:color w:val="FF0000"/>
          <w:lang w:val="en-GB" w:eastAsia="zh-CN"/>
        </w:rPr>
      </w:pPr>
      <w:r w:rsidRPr="00DB00BA">
        <w:rPr>
          <w:rFonts w:hint="eastAsia"/>
          <w:color w:val="FF0000"/>
          <w:lang w:val="en-GB" w:eastAsia="zh-CN"/>
        </w:rPr>
        <w:t>Qualcomm</w:t>
      </w:r>
    </w:p>
    <w:p w14:paraId="06494D80" w14:textId="77777777" w:rsidR="00847282" w:rsidRPr="00847282" w:rsidRDefault="00847282" w:rsidP="00847282">
      <w:pPr>
        <w:rPr>
          <w:b/>
          <w:i/>
          <w:lang w:val="en-GB" w:eastAsia="zh-CN"/>
        </w:rPr>
      </w:pPr>
      <w:r w:rsidRPr="00847282">
        <w:rPr>
          <w:b/>
          <w:i/>
          <w:lang w:val="en-GB" w:eastAsia="zh-CN"/>
        </w:rPr>
        <w:t>Proposal 6: In the CA scenario, for the joint adaptation across CCs, carrier-group-based PDCCH monitoring adaptation is considered.</w:t>
      </w:r>
    </w:p>
    <w:p w14:paraId="71FAA22B" w14:textId="64BB66DB" w:rsidR="00847282" w:rsidRDefault="00847282" w:rsidP="00EB1692">
      <w:pPr>
        <w:rPr>
          <w:lang w:val="en-GB" w:eastAsia="zh-CN"/>
        </w:rPr>
      </w:pPr>
    </w:p>
    <w:p w14:paraId="51B3B69F" w14:textId="6982B443" w:rsidR="00B013AD" w:rsidRDefault="00B013AD" w:rsidP="009D74C5">
      <w:pPr>
        <w:pStyle w:val="aff2"/>
        <w:numPr>
          <w:ilvl w:val="0"/>
          <w:numId w:val="65"/>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provide further </w:t>
      </w:r>
      <w:r>
        <w:rPr>
          <w:rFonts w:eastAsiaTheme="minorEastAsia" w:hint="eastAsia"/>
          <w:lang w:val="en-GB" w:eastAsia="zh-CN"/>
        </w:rPr>
        <w:t>proposals</w:t>
      </w:r>
      <w:r>
        <w:rPr>
          <w:rFonts w:eastAsiaTheme="minorEastAsia"/>
          <w:lang w:val="en-GB" w:eastAsia="zh-CN"/>
        </w:rPr>
        <w:t xml:space="preserve"> w.r.t specification impact. </w:t>
      </w:r>
    </w:p>
    <w:p w14:paraId="0465D547" w14:textId="77777777" w:rsidR="00B013AD" w:rsidRPr="00B013AD" w:rsidRDefault="00B013AD" w:rsidP="00EB1692">
      <w:pPr>
        <w:rPr>
          <w:lang w:val="en-GB" w:eastAsia="zh-CN"/>
        </w:rPr>
      </w:pPr>
    </w:p>
    <w:p w14:paraId="7073F344" w14:textId="77777777" w:rsidR="001B0FE6" w:rsidRDefault="001B0FE6" w:rsidP="001B0FE6">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7D6630" w14:paraId="41FD0206"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20EB188B"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61941C4" w14:textId="77777777" w:rsidR="007D6630" w:rsidRDefault="007D6630" w:rsidP="00F0006A">
            <w:pPr>
              <w:spacing w:before="0" w:after="0" w:line="240" w:lineRule="auto"/>
              <w:jc w:val="center"/>
              <w:rPr>
                <w:b/>
                <w:lang w:eastAsia="zh-CN"/>
              </w:rPr>
            </w:pPr>
            <w:r>
              <w:rPr>
                <w:b/>
                <w:lang w:eastAsia="zh-CN"/>
              </w:rPr>
              <w:t>Comment</w:t>
            </w:r>
          </w:p>
        </w:tc>
      </w:tr>
      <w:tr w:rsidR="007D6630" w14:paraId="02EFBCA0"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224389E8" w14:textId="77777777" w:rsidR="007D6630" w:rsidRPr="00BA3EA3" w:rsidRDefault="007D6630" w:rsidP="00F0006A">
            <w:pPr>
              <w:spacing w:before="0" w:after="0" w:line="240" w:lineRule="auto"/>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vAlign w:val="center"/>
          </w:tcPr>
          <w:p w14:paraId="140E4813" w14:textId="77777777" w:rsidR="007D6630" w:rsidRPr="00BA3EA3" w:rsidRDefault="007D6630" w:rsidP="00F0006A">
            <w:pPr>
              <w:spacing w:before="0" w:after="0" w:line="240" w:lineRule="auto"/>
              <w:rPr>
                <w:bCs/>
                <w:lang w:eastAsia="zh-CN"/>
              </w:rPr>
            </w:pPr>
          </w:p>
        </w:tc>
      </w:tr>
      <w:tr w:rsidR="007D6630" w:rsidRPr="00AE2703" w14:paraId="4C8516CD" w14:textId="77777777" w:rsidTr="00F0006A">
        <w:tc>
          <w:tcPr>
            <w:tcW w:w="2122" w:type="dxa"/>
            <w:vAlign w:val="center"/>
          </w:tcPr>
          <w:p w14:paraId="4223F0AF" w14:textId="77777777" w:rsidR="007D6630" w:rsidRPr="00622021" w:rsidRDefault="007D6630" w:rsidP="00F0006A">
            <w:pPr>
              <w:spacing w:before="0" w:after="0" w:line="240" w:lineRule="auto"/>
              <w:rPr>
                <w:rFonts w:ascii="New York" w:eastAsiaTheme="minorEastAsia" w:hAnsi="New York"/>
                <w:lang w:eastAsia="zh-CN"/>
              </w:rPr>
            </w:pPr>
          </w:p>
        </w:tc>
        <w:tc>
          <w:tcPr>
            <w:tcW w:w="7840" w:type="dxa"/>
            <w:vAlign w:val="center"/>
          </w:tcPr>
          <w:p w14:paraId="77D54A02" w14:textId="77777777" w:rsidR="007D6630" w:rsidRPr="00AE2703" w:rsidRDefault="007D6630" w:rsidP="00F0006A">
            <w:pPr>
              <w:spacing w:before="0" w:after="0" w:line="240" w:lineRule="auto"/>
              <w:rPr>
                <w:lang w:val="en-GB" w:eastAsia="zh-CN"/>
              </w:rPr>
            </w:pPr>
          </w:p>
        </w:tc>
      </w:tr>
      <w:tr w:rsidR="007D6630" w:rsidRPr="00AE2703" w14:paraId="7FE49ED8" w14:textId="77777777" w:rsidTr="00F0006A">
        <w:tc>
          <w:tcPr>
            <w:tcW w:w="2122" w:type="dxa"/>
            <w:vAlign w:val="center"/>
          </w:tcPr>
          <w:p w14:paraId="28C89BDA"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330FCAD2" w14:textId="77777777" w:rsidR="007D6630" w:rsidRDefault="007D6630" w:rsidP="00F0006A">
            <w:pPr>
              <w:spacing w:before="0" w:after="0" w:line="240" w:lineRule="auto"/>
              <w:rPr>
                <w:rFonts w:eastAsiaTheme="minorEastAsia"/>
                <w:lang w:val="en-GB" w:eastAsia="zh-CN"/>
              </w:rPr>
            </w:pPr>
          </w:p>
        </w:tc>
      </w:tr>
    </w:tbl>
    <w:p w14:paraId="00AECC65" w14:textId="77777777" w:rsidR="007D6630" w:rsidRPr="003B5119" w:rsidRDefault="007D6630" w:rsidP="007D6630">
      <w:pPr>
        <w:rPr>
          <w:lang w:eastAsia="zh-CN"/>
        </w:rPr>
      </w:pPr>
    </w:p>
    <w:p w14:paraId="1EBD70BF" w14:textId="1E40FAAC" w:rsidR="00B97566" w:rsidRDefault="00B97566" w:rsidP="00B97566">
      <w:pPr>
        <w:pStyle w:val="2"/>
        <w:spacing w:line="240" w:lineRule="auto"/>
        <w:rPr>
          <w:rFonts w:eastAsia="等线"/>
          <w:lang w:eastAsia="zh-CN"/>
        </w:rPr>
      </w:pPr>
      <w:r>
        <w:rPr>
          <w:rFonts w:hint="eastAsia"/>
          <w:lang w:eastAsia="zh-CN"/>
        </w:rPr>
        <w:t>I</w:t>
      </w:r>
      <w:r>
        <w:rPr>
          <w:lang w:eastAsia="zh-CN"/>
        </w:rPr>
        <w:t xml:space="preserve">ssues#9: </w:t>
      </w:r>
      <w:r>
        <w:rPr>
          <w:rFonts w:hint="eastAsia"/>
          <w:lang w:eastAsia="zh-CN"/>
        </w:rPr>
        <w:t>Others</w:t>
      </w:r>
    </w:p>
    <w:p w14:paraId="554951B8" w14:textId="77777777" w:rsidR="00B97566" w:rsidRDefault="00B97566" w:rsidP="00B97566">
      <w:pPr>
        <w:pStyle w:val="3"/>
        <w:spacing w:line="240" w:lineRule="auto"/>
        <w:rPr>
          <w:lang w:eastAsia="zh-CN"/>
        </w:rPr>
      </w:pPr>
      <w:r>
        <w:rPr>
          <w:lang w:eastAsia="zh-CN"/>
        </w:rPr>
        <w:t>Initial proposals</w:t>
      </w:r>
    </w:p>
    <w:p w14:paraId="151B0B1B" w14:textId="77777777" w:rsidR="00773173" w:rsidRPr="00CC63B6" w:rsidRDefault="00773173" w:rsidP="00773173">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4985B6F1" w14:textId="1A62ED29" w:rsidR="00773173" w:rsidRDefault="00773173" w:rsidP="00773173">
      <w:pPr>
        <w:widowControl w:val="0"/>
        <w:spacing w:after="120"/>
        <w:jc w:val="both"/>
        <w:rPr>
          <w:lang w:eastAsia="zh-CN"/>
        </w:rPr>
      </w:pPr>
      <w:r>
        <w:rPr>
          <w:lang w:eastAsia="zh-CN"/>
        </w:rPr>
        <w:t xml:space="preserve">Support of proposal </w:t>
      </w:r>
      <w:r w:rsidRPr="00773173">
        <w:rPr>
          <w:lang w:eastAsia="zh-CN"/>
        </w:rPr>
        <w:t>9-1</w:t>
      </w:r>
      <w:r>
        <w:rPr>
          <w:rFonts w:hint="eastAsia"/>
          <w:lang w:eastAsia="zh-CN"/>
        </w:rPr>
        <w:t>/</w:t>
      </w:r>
      <w:r>
        <w:rPr>
          <w:lang w:eastAsia="zh-CN"/>
        </w:rPr>
        <w:t xml:space="preserve">9-2 </w:t>
      </w:r>
      <w:r w:rsidRPr="00C93AEC">
        <w:rPr>
          <w:color w:val="FF0000"/>
          <w:lang w:eastAsia="zh-CN"/>
        </w:rPr>
        <w:t>Huawei/</w:t>
      </w:r>
      <w:proofErr w:type="spellStart"/>
      <w:r w:rsidRPr="00C93AEC">
        <w:rPr>
          <w:color w:val="FF0000"/>
          <w:lang w:eastAsia="zh-CN"/>
        </w:rPr>
        <w:t>HiSilicon</w:t>
      </w:r>
      <w:proofErr w:type="spellEnd"/>
      <w:r>
        <w:rPr>
          <w:lang w:eastAsia="zh-CN"/>
        </w:rPr>
        <w:t xml:space="preserve">, </w:t>
      </w:r>
      <w:r w:rsidRPr="00847282">
        <w:rPr>
          <w:color w:val="FF0000"/>
          <w:lang w:eastAsia="zh-CN"/>
        </w:rPr>
        <w:t>Qualcomm</w:t>
      </w:r>
      <w:r>
        <w:rPr>
          <w:lang w:eastAsia="zh-CN"/>
        </w:rPr>
        <w:t xml:space="preserve">, </w:t>
      </w:r>
      <w:r w:rsidRPr="008D31BF">
        <w:rPr>
          <w:color w:val="FF0000"/>
          <w:lang w:eastAsia="zh-CN"/>
        </w:rPr>
        <w:t>LGE</w:t>
      </w:r>
      <w:r>
        <w:rPr>
          <w:lang w:eastAsia="zh-CN"/>
        </w:rPr>
        <w:t xml:space="preserve">, </w:t>
      </w:r>
      <w:r w:rsidRPr="002F444C">
        <w:rPr>
          <w:color w:val="FF0000"/>
          <w:lang w:eastAsia="zh-CN"/>
        </w:rPr>
        <w:t>Nokia</w:t>
      </w:r>
      <w:r w:rsidR="002F444C">
        <w:rPr>
          <w:color w:val="FF0000"/>
          <w:lang w:eastAsia="zh-CN"/>
        </w:rPr>
        <w:t>/</w:t>
      </w:r>
      <w:proofErr w:type="gramStart"/>
      <w:r w:rsidR="002F444C" w:rsidRPr="002F444C">
        <w:rPr>
          <w:color w:val="FF0000"/>
          <w:lang w:eastAsia="zh-CN"/>
        </w:rPr>
        <w:t>NSB</w:t>
      </w:r>
      <w:r w:rsidR="002F444C">
        <w:rPr>
          <w:color w:val="FF0000"/>
          <w:lang w:eastAsia="zh-CN"/>
        </w:rPr>
        <w:t>(</w:t>
      </w:r>
      <w:proofErr w:type="gramEnd"/>
      <w:r w:rsidR="002F444C">
        <w:rPr>
          <w:color w:val="FF0000"/>
          <w:lang w:eastAsia="zh-CN"/>
        </w:rPr>
        <w:t>SR only)</w:t>
      </w:r>
      <w:r w:rsidR="002F444C" w:rsidRPr="002F444C">
        <w:rPr>
          <w:color w:val="FF0000"/>
          <w:lang w:eastAsia="zh-CN"/>
        </w:rPr>
        <w:t xml:space="preserve">, </w:t>
      </w:r>
      <w:r w:rsidRPr="002B0FCD">
        <w:rPr>
          <w:color w:val="FF0000"/>
          <w:lang w:eastAsia="zh-CN"/>
        </w:rPr>
        <w:t>CMCC</w:t>
      </w:r>
      <w:r w:rsidRPr="0081106D">
        <w:rPr>
          <w:color w:val="FF0000"/>
          <w:lang w:eastAsia="zh-CN"/>
        </w:rPr>
        <w:t xml:space="preserve"> ZTE/</w:t>
      </w:r>
      <w:proofErr w:type="spellStart"/>
      <w:r w:rsidRPr="0081106D">
        <w:rPr>
          <w:color w:val="FF0000"/>
          <w:lang w:eastAsia="zh-CN"/>
        </w:rPr>
        <w:t>Sanechips</w:t>
      </w:r>
      <w:proofErr w:type="spellEnd"/>
      <w:r w:rsidRPr="0081106D">
        <w:rPr>
          <w:color w:val="FF0000"/>
          <w:lang w:eastAsia="zh-CN"/>
        </w:rPr>
        <w:t>,</w:t>
      </w:r>
      <w:r>
        <w:rPr>
          <w:lang w:eastAsia="zh-CN"/>
        </w:rPr>
        <w:t xml:space="preserve"> </w:t>
      </w:r>
      <w:r w:rsidRPr="00773173">
        <w:rPr>
          <w:rFonts w:hint="eastAsia"/>
          <w:bCs/>
          <w:color w:val="FF0000"/>
          <w:lang w:eastAsia="zh-CN"/>
        </w:rPr>
        <w:t>APT</w:t>
      </w:r>
    </w:p>
    <w:p w14:paraId="7BD54FE7" w14:textId="76B7F30C" w:rsidR="00773173" w:rsidRPr="00015E9E" w:rsidRDefault="00773173" w:rsidP="009D74C5">
      <w:pPr>
        <w:pStyle w:val="aff2"/>
        <w:widowControl w:val="0"/>
        <w:numPr>
          <w:ilvl w:val="0"/>
          <w:numId w:val="65"/>
        </w:numPr>
        <w:spacing w:after="120"/>
        <w:jc w:val="both"/>
        <w:rPr>
          <w:lang w:eastAsia="zh-CN"/>
        </w:rPr>
      </w:pPr>
      <w:r w:rsidRPr="00015E9E">
        <w:rPr>
          <w:b/>
          <w:bCs/>
          <w:i/>
          <w:lang w:val="en-GB" w:eastAsia="zh-CN"/>
        </w:rPr>
        <w:t>Recommendations</w:t>
      </w:r>
      <w:r>
        <w:rPr>
          <w:bCs/>
          <w:lang w:val="en-GB" w:eastAsia="zh-CN"/>
        </w:rPr>
        <w:t xml:space="preserve">: </w:t>
      </w:r>
      <w:r w:rsidRPr="0074068C">
        <w:rPr>
          <w:bCs/>
          <w:lang w:val="en-GB" w:eastAsia="zh-CN"/>
        </w:rPr>
        <w:t>FL recommend</w:t>
      </w:r>
      <w:r w:rsidR="00984CF7">
        <w:rPr>
          <w:bCs/>
          <w:lang w:val="en-GB" w:eastAsia="zh-CN"/>
        </w:rPr>
        <w:t xml:space="preserve"> </w:t>
      </w:r>
      <w:r w:rsidRPr="0074068C">
        <w:rPr>
          <w:bCs/>
          <w:lang w:val="en-GB" w:eastAsia="zh-CN"/>
        </w:rPr>
        <w:t xml:space="preserve">companies continue </w:t>
      </w:r>
      <w:r w:rsidR="00984CF7" w:rsidRPr="00984CF7">
        <w:rPr>
          <w:rFonts w:hint="eastAsia"/>
          <w:bCs/>
          <w:lang w:val="en-GB" w:eastAsia="zh-CN"/>
        </w:rPr>
        <w:t>discussion</w:t>
      </w:r>
      <w:r w:rsidR="00984CF7">
        <w:rPr>
          <w:bCs/>
          <w:lang w:val="en-GB" w:eastAsia="zh-CN"/>
        </w:rPr>
        <w:t xml:space="preserve"> on the aspects from this and previous discussions</w:t>
      </w:r>
      <w:r>
        <w:rPr>
          <w:bCs/>
          <w:lang w:val="en-GB" w:eastAsia="zh-CN"/>
        </w:rPr>
        <w:t>:</w:t>
      </w:r>
    </w:p>
    <w:p w14:paraId="41674728" w14:textId="77777777" w:rsidR="00773173" w:rsidRPr="00015E9E" w:rsidRDefault="00773173" w:rsidP="009D74C5">
      <w:pPr>
        <w:pStyle w:val="aff2"/>
        <w:widowControl w:val="0"/>
        <w:numPr>
          <w:ilvl w:val="1"/>
          <w:numId w:val="65"/>
        </w:numPr>
        <w:jc w:val="both"/>
        <w:rPr>
          <w:lang w:eastAsia="zh-CN"/>
        </w:rPr>
      </w:pPr>
      <w:r>
        <w:rPr>
          <w:bCs/>
          <w:lang w:eastAsia="zh-CN"/>
        </w:rPr>
        <w:t>BSR status needs to be considered</w:t>
      </w:r>
    </w:p>
    <w:p w14:paraId="32219549" w14:textId="617E70C8" w:rsidR="00773173" w:rsidRPr="00015E9E" w:rsidRDefault="00984CF7" w:rsidP="009D74C5">
      <w:pPr>
        <w:pStyle w:val="aff2"/>
        <w:widowControl w:val="0"/>
        <w:numPr>
          <w:ilvl w:val="1"/>
          <w:numId w:val="65"/>
        </w:numPr>
        <w:jc w:val="both"/>
        <w:rPr>
          <w:lang w:eastAsia="zh-CN"/>
        </w:rPr>
      </w:pPr>
      <w:r>
        <w:rPr>
          <w:rFonts w:asciiTheme="minorEastAsia" w:eastAsiaTheme="minorEastAsia" w:hAnsiTheme="minorEastAsia" w:hint="eastAsia"/>
          <w:bCs/>
          <w:lang w:eastAsia="zh-CN"/>
        </w:rPr>
        <w:t>P</w:t>
      </w:r>
      <w:r w:rsidR="00773173">
        <w:rPr>
          <w:bCs/>
          <w:lang w:eastAsia="zh-CN"/>
        </w:rPr>
        <w:t xml:space="preserve">ower saving gain being shown on </w:t>
      </w:r>
      <w:proofErr w:type="gramStart"/>
      <w:r w:rsidR="00773173">
        <w:rPr>
          <w:bCs/>
          <w:lang w:eastAsia="zh-CN"/>
        </w:rPr>
        <w:t>these proposal</w:t>
      </w:r>
      <w:proofErr w:type="gramEnd"/>
      <w:r w:rsidR="00773173" w:rsidRPr="000D5FEE">
        <w:rPr>
          <w:lang w:eastAsia="zh-CN"/>
        </w:rPr>
        <w:t>.</w:t>
      </w:r>
    </w:p>
    <w:p w14:paraId="4D68DD7F" w14:textId="77777777" w:rsidR="00773173" w:rsidRPr="005C0743" w:rsidRDefault="00773173" w:rsidP="009D74C5">
      <w:pPr>
        <w:pStyle w:val="aff2"/>
        <w:widowControl w:val="0"/>
        <w:numPr>
          <w:ilvl w:val="1"/>
          <w:numId w:val="65"/>
        </w:numPr>
        <w:jc w:val="both"/>
        <w:rPr>
          <w:lang w:eastAsia="zh-CN"/>
        </w:rPr>
      </w:pPr>
      <w:r w:rsidRPr="00953E9E">
        <w:rPr>
          <w:rFonts w:eastAsia="Malgun Gothic"/>
          <w:bCs/>
          <w:lang w:eastAsia="ko-KR"/>
        </w:rPr>
        <w:t xml:space="preserve">the system does work without </w:t>
      </w:r>
      <w:proofErr w:type="gramStart"/>
      <w:r w:rsidRPr="00953E9E">
        <w:rPr>
          <w:rFonts w:eastAsia="Malgun Gothic"/>
          <w:bCs/>
          <w:lang w:eastAsia="ko-KR"/>
        </w:rPr>
        <w:t>these function</w:t>
      </w:r>
      <w:proofErr w:type="gramEnd"/>
      <w:r w:rsidRPr="00953E9E">
        <w:rPr>
          <w:rFonts w:eastAsia="Malgun Gothic"/>
          <w:bCs/>
          <w:lang w:eastAsia="ko-KR"/>
        </w:rPr>
        <w:t xml:space="preserve"> and we see them as optimization</w:t>
      </w:r>
      <w:r>
        <w:rPr>
          <w:rFonts w:eastAsia="Malgun Gothic"/>
          <w:bCs/>
          <w:lang w:eastAsia="ko-KR"/>
        </w:rPr>
        <w:t>.</w:t>
      </w:r>
    </w:p>
    <w:p w14:paraId="4B063205" w14:textId="77777777" w:rsidR="00773173" w:rsidRPr="0005787D" w:rsidRDefault="00773173" w:rsidP="009D74C5">
      <w:pPr>
        <w:pStyle w:val="aff2"/>
        <w:widowControl w:val="0"/>
        <w:numPr>
          <w:ilvl w:val="1"/>
          <w:numId w:val="65"/>
        </w:numPr>
        <w:jc w:val="both"/>
        <w:rPr>
          <w:lang w:eastAsia="zh-CN"/>
        </w:rPr>
      </w:pPr>
      <w:r>
        <w:rPr>
          <w:bCs/>
          <w:lang w:eastAsia="zh-CN"/>
        </w:rPr>
        <w:t>implicit switching by SR/RACH should be limited during PDCCH skipping/empty SSSG</w:t>
      </w:r>
    </w:p>
    <w:p w14:paraId="47B9BE56" w14:textId="77777777" w:rsidR="00773173" w:rsidRPr="00015E9E" w:rsidRDefault="00773173" w:rsidP="00773173">
      <w:pPr>
        <w:widowControl w:val="0"/>
        <w:spacing w:after="120"/>
        <w:jc w:val="both"/>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73173" w14:paraId="3FDBC90D" w14:textId="77777777" w:rsidTr="00676009">
        <w:trPr>
          <w:trHeight w:val="1550"/>
        </w:trPr>
        <w:tc>
          <w:tcPr>
            <w:tcW w:w="10084" w:type="dxa"/>
            <w:vAlign w:val="center"/>
          </w:tcPr>
          <w:p w14:paraId="09F6BA24" w14:textId="77777777" w:rsidR="00B1491C" w:rsidRDefault="00773173" w:rsidP="00676009">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Medium] Proposal</w:t>
            </w:r>
            <w:r>
              <w:rPr>
                <w:b/>
                <w:highlight w:val="darkGray"/>
                <w:lang w:eastAsia="zh-CN"/>
              </w:rPr>
              <w:t xml:space="preserve"> 9-1 (v1)</w:t>
            </w:r>
            <w:r w:rsidRPr="00CC63B6">
              <w:rPr>
                <w:b/>
                <w:highlight w:val="darkGray"/>
                <w:lang w:eastAsia="zh-CN"/>
              </w:rPr>
              <w:t>:</w:t>
            </w:r>
          </w:p>
          <w:p w14:paraId="78F2D58A" w14:textId="43CC26BB" w:rsidR="00773173" w:rsidRPr="00B1491C" w:rsidRDefault="00B1491C" w:rsidP="00676009">
            <w:pPr>
              <w:widowControl w:val="0"/>
              <w:spacing w:after="120"/>
              <w:jc w:val="both"/>
              <w:rPr>
                <w:b/>
                <w:highlight w:val="darkGray"/>
                <w:lang w:eastAsia="zh-CN"/>
              </w:rPr>
            </w:pPr>
            <w:r w:rsidRPr="00B1491C">
              <w:rPr>
                <w:lang w:eastAsia="zh-CN"/>
              </w:rPr>
              <w:t>PDCCH monitoring adaptation</w:t>
            </w:r>
            <w:r w:rsidR="00773173" w:rsidRPr="003C1FD1">
              <w:rPr>
                <w:lang w:eastAsia="zh-CN"/>
              </w:rPr>
              <w:t xml:space="preserve"> triggered by SR</w:t>
            </w:r>
            <w:r w:rsidR="00773173">
              <w:rPr>
                <w:lang w:eastAsia="zh-CN"/>
              </w:rPr>
              <w:t xml:space="preserve"> is supported</w:t>
            </w:r>
            <w:r w:rsidR="00773173">
              <w:rPr>
                <w:rFonts w:hint="eastAsia"/>
                <w:lang w:eastAsia="zh-CN"/>
              </w:rPr>
              <w:t>.</w:t>
            </w:r>
          </w:p>
          <w:p w14:paraId="16F70F7D" w14:textId="4431EABA" w:rsidR="00773173" w:rsidRPr="00CC63B6" w:rsidRDefault="00773173" w:rsidP="00676009">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Pr>
                <w:b/>
                <w:highlight w:val="darkGray"/>
                <w:lang w:eastAsia="zh-CN"/>
              </w:rPr>
              <w:t>9-2 (v1)</w:t>
            </w:r>
            <w:r w:rsidRPr="00CC63B6">
              <w:rPr>
                <w:b/>
                <w:highlight w:val="darkGray"/>
                <w:lang w:eastAsia="zh-CN"/>
              </w:rPr>
              <w:t>:</w:t>
            </w:r>
          </w:p>
          <w:p w14:paraId="1F19E7BC" w14:textId="594FA143" w:rsidR="00773173" w:rsidRPr="00F7185A" w:rsidRDefault="00B1491C" w:rsidP="00676009">
            <w:pPr>
              <w:widowControl w:val="0"/>
              <w:spacing w:after="0"/>
              <w:jc w:val="both"/>
              <w:rPr>
                <w:rFonts w:eastAsiaTheme="minorEastAsia"/>
                <w:lang w:eastAsia="zh-CN"/>
              </w:rPr>
            </w:pPr>
            <w:r w:rsidRPr="00B1491C">
              <w:rPr>
                <w:lang w:eastAsia="zh-CN"/>
              </w:rPr>
              <w:t>PDCCH monitoring adaptation</w:t>
            </w:r>
            <w:r w:rsidR="00773173" w:rsidRPr="003C1FD1">
              <w:t xml:space="preserve"> by </w:t>
            </w:r>
            <w:r w:rsidR="00773173">
              <w:t>RACH is supported.</w:t>
            </w:r>
          </w:p>
        </w:tc>
      </w:tr>
    </w:tbl>
    <w:p w14:paraId="016C1D5F" w14:textId="4D847E2A" w:rsidR="00F53A19" w:rsidRDefault="00F53A19" w:rsidP="003B5119">
      <w:pPr>
        <w:rPr>
          <w:lang w:eastAsia="zh-CN"/>
        </w:rPr>
      </w:pPr>
    </w:p>
    <w:p w14:paraId="6EE8E001" w14:textId="333F211A" w:rsidR="002B0FCD" w:rsidRDefault="002B0FCD" w:rsidP="003B5119">
      <w:pPr>
        <w:rPr>
          <w:b/>
          <w:u w:val="single"/>
          <w:lang w:eastAsia="zh-CN"/>
        </w:rPr>
      </w:pPr>
      <w:r w:rsidRPr="002B0FCD">
        <w:rPr>
          <w:b/>
          <w:u w:val="single"/>
          <w:lang w:eastAsia="zh-CN"/>
        </w:rPr>
        <w:t>D</w:t>
      </w:r>
      <w:r w:rsidRPr="002B0FCD">
        <w:rPr>
          <w:rFonts w:hint="eastAsia"/>
          <w:b/>
          <w:u w:val="single"/>
          <w:lang w:eastAsia="zh-CN"/>
        </w:rPr>
        <w:t>efault</w:t>
      </w:r>
      <w:r w:rsidRPr="002B0FCD">
        <w:rPr>
          <w:b/>
          <w:u w:val="single"/>
          <w:lang w:eastAsia="zh-CN"/>
        </w:rPr>
        <w:t xml:space="preserve"> SSSG for DRX On</w:t>
      </w:r>
    </w:p>
    <w:p w14:paraId="17E5C461" w14:textId="213683FE" w:rsidR="002B0FCD" w:rsidRPr="002B0FCD" w:rsidRDefault="002B0FCD" w:rsidP="003B5119">
      <w:pPr>
        <w:rPr>
          <w:lang w:eastAsia="zh-CN"/>
        </w:rPr>
      </w:pPr>
      <w:r w:rsidRPr="002B0FCD">
        <w:rPr>
          <w:rFonts w:hint="eastAsia"/>
          <w:lang w:eastAsia="zh-CN"/>
        </w:rPr>
        <w:t>S</w:t>
      </w:r>
      <w:r w:rsidRPr="002B0FCD">
        <w:rPr>
          <w:lang w:eastAsia="zh-CN"/>
        </w:rPr>
        <w:t>upport: Ericsson, DoCoMo</w:t>
      </w:r>
      <w:r w:rsidR="00A13F77">
        <w:rPr>
          <w:rFonts w:hint="eastAsia"/>
          <w:lang w:eastAsia="zh-CN"/>
        </w:rPr>
        <w:t>, ETRI</w:t>
      </w:r>
      <w:r w:rsidR="002F444C">
        <w:rPr>
          <w:lang w:eastAsia="zh-CN"/>
        </w:rPr>
        <w:t>, Nokia, NSB</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B0FCD" w14:paraId="5562534B" w14:textId="77777777" w:rsidTr="00EF26B3">
        <w:trPr>
          <w:trHeight w:val="1070"/>
        </w:trPr>
        <w:tc>
          <w:tcPr>
            <w:tcW w:w="10084" w:type="dxa"/>
            <w:vAlign w:val="center"/>
          </w:tcPr>
          <w:p w14:paraId="01E7BCE6" w14:textId="469E5675" w:rsidR="002B0FCD" w:rsidRPr="000C4763" w:rsidRDefault="002B0FCD" w:rsidP="00EF26B3">
            <w:pPr>
              <w:widowControl w:val="0"/>
              <w:spacing w:after="120"/>
              <w:jc w:val="both"/>
              <w:rPr>
                <w:b/>
                <w:highlight w:val="darkGray"/>
                <w:lang w:eastAsia="zh-CN"/>
              </w:rPr>
            </w:pPr>
            <w:r w:rsidRPr="000C4763">
              <w:rPr>
                <w:rFonts w:hint="eastAsia"/>
                <w:b/>
                <w:highlight w:val="darkGray"/>
                <w:lang w:eastAsia="zh-CN"/>
              </w:rPr>
              <w:t>[</w:t>
            </w:r>
            <w:r w:rsidRPr="000C4763">
              <w:rPr>
                <w:b/>
                <w:highlight w:val="darkGray"/>
                <w:lang w:eastAsia="zh-CN"/>
              </w:rPr>
              <w:t xml:space="preserve">Medium] </w:t>
            </w:r>
            <w:r w:rsidR="000C4763" w:rsidRPr="000C4763">
              <w:rPr>
                <w:b/>
                <w:highlight w:val="darkGray"/>
                <w:lang w:eastAsia="zh-CN"/>
              </w:rPr>
              <w:t>Proposal 9-</w:t>
            </w:r>
            <w:r w:rsidR="000C4763">
              <w:rPr>
                <w:b/>
                <w:highlight w:val="darkGray"/>
                <w:lang w:eastAsia="zh-CN"/>
              </w:rPr>
              <w:t>3</w:t>
            </w:r>
            <w:r w:rsidR="000C4763" w:rsidRPr="000C4763">
              <w:rPr>
                <w:b/>
                <w:highlight w:val="darkGray"/>
                <w:lang w:eastAsia="zh-CN"/>
              </w:rPr>
              <w:t xml:space="preserve"> (v1)</w:t>
            </w:r>
          </w:p>
          <w:p w14:paraId="32467E26" w14:textId="77777777" w:rsidR="002B0FCD" w:rsidRPr="00F7185A" w:rsidRDefault="002B0FCD" w:rsidP="00EF26B3">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431033ED" w14:textId="33D4F425" w:rsidR="00940F09" w:rsidRDefault="00940F09" w:rsidP="002B0FCD">
      <w:pPr>
        <w:rPr>
          <w:b/>
          <w:u w:val="single"/>
          <w:lang w:eastAsia="zh-CN"/>
        </w:rPr>
      </w:pPr>
    </w:p>
    <w:p w14:paraId="0BA70829" w14:textId="02DE2DF7" w:rsidR="00940F09" w:rsidRDefault="00940F09" w:rsidP="002B0FCD">
      <w:pPr>
        <w:rPr>
          <w:b/>
          <w:u w:val="single"/>
          <w:lang w:eastAsia="zh-CN"/>
        </w:rPr>
      </w:pPr>
      <w:r>
        <w:rPr>
          <w:rFonts w:hint="eastAsia"/>
          <w:b/>
          <w:u w:val="single"/>
          <w:lang w:eastAsia="zh-CN"/>
        </w:rPr>
        <w:t>O</w:t>
      </w:r>
      <w:r>
        <w:rPr>
          <w:b/>
          <w:u w:val="single"/>
          <w:lang w:eastAsia="zh-CN"/>
        </w:rPr>
        <w:t>thers</w:t>
      </w:r>
    </w:p>
    <w:p w14:paraId="043860D7" w14:textId="5B054594" w:rsidR="002B0FCD" w:rsidRPr="002B0FCD" w:rsidRDefault="00940F09" w:rsidP="009D74C5">
      <w:pPr>
        <w:pStyle w:val="aff2"/>
        <w:numPr>
          <w:ilvl w:val="0"/>
          <w:numId w:val="53"/>
        </w:numPr>
        <w:rPr>
          <w:lang w:eastAsia="zh-CN"/>
        </w:rPr>
      </w:pPr>
      <w:proofErr w:type="spellStart"/>
      <w:r>
        <w:rPr>
          <w:rFonts w:hint="eastAsia"/>
          <w:lang w:eastAsia="zh-CN"/>
        </w:rPr>
        <w:t>E</w:t>
      </w:r>
      <w:r>
        <w:rPr>
          <w:lang w:eastAsia="zh-CN"/>
        </w:rPr>
        <w:t>rcisson</w:t>
      </w:r>
      <w:proofErr w:type="spellEnd"/>
    </w:p>
    <w:p w14:paraId="0C306E20" w14:textId="0EC4DD41" w:rsidR="00B97566" w:rsidRPr="00C93AEC" w:rsidRDefault="00940F09" w:rsidP="00B97566">
      <w:pPr>
        <w:rPr>
          <w:b/>
          <w:i/>
          <w:lang w:eastAsia="zh-CN"/>
        </w:rPr>
      </w:pPr>
      <w:r w:rsidRPr="00C93AEC">
        <w:rPr>
          <w:b/>
          <w:i/>
          <w:lang w:eastAsia="zh-CN"/>
        </w:rPr>
        <w:lastRenderedPageBreak/>
        <w:t>Proposal 12</w:t>
      </w:r>
      <w:r w:rsidRPr="00C93AEC">
        <w:rPr>
          <w:b/>
          <w:i/>
          <w:lang w:eastAsia="zh-CN"/>
        </w:rPr>
        <w:tab/>
        <w:t>The SSSG that a UE monitors after skipping duration ends is explicitly configured by RRC or is indicated by the PDCCH monitoring adaptation bitfield in the DCI.</w:t>
      </w:r>
    </w:p>
    <w:p w14:paraId="7E3DDC68" w14:textId="43E9213A" w:rsidR="00C93AEC" w:rsidRDefault="00C93AEC" w:rsidP="009D74C5">
      <w:pPr>
        <w:pStyle w:val="aff2"/>
        <w:numPr>
          <w:ilvl w:val="0"/>
          <w:numId w:val="53"/>
        </w:numPr>
        <w:rPr>
          <w:lang w:eastAsia="zh-CN"/>
        </w:rPr>
      </w:pPr>
      <w:r>
        <w:rPr>
          <w:rFonts w:hint="eastAsia"/>
          <w:lang w:eastAsia="zh-CN"/>
        </w:rPr>
        <w:t>Huawei</w:t>
      </w:r>
      <w:r>
        <w:rPr>
          <w:lang w:eastAsia="zh-CN"/>
        </w:rPr>
        <w:t xml:space="preserve">, </w:t>
      </w:r>
      <w:proofErr w:type="spellStart"/>
      <w:r>
        <w:rPr>
          <w:lang w:eastAsia="zh-CN"/>
        </w:rPr>
        <w:t>HiSilico</w:t>
      </w:r>
      <w:r>
        <w:rPr>
          <w:rFonts w:hint="eastAsia"/>
          <w:lang w:eastAsia="zh-CN"/>
        </w:rPr>
        <w:t>n</w:t>
      </w:r>
      <w:proofErr w:type="spellEnd"/>
    </w:p>
    <w:p w14:paraId="315A192A" w14:textId="0022D2A1" w:rsidR="00C93AEC" w:rsidRDefault="00C93AEC" w:rsidP="00C93AEC">
      <w:pPr>
        <w:rPr>
          <w:b/>
          <w:i/>
          <w:lang w:eastAsia="zh-CN"/>
        </w:rPr>
      </w:pPr>
      <w:r w:rsidRPr="000A226A">
        <w:rPr>
          <w:b/>
          <w:i/>
          <w:lang w:eastAsia="zh-CN"/>
        </w:rPr>
        <w:t xml:space="preserve">Proposal </w:t>
      </w:r>
      <w:r>
        <w:rPr>
          <w:b/>
          <w:i/>
          <w:lang w:eastAsia="zh-CN"/>
        </w:rPr>
        <w:t>11</w:t>
      </w:r>
      <w:r w:rsidRPr="00F839A6">
        <w:rPr>
          <w:b/>
          <w:i/>
          <w:lang w:eastAsia="zh-CN"/>
        </w:rPr>
        <w:t>:</w:t>
      </w:r>
      <w:r>
        <w:rPr>
          <w:b/>
          <w:i/>
          <w:lang w:eastAsia="zh-CN"/>
        </w:rPr>
        <w:t xml:space="preserve"> To simplify UE’s implementation,</w:t>
      </w:r>
      <w:r w:rsidRPr="000E53BD">
        <w:t xml:space="preserve"> </w:t>
      </w:r>
      <w:r w:rsidRPr="000E53BD">
        <w:rPr>
          <w:b/>
          <w:i/>
          <w:lang w:eastAsia="zh-CN"/>
        </w:rPr>
        <w:t>UE ignores the PDCCH adaptation field</w:t>
      </w:r>
      <w:r>
        <w:rPr>
          <w:b/>
          <w:i/>
          <w:lang w:eastAsia="zh-CN"/>
        </w:rPr>
        <w:t xml:space="preserve"> in the DCI received during a skipped duration.</w:t>
      </w:r>
    </w:p>
    <w:p w14:paraId="6A150321" w14:textId="77777777" w:rsidR="00C93AEC" w:rsidRDefault="00C93AEC" w:rsidP="00C93AEC">
      <w:pPr>
        <w:rPr>
          <w:b/>
          <w:i/>
          <w:lang w:eastAsia="zh-CN"/>
        </w:rPr>
      </w:pPr>
      <w:r w:rsidRPr="000A226A">
        <w:rPr>
          <w:b/>
          <w:i/>
          <w:lang w:eastAsia="zh-CN"/>
        </w:rPr>
        <w:t xml:space="preserve">Proposal </w:t>
      </w:r>
      <w:r>
        <w:rPr>
          <w:b/>
          <w:i/>
          <w:lang w:eastAsia="zh-CN"/>
        </w:rPr>
        <w:t>14</w:t>
      </w:r>
      <w:r w:rsidRPr="00F839A6">
        <w:rPr>
          <w:b/>
          <w:i/>
          <w:lang w:eastAsia="zh-CN"/>
        </w:rPr>
        <w:t>:</w:t>
      </w:r>
      <w:r>
        <w:rPr>
          <w:b/>
          <w:i/>
          <w:lang w:eastAsia="zh-CN"/>
        </w:rPr>
        <w:t xml:space="preserve"> </w:t>
      </w:r>
      <w:r w:rsidRPr="005C5777">
        <w:rPr>
          <w:b/>
          <w:i/>
          <w:lang w:eastAsia="zh-CN"/>
        </w:rPr>
        <w:t xml:space="preserve">When </w:t>
      </w:r>
      <w:proofErr w:type="spellStart"/>
      <w:r w:rsidRPr="005C5777">
        <w:rPr>
          <w:b/>
          <w:i/>
          <w:lang w:eastAsia="zh-CN"/>
        </w:rPr>
        <w:t>bwp-InactivityTimer</w:t>
      </w:r>
      <w:proofErr w:type="spellEnd"/>
      <w:r w:rsidRPr="005C5777">
        <w:rPr>
          <w:b/>
          <w:i/>
          <w:lang w:eastAsia="zh-CN"/>
        </w:rPr>
        <w:t xml:space="preserve"> is configured, it needs further discuss</w:t>
      </w:r>
      <w:r>
        <w:rPr>
          <w:b/>
          <w:i/>
          <w:lang w:eastAsia="zh-CN"/>
        </w:rPr>
        <w:t>ion</w:t>
      </w:r>
      <w:r w:rsidRPr="005C5777">
        <w:rPr>
          <w:b/>
          <w:i/>
          <w:lang w:eastAsia="zh-CN"/>
        </w:rPr>
        <w:t xml:space="preserve"> on how to</w:t>
      </w:r>
      <w:r>
        <w:rPr>
          <w:b/>
          <w:i/>
          <w:lang w:eastAsia="zh-CN"/>
        </w:rPr>
        <w:t xml:space="preserve"> minimize the impact on </w:t>
      </w:r>
      <w:proofErr w:type="spellStart"/>
      <w:r w:rsidRPr="0064309A">
        <w:rPr>
          <w:b/>
          <w:i/>
          <w:lang w:eastAsia="zh-CN"/>
        </w:rPr>
        <w:t>bwp-InactivityTimer</w:t>
      </w:r>
      <w:proofErr w:type="spellEnd"/>
      <w:r w:rsidRPr="0064309A">
        <w:rPr>
          <w:b/>
          <w:i/>
          <w:lang w:eastAsia="zh-CN"/>
        </w:rPr>
        <w:t xml:space="preserve"> triggered BWP switching </w:t>
      </w:r>
      <w:r>
        <w:rPr>
          <w:b/>
          <w:i/>
          <w:lang w:eastAsia="zh-CN"/>
        </w:rPr>
        <w:t>due to</w:t>
      </w:r>
      <w:r w:rsidRPr="0064309A">
        <w:rPr>
          <w:b/>
          <w:i/>
          <w:lang w:eastAsia="zh-CN"/>
        </w:rPr>
        <w:t xml:space="preserve"> PDCCH skipping.</w:t>
      </w:r>
    </w:p>
    <w:p w14:paraId="305A7894" w14:textId="77777777" w:rsidR="00C93AEC" w:rsidRPr="0064309A" w:rsidRDefault="00C93AEC" w:rsidP="00C93AEC">
      <w:pPr>
        <w:rPr>
          <w:b/>
          <w:i/>
          <w:lang w:eastAsia="zh-CN"/>
        </w:rPr>
      </w:pPr>
      <w:r w:rsidRPr="0064309A">
        <w:rPr>
          <w:b/>
          <w:i/>
          <w:lang w:eastAsia="zh-CN"/>
        </w:rPr>
        <w:t>Proposal 15: If PDCCH skipping/SSSG switching and BWP switching are indicated simultaneously by the same scheduling DCI, the behavior indicated by the DCI is one of the behaviors configured on the target BWP</w:t>
      </w:r>
    </w:p>
    <w:p w14:paraId="19D08575" w14:textId="77777777" w:rsidR="00C93AEC" w:rsidRPr="00C93AEC" w:rsidRDefault="00C93AEC" w:rsidP="009D74C5">
      <w:pPr>
        <w:pStyle w:val="aff2"/>
        <w:numPr>
          <w:ilvl w:val="0"/>
          <w:numId w:val="68"/>
        </w:numPr>
        <w:overflowPunct w:val="0"/>
        <w:autoSpaceDE w:val="0"/>
        <w:autoSpaceDN w:val="0"/>
        <w:adjustRightInd w:val="0"/>
        <w:spacing w:after="180" w:line="240" w:lineRule="auto"/>
        <w:contextualSpacing/>
        <w:rPr>
          <w:b/>
          <w:i/>
          <w:lang w:eastAsia="zh-CN"/>
        </w:rPr>
      </w:pPr>
      <w:r w:rsidRPr="00C93AEC">
        <w:rPr>
          <w:b/>
          <w:i/>
          <w:lang w:eastAsia="zh-CN"/>
        </w:rPr>
        <w:t>For PDCCH skipping, the indicated value of the skipped duration is one of the values configured on the target BWP;</w:t>
      </w:r>
    </w:p>
    <w:p w14:paraId="6F9C9C1D" w14:textId="77777777" w:rsidR="00C93AEC" w:rsidRPr="00C93AEC" w:rsidRDefault="00C93AEC" w:rsidP="009D74C5">
      <w:pPr>
        <w:pStyle w:val="aff2"/>
        <w:numPr>
          <w:ilvl w:val="0"/>
          <w:numId w:val="68"/>
        </w:numPr>
        <w:overflowPunct w:val="0"/>
        <w:autoSpaceDE w:val="0"/>
        <w:autoSpaceDN w:val="0"/>
        <w:adjustRightInd w:val="0"/>
        <w:spacing w:after="180" w:line="240" w:lineRule="auto"/>
        <w:contextualSpacing/>
        <w:rPr>
          <w:b/>
          <w:i/>
          <w:lang w:eastAsia="zh-CN"/>
        </w:rPr>
      </w:pPr>
      <w:r w:rsidRPr="00C93AEC">
        <w:rPr>
          <w:b/>
          <w:i/>
          <w:lang w:eastAsia="zh-CN"/>
        </w:rPr>
        <w:t>For SSSG switching, the indicated SSSG is one of the SSSG on the target BWP.</w:t>
      </w:r>
    </w:p>
    <w:p w14:paraId="661DF0BB" w14:textId="77777777" w:rsidR="00C93AEC" w:rsidRPr="00394078" w:rsidRDefault="00C93AEC" w:rsidP="00C93AEC">
      <w:pPr>
        <w:rPr>
          <w:lang w:val="en-GB" w:eastAsia="zh-CN"/>
        </w:rPr>
      </w:pPr>
      <w:r w:rsidRPr="000A226A">
        <w:rPr>
          <w:b/>
          <w:i/>
          <w:lang w:eastAsia="zh-CN"/>
        </w:rPr>
        <w:t xml:space="preserve">Proposal </w:t>
      </w:r>
      <w:r>
        <w:rPr>
          <w:b/>
          <w:i/>
          <w:lang w:eastAsia="zh-CN"/>
        </w:rPr>
        <w:t>16</w:t>
      </w:r>
      <w:r w:rsidRPr="00F839A6">
        <w:rPr>
          <w:b/>
          <w:i/>
          <w:lang w:eastAsia="zh-CN"/>
        </w:rPr>
        <w:t>:</w:t>
      </w:r>
      <w:r>
        <w:rPr>
          <w:b/>
          <w:i/>
          <w:lang w:eastAsia="zh-CN"/>
        </w:rPr>
        <w:t xml:space="preserve"> In case of </w:t>
      </w:r>
      <w:r w:rsidRPr="00A112EB">
        <w:rPr>
          <w:b/>
          <w:i/>
          <w:lang w:eastAsia="zh-CN"/>
        </w:rPr>
        <w:t xml:space="preserve">a scheduling DCI indicating PDCCH skipping and BWP switching simultaneously, it should be discussed </w:t>
      </w:r>
      <w:r>
        <w:rPr>
          <w:b/>
          <w:i/>
          <w:lang w:eastAsia="zh-CN"/>
        </w:rPr>
        <w:t>on the application time when</w:t>
      </w:r>
      <w:r w:rsidRPr="00A112EB">
        <w:rPr>
          <w:b/>
          <w:i/>
          <w:lang w:eastAsia="zh-CN"/>
        </w:rPr>
        <w:t xml:space="preserve"> the UE starts PDCCH skipping</w:t>
      </w:r>
      <w:r>
        <w:rPr>
          <w:b/>
          <w:i/>
          <w:lang w:eastAsia="zh-CN"/>
        </w:rPr>
        <w:t>.</w:t>
      </w:r>
    </w:p>
    <w:p w14:paraId="52F708AF" w14:textId="489B5962" w:rsidR="00C93AEC" w:rsidRPr="00D771DF" w:rsidRDefault="007F3CD3" w:rsidP="009D74C5">
      <w:pPr>
        <w:pStyle w:val="aff2"/>
        <w:numPr>
          <w:ilvl w:val="0"/>
          <w:numId w:val="96"/>
        </w:numPr>
        <w:rPr>
          <w:lang w:val="en-GB" w:eastAsia="zh-CN"/>
        </w:rPr>
      </w:pPr>
      <w:r w:rsidRPr="00D771DF">
        <w:rPr>
          <w:rFonts w:hint="eastAsia"/>
          <w:lang w:val="en-GB" w:eastAsia="zh-CN"/>
        </w:rPr>
        <w:t>N</w:t>
      </w:r>
      <w:r w:rsidRPr="00D771DF">
        <w:rPr>
          <w:lang w:val="en-GB" w:eastAsia="zh-CN"/>
        </w:rPr>
        <w:t>ordic</w:t>
      </w:r>
    </w:p>
    <w:p w14:paraId="22C9763E" w14:textId="77777777" w:rsidR="007F3CD3" w:rsidRPr="007F3CD3" w:rsidRDefault="007F3CD3" w:rsidP="007F3CD3">
      <w:pPr>
        <w:rPr>
          <w:i/>
          <w:iCs/>
          <w:szCs w:val="22"/>
        </w:rPr>
      </w:pPr>
      <w:r w:rsidRPr="007F3CD3">
        <w:rPr>
          <w:b/>
          <w:bCs/>
          <w:i/>
          <w:iCs/>
          <w:szCs w:val="22"/>
        </w:rPr>
        <w:t xml:space="preserve">Proposal-4: </w:t>
      </w:r>
      <w:r w:rsidRPr="007F3CD3">
        <w:rPr>
          <w:i/>
          <w:iCs/>
          <w:szCs w:val="22"/>
        </w:rPr>
        <w:t xml:space="preserve">When a UE receives a first PDCCH indication to switch to a non-default SSG containing zero SS-sets, UE does not expect to receive second PDCCH in USS or TYPE-3 after the first PDCCH and before the end of SSG switching application delay (defined in R16). </w:t>
      </w:r>
    </w:p>
    <w:p w14:paraId="723563AE" w14:textId="77777777" w:rsidR="00C40CA7" w:rsidRPr="00C40CA7" w:rsidRDefault="00C40CA7" w:rsidP="00C40CA7">
      <w:pPr>
        <w:rPr>
          <w:i/>
          <w:iCs/>
        </w:rPr>
      </w:pPr>
      <w:r w:rsidRPr="00C40CA7">
        <w:rPr>
          <w:b/>
          <w:bCs/>
          <w:i/>
          <w:iCs/>
        </w:rPr>
        <w:t xml:space="preserve">Proposal-8: </w:t>
      </w:r>
      <w:r w:rsidRPr="00C40CA7">
        <w:rPr>
          <w:i/>
          <w:iCs/>
        </w:rPr>
        <w:t>UE expects that in indicated row, a timer initial value is always greater than skipping duration.</w:t>
      </w:r>
    </w:p>
    <w:p w14:paraId="14AB35E6" w14:textId="5C16AE0A" w:rsidR="00D771DF" w:rsidRPr="00D771DF" w:rsidRDefault="00D771DF" w:rsidP="009D74C5">
      <w:pPr>
        <w:pStyle w:val="aff2"/>
        <w:numPr>
          <w:ilvl w:val="0"/>
          <w:numId w:val="96"/>
        </w:numPr>
        <w:rPr>
          <w:lang w:val="en-GB" w:eastAsia="zh-CN"/>
        </w:rPr>
      </w:pPr>
      <w:r w:rsidRPr="00D771DF">
        <w:rPr>
          <w:lang w:val="en-GB" w:eastAsia="zh-CN"/>
        </w:rPr>
        <w:t>Samsung</w:t>
      </w:r>
    </w:p>
    <w:p w14:paraId="6D1FA2E0" w14:textId="77777777" w:rsidR="00D771DF" w:rsidRPr="00D771DF" w:rsidRDefault="00D771DF" w:rsidP="00D771DF">
      <w:pPr>
        <w:snapToGrid w:val="0"/>
        <w:spacing w:after="0" w:line="257" w:lineRule="auto"/>
        <w:rPr>
          <w:b/>
          <w:lang w:val="en-GB"/>
        </w:rPr>
      </w:pPr>
      <w:r w:rsidRPr="00D771DF">
        <w:rPr>
          <w:b/>
          <w:lang w:val="en-GB"/>
        </w:rPr>
        <w:t>Proposal 1: Support a default PDCCH monitoring behaviour when the PDCCH skipping duration X expires, based on the following alternatives:</w:t>
      </w:r>
    </w:p>
    <w:p w14:paraId="71B86521" w14:textId="77777777" w:rsidR="00D771DF" w:rsidRPr="00D771DF" w:rsidRDefault="00D771DF" w:rsidP="009D74C5">
      <w:pPr>
        <w:pStyle w:val="aff2"/>
        <w:numPr>
          <w:ilvl w:val="0"/>
          <w:numId w:val="76"/>
        </w:numPr>
        <w:snapToGrid w:val="0"/>
        <w:spacing w:line="257" w:lineRule="auto"/>
        <w:jc w:val="both"/>
        <w:rPr>
          <w:b/>
          <w:szCs w:val="20"/>
          <w:lang w:val="en-GB"/>
        </w:rPr>
      </w:pPr>
      <w:r w:rsidRPr="00D771DF">
        <w:rPr>
          <w:b/>
          <w:szCs w:val="20"/>
          <w:lang w:val="en-GB"/>
        </w:rPr>
        <w:t xml:space="preserve">Alt1: UE monitors all configured search space sets, </w:t>
      </w:r>
    </w:p>
    <w:p w14:paraId="4A0CA9A2" w14:textId="77777777" w:rsidR="00D771DF" w:rsidRPr="00D771DF" w:rsidRDefault="00D771DF" w:rsidP="009D74C5">
      <w:pPr>
        <w:pStyle w:val="aff2"/>
        <w:numPr>
          <w:ilvl w:val="0"/>
          <w:numId w:val="76"/>
        </w:numPr>
        <w:snapToGrid w:val="0"/>
        <w:spacing w:line="257" w:lineRule="auto"/>
        <w:jc w:val="both"/>
        <w:rPr>
          <w:b/>
          <w:szCs w:val="20"/>
          <w:lang w:val="en-GB"/>
        </w:rPr>
      </w:pPr>
      <w:r w:rsidRPr="00D771DF">
        <w:rPr>
          <w:b/>
          <w:szCs w:val="20"/>
          <w:lang w:val="en-GB"/>
        </w:rPr>
        <w:t>Alt2: UE monitors default SSSG.</w:t>
      </w:r>
    </w:p>
    <w:p w14:paraId="61AC7D91" w14:textId="77777777" w:rsidR="00C93AEC" w:rsidRPr="00C93AEC" w:rsidRDefault="00C93AEC" w:rsidP="00B97566">
      <w:pPr>
        <w:rPr>
          <w:lang w:eastAsia="zh-CN"/>
        </w:rPr>
      </w:pPr>
    </w:p>
    <w:p w14:paraId="6FD267D0" w14:textId="77777777" w:rsidR="001B0FE6" w:rsidRDefault="001B0FE6" w:rsidP="001B0FE6">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7D6630" w14:paraId="3D429717"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4CE3DEFC"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CEE4E66" w14:textId="77777777" w:rsidR="007D6630" w:rsidRDefault="007D6630" w:rsidP="00F0006A">
            <w:pPr>
              <w:spacing w:before="0" w:after="0" w:line="240" w:lineRule="auto"/>
              <w:jc w:val="center"/>
              <w:rPr>
                <w:b/>
                <w:lang w:eastAsia="zh-CN"/>
              </w:rPr>
            </w:pPr>
            <w:r>
              <w:rPr>
                <w:b/>
                <w:lang w:eastAsia="zh-CN"/>
              </w:rPr>
              <w:t>Comment</w:t>
            </w:r>
          </w:p>
        </w:tc>
      </w:tr>
      <w:tr w:rsidR="007D6630" w14:paraId="08CDC1CB"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3EAB26BF" w14:textId="77777777" w:rsidR="007D6630" w:rsidRPr="00BA3EA3" w:rsidRDefault="007D6630" w:rsidP="00F0006A">
            <w:pPr>
              <w:spacing w:before="0" w:after="0" w:line="240" w:lineRule="auto"/>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vAlign w:val="center"/>
          </w:tcPr>
          <w:p w14:paraId="46FA3B9D" w14:textId="77777777" w:rsidR="007D6630" w:rsidRPr="00BA3EA3" w:rsidRDefault="007D6630" w:rsidP="00F0006A">
            <w:pPr>
              <w:spacing w:before="0" w:after="0" w:line="240" w:lineRule="auto"/>
              <w:rPr>
                <w:bCs/>
                <w:lang w:eastAsia="zh-CN"/>
              </w:rPr>
            </w:pPr>
          </w:p>
        </w:tc>
      </w:tr>
      <w:tr w:rsidR="007D6630" w:rsidRPr="00AE2703" w14:paraId="362E64DB" w14:textId="77777777" w:rsidTr="00F0006A">
        <w:tc>
          <w:tcPr>
            <w:tcW w:w="2122" w:type="dxa"/>
            <w:vAlign w:val="center"/>
          </w:tcPr>
          <w:p w14:paraId="58902E5C" w14:textId="77777777" w:rsidR="007D6630" w:rsidRPr="00622021" w:rsidRDefault="007D6630" w:rsidP="00F0006A">
            <w:pPr>
              <w:spacing w:before="0" w:after="0" w:line="240" w:lineRule="auto"/>
              <w:rPr>
                <w:rFonts w:ascii="New York" w:eastAsiaTheme="minorEastAsia" w:hAnsi="New York"/>
                <w:lang w:eastAsia="zh-CN"/>
              </w:rPr>
            </w:pPr>
          </w:p>
        </w:tc>
        <w:tc>
          <w:tcPr>
            <w:tcW w:w="7840" w:type="dxa"/>
            <w:vAlign w:val="center"/>
          </w:tcPr>
          <w:p w14:paraId="2E4F604E" w14:textId="77777777" w:rsidR="007D6630" w:rsidRPr="00AE2703" w:rsidRDefault="007D6630" w:rsidP="00F0006A">
            <w:pPr>
              <w:spacing w:before="0" w:after="0" w:line="240" w:lineRule="auto"/>
              <w:rPr>
                <w:lang w:val="en-GB" w:eastAsia="zh-CN"/>
              </w:rPr>
            </w:pPr>
          </w:p>
        </w:tc>
      </w:tr>
      <w:tr w:rsidR="007D6630" w:rsidRPr="00AE2703" w14:paraId="5CF53815" w14:textId="77777777" w:rsidTr="00F0006A">
        <w:tc>
          <w:tcPr>
            <w:tcW w:w="2122" w:type="dxa"/>
            <w:vAlign w:val="center"/>
          </w:tcPr>
          <w:p w14:paraId="2CDFFB34"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27B4C4F8" w14:textId="77777777" w:rsidR="007D6630" w:rsidRDefault="007D6630" w:rsidP="00F0006A">
            <w:pPr>
              <w:spacing w:before="0" w:after="0" w:line="240" w:lineRule="auto"/>
              <w:rPr>
                <w:rFonts w:eastAsiaTheme="minorEastAsia"/>
                <w:lang w:val="en-GB" w:eastAsia="zh-CN"/>
              </w:rPr>
            </w:pPr>
          </w:p>
        </w:tc>
      </w:tr>
    </w:tbl>
    <w:p w14:paraId="46755D3D" w14:textId="77777777" w:rsidR="007D6630" w:rsidRPr="003B5119" w:rsidRDefault="007D6630" w:rsidP="007D6630">
      <w:pPr>
        <w:rPr>
          <w:lang w:eastAsia="zh-CN"/>
        </w:rPr>
      </w:pPr>
    </w:p>
    <w:p w14:paraId="6BBA0BA5" w14:textId="77777777" w:rsidR="00A54F5A" w:rsidRPr="00A54F5A" w:rsidRDefault="00A54F5A" w:rsidP="001B222F">
      <w:pPr>
        <w:rPr>
          <w:lang w:val="en-GB" w:eastAsia="zh-CN"/>
        </w:rPr>
      </w:pPr>
    </w:p>
    <w:p w14:paraId="35C47A39" w14:textId="56B143DA" w:rsidR="00A0131F" w:rsidRDefault="00456AAA">
      <w:pPr>
        <w:pStyle w:val="1"/>
        <w:overflowPunct/>
        <w:autoSpaceDE/>
        <w:autoSpaceDN/>
        <w:adjustRightInd/>
        <w:textAlignment w:val="auto"/>
        <w:rPr>
          <w:sz w:val="44"/>
          <w:lang w:eastAsia="zh-CN"/>
        </w:rPr>
      </w:pPr>
      <w:r>
        <w:rPr>
          <w:sz w:val="44"/>
          <w:lang w:eastAsia="zh-CN"/>
        </w:rPr>
        <w:t>Proposed proposals for GTW session</w:t>
      </w:r>
    </w:p>
    <w:p w14:paraId="6984F1B0" w14:textId="77777777" w:rsidR="00456AAA" w:rsidRPr="00456AAA" w:rsidRDefault="00456AAA" w:rsidP="00456AAA">
      <w:pPr>
        <w:rPr>
          <w:rFonts w:hint="eastAsia"/>
          <w:lang w:val="en-GB" w:eastAsia="zh-CN"/>
        </w:rPr>
      </w:pPr>
    </w:p>
    <w:p w14:paraId="33EF37EC" w14:textId="77777777" w:rsidR="00456AAA" w:rsidRPr="00434E27" w:rsidRDefault="00456AAA" w:rsidP="00456AAA">
      <w:pPr>
        <w:spacing w:after="0"/>
        <w:rPr>
          <w:lang w:val="en-GB" w:eastAsia="zh-CN"/>
        </w:rPr>
      </w:pPr>
      <w:bookmarkStart w:id="7" w:name="_Toc529948046"/>
      <w:r>
        <w:rPr>
          <w:lang w:eastAsia="zh-CN"/>
        </w:rPr>
        <w:t xml:space="preserve">Yes: APT, </w:t>
      </w:r>
      <w:proofErr w:type="gramStart"/>
      <w:r>
        <w:rPr>
          <w:lang w:eastAsia="zh-CN"/>
        </w:rPr>
        <w:t>ETRI(</w:t>
      </w:r>
      <w:proofErr w:type="gramEnd"/>
      <w:r>
        <w:rPr>
          <w:lang w:eastAsia="zh-CN"/>
        </w:rPr>
        <w:t xml:space="preserve">with revisions), </w:t>
      </w:r>
      <w:proofErr w:type="spellStart"/>
      <w:r>
        <w:rPr>
          <w:lang w:val="en-GB" w:eastAsia="zh-CN"/>
        </w:rPr>
        <w:t>InterDigital</w:t>
      </w:r>
      <w:proofErr w:type="spellEnd"/>
      <w:r>
        <w:rPr>
          <w:lang w:val="en-GB" w:eastAsia="zh-CN"/>
        </w:rPr>
        <w:t>, MediaTek, vivo, Panasonic</w:t>
      </w:r>
    </w:p>
    <w:tbl>
      <w:tblPr>
        <w:tblStyle w:val="afb"/>
        <w:tblW w:w="0" w:type="auto"/>
        <w:tblLook w:val="04A0" w:firstRow="1" w:lastRow="0" w:firstColumn="1" w:lastColumn="0" w:noHBand="0" w:noVBand="1"/>
      </w:tblPr>
      <w:tblGrid>
        <w:gridCol w:w="9060"/>
      </w:tblGrid>
      <w:tr w:rsidR="00456AAA" w14:paraId="38A8A837" w14:textId="77777777" w:rsidTr="00F82652">
        <w:tc>
          <w:tcPr>
            <w:tcW w:w="9060" w:type="dxa"/>
          </w:tcPr>
          <w:p w14:paraId="7B4129A7" w14:textId="77777777" w:rsidR="00456AAA" w:rsidRPr="00E162A1" w:rsidRDefault="00456AAA" w:rsidP="00F82652">
            <w:pPr>
              <w:spacing w:before="0" w:line="240" w:lineRule="auto"/>
              <w:rPr>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1-4 (v1)</w:t>
            </w:r>
          </w:p>
          <w:p w14:paraId="0DE7F278" w14:textId="77777777" w:rsidR="00456AAA" w:rsidRPr="008921AA" w:rsidRDefault="00456AAA" w:rsidP="00F82652">
            <w:pPr>
              <w:spacing w:before="0" w:after="0" w:line="240" w:lineRule="auto"/>
              <w:rPr>
                <w:lang w:eastAsia="zh-CN"/>
              </w:rPr>
            </w:pPr>
            <w:r w:rsidRPr="008921AA">
              <w:rPr>
                <w:rFonts w:hint="eastAsia"/>
                <w:lang w:eastAsia="zh-CN"/>
              </w:rPr>
              <w:t>C</w:t>
            </w:r>
            <w:r w:rsidRPr="008921AA">
              <w:rPr>
                <w:lang w:eastAsia="zh-CN"/>
              </w:rPr>
              <w:t>onfirm the work</w:t>
            </w:r>
            <w:bookmarkStart w:id="8" w:name="_GoBack"/>
            <w:bookmarkEnd w:id="8"/>
            <w:r w:rsidRPr="008921AA">
              <w:rPr>
                <w:lang w:eastAsia="zh-CN"/>
              </w:rPr>
              <w:t>ing assumption:</w:t>
            </w:r>
          </w:p>
          <w:p w14:paraId="164D9061" w14:textId="77777777" w:rsidR="00456AAA" w:rsidRPr="00E162A1" w:rsidRDefault="00456AAA" w:rsidP="00F82652">
            <w:pPr>
              <w:numPr>
                <w:ilvl w:val="0"/>
                <w:numId w:val="69"/>
              </w:numPr>
              <w:shd w:val="clear" w:color="auto" w:fill="FFFFFF"/>
              <w:overflowPunct/>
              <w:autoSpaceDE/>
              <w:autoSpaceDN/>
              <w:adjustRightInd/>
              <w:spacing w:before="0" w:line="240" w:lineRule="auto"/>
              <w:ind w:left="420" w:hanging="420"/>
              <w:textAlignment w:val="auto"/>
              <w:rPr>
                <w:rFonts w:ascii="Times" w:eastAsia="Microsoft YaHei UI" w:hAnsi="Times" w:cs="Times"/>
                <w:b/>
                <w:color w:val="000000"/>
                <w:lang w:eastAsia="zh-CN"/>
              </w:rPr>
            </w:pPr>
            <w:r w:rsidRPr="008921AA">
              <w:rPr>
                <w:rFonts w:ascii="Times" w:eastAsia="Microsoft YaHei UI" w:hAnsi="Times" w:cs="Times"/>
                <w:color w:val="000000"/>
                <w:lang w:eastAsia="zh-CN"/>
              </w:rPr>
              <w:t xml:space="preserve">Indication of </w:t>
            </w:r>
            <w:proofErr w:type="spellStart"/>
            <w:r w:rsidRPr="008921AA">
              <w:rPr>
                <w:rFonts w:ascii="Times" w:eastAsia="Microsoft YaHei UI" w:hAnsi="Times" w:cs="Times"/>
                <w:color w:val="000000"/>
                <w:lang w:eastAsia="zh-CN"/>
              </w:rPr>
              <w:t>Beh</w:t>
            </w:r>
            <w:proofErr w:type="spellEnd"/>
            <w:r w:rsidRPr="008921AA">
              <w:rPr>
                <w:rFonts w:ascii="Times" w:eastAsia="Microsoft YaHei UI" w:hAnsi="Times" w:cs="Times"/>
                <w:color w:val="000000"/>
                <w:lang w:eastAsia="zh-CN"/>
              </w:rPr>
              <w:t xml:space="preserve"> 1A for current SSSG when two SSSG(s) are configured is supported</w:t>
            </w:r>
          </w:p>
        </w:tc>
      </w:tr>
    </w:tbl>
    <w:p w14:paraId="4D9F29F1" w14:textId="77777777" w:rsidR="00C4667E" w:rsidRPr="00456AAA" w:rsidRDefault="00C4667E" w:rsidP="000F19F6">
      <w:pPr>
        <w:rPr>
          <w:lang w:eastAsia="zh-CN"/>
        </w:rPr>
      </w:pPr>
    </w:p>
    <w:p w14:paraId="086FEECE" w14:textId="77777777" w:rsidR="00456AAA" w:rsidRPr="00E0428B" w:rsidRDefault="00456AAA" w:rsidP="00456AAA">
      <w:pPr>
        <w:pStyle w:val="ab"/>
        <w:rPr>
          <w:rFonts w:ascii="Times New Roman" w:hAnsi="Times New Roman"/>
          <w:lang w:eastAsia="zh-CN"/>
        </w:rPr>
      </w:pPr>
      <w:r w:rsidRPr="00E0428B">
        <w:t>Apples thinks the timer can be optionally configured for non-default SSSG. If not configured, the UE continues monitoring current SSSG until explicit switching command is sent.</w:t>
      </w:r>
    </w:p>
    <w:tbl>
      <w:tblPr>
        <w:tblStyle w:val="afb"/>
        <w:tblW w:w="0" w:type="auto"/>
        <w:tblLook w:val="04A0" w:firstRow="1" w:lastRow="0" w:firstColumn="1" w:lastColumn="0" w:noHBand="0" w:noVBand="1"/>
      </w:tblPr>
      <w:tblGrid>
        <w:gridCol w:w="9060"/>
      </w:tblGrid>
      <w:tr w:rsidR="00456AAA" w14:paraId="279B5027" w14:textId="77777777" w:rsidTr="00F82652">
        <w:tc>
          <w:tcPr>
            <w:tcW w:w="9060" w:type="dxa"/>
          </w:tcPr>
          <w:p w14:paraId="49291832" w14:textId="77777777" w:rsidR="00456AAA" w:rsidRDefault="00456AAA" w:rsidP="00F82652">
            <w:pPr>
              <w:pStyle w:val="ab"/>
              <w:jc w:val="left"/>
              <w:rPr>
                <w:rFonts w:ascii="Times New Roman" w:hAnsi="Times New Roman"/>
                <w:b/>
                <w:bCs/>
              </w:rPr>
            </w:pPr>
            <w:r w:rsidRPr="00E162A1">
              <w:rPr>
                <w:rFonts w:hint="eastAsia"/>
                <w:b/>
                <w:bCs/>
                <w:highlight w:val="yellow"/>
                <w:lang w:eastAsia="zh-CN"/>
              </w:rPr>
              <w:lastRenderedPageBreak/>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3-1</w:t>
            </w:r>
            <w:r w:rsidRPr="00E162A1">
              <w:rPr>
                <w:rFonts w:ascii="Times New Roman" w:hAnsi="Times New Roman"/>
                <w:b/>
                <w:bCs/>
                <w:highlight w:val="yellow"/>
              </w:rPr>
              <w:t xml:space="preserve"> (v1)</w:t>
            </w:r>
          </w:p>
          <w:p w14:paraId="48921B51" w14:textId="77777777" w:rsidR="00456AAA" w:rsidRPr="00E0428B" w:rsidRDefault="00456AAA" w:rsidP="00F82652">
            <w:pPr>
              <w:pStyle w:val="aff2"/>
              <w:numPr>
                <w:ilvl w:val="0"/>
                <w:numId w:val="70"/>
              </w:numPr>
              <w:rPr>
                <w:rFonts w:eastAsiaTheme="minorEastAsia"/>
                <w:szCs w:val="20"/>
                <w:lang w:eastAsia="zh-CN"/>
              </w:rPr>
            </w:pPr>
            <w:r w:rsidRPr="00E05BFD">
              <w:rPr>
                <w:rFonts w:eastAsia="Microsoft YaHei UI" w:cs="Times"/>
                <w:color w:val="000000"/>
                <w:szCs w:val="20"/>
                <w:lang w:eastAsia="zh-CN"/>
              </w:rPr>
              <w:t>UE fallbacks to default SSSG (i.e., SSSG#0) after timer expiration</w:t>
            </w:r>
            <w:r>
              <w:rPr>
                <w:rFonts w:eastAsia="Microsoft YaHei UI" w:cs="Times"/>
                <w:color w:val="000000"/>
                <w:szCs w:val="20"/>
                <w:lang w:eastAsia="zh-CN"/>
              </w:rPr>
              <w:t xml:space="preserve"> is supported.</w:t>
            </w:r>
          </w:p>
          <w:p w14:paraId="282ED482" w14:textId="77777777" w:rsidR="00456AAA" w:rsidRPr="008455D0" w:rsidRDefault="00456AAA" w:rsidP="00F82652">
            <w:pPr>
              <w:pStyle w:val="aff2"/>
              <w:numPr>
                <w:ilvl w:val="1"/>
                <w:numId w:val="70"/>
              </w:numPr>
              <w:spacing w:before="0" w:after="120" w:line="240" w:lineRule="auto"/>
              <w:rPr>
                <w:rFonts w:eastAsiaTheme="minorEastAsia"/>
                <w:szCs w:val="20"/>
                <w:lang w:eastAsia="zh-CN"/>
              </w:rPr>
            </w:pPr>
            <w:r>
              <w:t>T</w:t>
            </w:r>
            <w:r w:rsidRPr="00E0428B">
              <w:t>imer can be optionally configured</w:t>
            </w:r>
            <w:r>
              <w:t>.</w:t>
            </w:r>
          </w:p>
        </w:tc>
      </w:tr>
    </w:tbl>
    <w:p w14:paraId="1523EB88" w14:textId="611F9614" w:rsidR="00C40285" w:rsidRDefault="00C40285" w:rsidP="00C40285">
      <w:pPr>
        <w:spacing w:line="252" w:lineRule="auto"/>
        <w:rPr>
          <w:sz w:val="22"/>
          <w:szCs w:val="22"/>
          <w:lang w:val="en-GB"/>
        </w:rPr>
      </w:pPr>
    </w:p>
    <w:p w14:paraId="3F0D9768" w14:textId="77777777" w:rsidR="00456AAA" w:rsidRDefault="00456AAA" w:rsidP="00456AAA">
      <w:pPr>
        <w:pStyle w:val="ab"/>
        <w:rPr>
          <w:rFonts w:ascii="Times New Roman" w:hAnsi="Times New Roman"/>
          <w:b/>
          <w:lang w:eastAsia="zh-CN"/>
        </w:rPr>
      </w:pPr>
      <w:r w:rsidRPr="00370601">
        <w:rPr>
          <w:rFonts w:ascii="Times New Roman" w:hAnsi="Times New Roman"/>
          <w:b/>
          <w:lang w:eastAsia="zh-CN"/>
        </w:rPr>
        <w:t xml:space="preserve">DCI dynamically indicates a </w:t>
      </w:r>
      <w:r>
        <w:rPr>
          <w:rFonts w:ascii="Times New Roman" w:hAnsi="Times New Roman"/>
          <w:b/>
          <w:lang w:eastAsia="zh-CN"/>
        </w:rPr>
        <w:t>value of the skipping</w:t>
      </w:r>
      <w:r w:rsidRPr="00370601">
        <w:rPr>
          <w:rFonts w:ascii="Times New Roman" w:hAnsi="Times New Roman"/>
          <w:b/>
          <w:lang w:eastAsia="zh-CN"/>
        </w:rPr>
        <w:t xml:space="preserve"> duration from multiple RRC configured values</w:t>
      </w:r>
    </w:p>
    <w:p w14:paraId="07764F45" w14:textId="77777777" w:rsidR="00456AAA" w:rsidRDefault="00456AAA" w:rsidP="00456AAA">
      <w:pPr>
        <w:pStyle w:val="ab"/>
        <w:rPr>
          <w:rFonts w:ascii="Times New Roman" w:hAnsi="Times New Roman"/>
          <w:lang w:eastAsia="zh-CN"/>
        </w:rPr>
      </w:pPr>
      <w:r w:rsidRPr="000C597D">
        <w:rPr>
          <w:rFonts w:ascii="Times New Roman" w:hAnsi="Times New Roman"/>
          <w:lang w:eastAsia="zh-CN"/>
        </w:rPr>
        <w:t>Yes: Ericsson</w:t>
      </w:r>
      <w:r>
        <w:rPr>
          <w:rFonts w:ascii="Times New Roman" w:hAnsi="Times New Roman"/>
          <w:lang w:eastAsia="zh-CN"/>
        </w:rPr>
        <w:t xml:space="preserve">, Huawei, </w:t>
      </w:r>
      <w:proofErr w:type="spellStart"/>
      <w:r>
        <w:rPr>
          <w:rFonts w:ascii="Times New Roman" w:hAnsi="Times New Roman"/>
          <w:lang w:eastAsia="zh-CN"/>
        </w:rPr>
        <w:t>HiSilicon</w:t>
      </w:r>
      <w:proofErr w:type="spellEnd"/>
      <w:r>
        <w:rPr>
          <w:rFonts w:ascii="Times New Roman" w:hAnsi="Times New Roman" w:hint="eastAsia"/>
          <w:lang w:eastAsia="zh-CN"/>
        </w:rPr>
        <w:t>,</w:t>
      </w:r>
      <w:r>
        <w:rPr>
          <w:rFonts w:ascii="Times New Roman" w:hAnsi="Times New Roman"/>
          <w:lang w:eastAsia="zh-CN"/>
        </w:rPr>
        <w:t xml:space="preserve"> </w:t>
      </w:r>
      <w:r>
        <w:rPr>
          <w:rFonts w:ascii="Times New Roman" w:hAnsi="Times New Roman" w:hint="eastAsia"/>
          <w:lang w:eastAsia="zh-CN"/>
        </w:rPr>
        <w:t>Intel,</w:t>
      </w:r>
      <w:r>
        <w:rPr>
          <w:rFonts w:ascii="Times New Roman" w:hAnsi="Times New Roman"/>
          <w:lang w:eastAsia="zh-CN"/>
        </w:rPr>
        <w:t xml:space="preserve"> </w:t>
      </w:r>
      <w:r>
        <w:rPr>
          <w:rFonts w:ascii="Times New Roman" w:hAnsi="Times New Roman" w:hint="eastAsia"/>
          <w:lang w:eastAsia="zh-CN"/>
        </w:rPr>
        <w:t>Nordic</w:t>
      </w:r>
      <w:r>
        <w:rPr>
          <w:rFonts w:ascii="Times New Roman" w:hAnsi="Times New Roman"/>
          <w:lang w:eastAsia="zh-CN"/>
        </w:rPr>
        <w:t xml:space="preserve">, </w:t>
      </w:r>
      <w:r>
        <w:rPr>
          <w:lang w:val="en-GB" w:eastAsia="zh-CN"/>
        </w:rPr>
        <w:t xml:space="preserve">vivo, ZTE, </w:t>
      </w:r>
      <w:proofErr w:type="spellStart"/>
      <w:r>
        <w:rPr>
          <w:lang w:val="en-GB" w:eastAsia="zh-CN"/>
        </w:rPr>
        <w:t>Sanechips</w:t>
      </w:r>
      <w:proofErr w:type="spellEnd"/>
      <w:r>
        <w:rPr>
          <w:lang w:val="en-GB" w:eastAsia="zh-CN"/>
        </w:rPr>
        <w:t xml:space="preserve">, OPPO, Panasonic, </w:t>
      </w:r>
      <w:proofErr w:type="spellStart"/>
      <w:r>
        <w:rPr>
          <w:rFonts w:eastAsiaTheme="minorEastAsia"/>
          <w:lang w:eastAsia="zh-CN"/>
        </w:rPr>
        <w:t>Spreadtrum</w:t>
      </w:r>
      <w:proofErr w:type="spellEnd"/>
    </w:p>
    <w:p w14:paraId="60CBBF6A" w14:textId="77777777" w:rsidR="00456AAA" w:rsidRPr="000C597D" w:rsidRDefault="00456AAA" w:rsidP="00456AAA">
      <w:pPr>
        <w:pStyle w:val="ab"/>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 MediaTek</w:t>
      </w:r>
    </w:p>
    <w:tbl>
      <w:tblPr>
        <w:tblStyle w:val="afb"/>
        <w:tblW w:w="0" w:type="auto"/>
        <w:tblLook w:val="04A0" w:firstRow="1" w:lastRow="0" w:firstColumn="1" w:lastColumn="0" w:noHBand="0" w:noVBand="1"/>
      </w:tblPr>
      <w:tblGrid>
        <w:gridCol w:w="9060"/>
      </w:tblGrid>
      <w:tr w:rsidR="00456AAA" w14:paraId="6BF73EAE" w14:textId="77777777" w:rsidTr="00F82652">
        <w:tc>
          <w:tcPr>
            <w:tcW w:w="9060" w:type="dxa"/>
          </w:tcPr>
          <w:p w14:paraId="037B2BF0" w14:textId="77777777" w:rsidR="00456AAA" w:rsidRDefault="00456AAA" w:rsidP="00F82652">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4-2</w:t>
            </w:r>
            <w:r w:rsidRPr="00E162A1">
              <w:rPr>
                <w:rFonts w:ascii="Times New Roman" w:hAnsi="Times New Roman"/>
                <w:b/>
                <w:bCs/>
                <w:highlight w:val="yellow"/>
              </w:rPr>
              <w:t xml:space="preserve"> (v1)</w:t>
            </w:r>
          </w:p>
          <w:p w14:paraId="27515547" w14:textId="77777777" w:rsidR="00456AAA" w:rsidRPr="00401305" w:rsidRDefault="00456AAA" w:rsidP="00F82652">
            <w:pPr>
              <w:pStyle w:val="aff2"/>
              <w:numPr>
                <w:ilvl w:val="0"/>
                <w:numId w:val="72"/>
              </w:numPr>
              <w:spacing w:line="259" w:lineRule="auto"/>
              <w:jc w:val="left"/>
              <w:rPr>
                <w:szCs w:val="20"/>
              </w:rPr>
            </w:pPr>
            <w:r w:rsidRPr="00401305">
              <w:rPr>
                <w:rFonts w:eastAsiaTheme="minorEastAsia"/>
                <w:szCs w:val="20"/>
              </w:rPr>
              <w:t xml:space="preserve">For </w:t>
            </w:r>
            <w:proofErr w:type="spellStart"/>
            <w:r w:rsidRPr="00401305">
              <w:rPr>
                <w:rFonts w:eastAsiaTheme="minorEastAsia"/>
                <w:szCs w:val="20"/>
              </w:rPr>
              <w:t>Beh</w:t>
            </w:r>
            <w:proofErr w:type="spellEnd"/>
            <w:r w:rsidRPr="00401305">
              <w:rPr>
                <w:rFonts w:eastAsiaTheme="minorEastAsia"/>
                <w:szCs w:val="20"/>
              </w:rPr>
              <w:t xml:space="preserve"> 1A,</w:t>
            </w:r>
          </w:p>
          <w:p w14:paraId="76415C62" w14:textId="77777777" w:rsidR="00456AAA" w:rsidRPr="00401305" w:rsidRDefault="00456AAA" w:rsidP="00F82652">
            <w:pPr>
              <w:pStyle w:val="aff2"/>
              <w:numPr>
                <w:ilvl w:val="1"/>
                <w:numId w:val="72"/>
              </w:numPr>
              <w:spacing w:line="259" w:lineRule="auto"/>
              <w:jc w:val="left"/>
              <w:rPr>
                <w:szCs w:val="20"/>
              </w:rPr>
            </w:pPr>
            <w:r w:rsidRPr="00401305">
              <w:rPr>
                <w:rFonts w:eastAsiaTheme="minorEastAsia"/>
                <w:szCs w:val="20"/>
              </w:rPr>
              <w:t>The UE can be configured to be indicated</w:t>
            </w:r>
            <w:r>
              <w:rPr>
                <w:rFonts w:eastAsiaTheme="minorEastAsia"/>
                <w:szCs w:val="20"/>
              </w:rPr>
              <w:t xml:space="preserve"> by DCI </w:t>
            </w:r>
            <w:r w:rsidRPr="00401305">
              <w:rPr>
                <w:rFonts w:eastAsiaTheme="minorEastAsia"/>
                <w:szCs w:val="20"/>
              </w:rPr>
              <w:t>a value of X</w:t>
            </w:r>
            <w:r>
              <w:rPr>
                <w:rFonts w:eastAsiaTheme="minorEastAsia"/>
                <w:szCs w:val="20"/>
              </w:rPr>
              <w:t xml:space="preserve"> slots</w:t>
            </w:r>
            <w:r w:rsidRPr="00401305">
              <w:rPr>
                <w:rFonts w:eastAsiaTheme="minorEastAsia"/>
                <w:szCs w:val="20"/>
              </w:rPr>
              <w:t xml:space="preserve"> (i.e., skipping duration) among</w:t>
            </w:r>
            <w:r>
              <w:rPr>
                <w:rFonts w:eastAsiaTheme="minorEastAsia"/>
                <w:szCs w:val="20"/>
              </w:rPr>
              <w:t xml:space="preserve"> at </w:t>
            </w:r>
            <w:proofErr w:type="gramStart"/>
            <w:r>
              <w:rPr>
                <w:rFonts w:eastAsiaTheme="minorEastAsia"/>
                <w:szCs w:val="20"/>
              </w:rPr>
              <w:t xml:space="preserve">most </w:t>
            </w:r>
            <w:r w:rsidRPr="00401305">
              <w:rPr>
                <w:rFonts w:eastAsiaTheme="minorEastAsia"/>
                <w:szCs w:val="20"/>
              </w:rPr>
              <w:t xml:space="preserve"> </w:t>
            </w:r>
            <w:r w:rsidRPr="00401305">
              <w:rPr>
                <w:rFonts w:eastAsiaTheme="minorEastAsia"/>
                <w:i/>
                <w:szCs w:val="20"/>
              </w:rPr>
              <w:t>M</w:t>
            </w:r>
            <w:proofErr w:type="gramEnd"/>
            <w:r w:rsidRPr="00401305">
              <w:rPr>
                <w:rFonts w:eastAsiaTheme="minorEastAsia"/>
                <w:szCs w:val="20"/>
              </w:rPr>
              <w:t xml:space="preserve"> RRC configured values by s</w:t>
            </w:r>
            <w:r w:rsidRPr="00401305">
              <w:rPr>
                <w:szCs w:val="20"/>
              </w:rPr>
              <w:t>cheduling DCIs indicating PDCCH schedules data</w:t>
            </w:r>
          </w:p>
          <w:p w14:paraId="44820267" w14:textId="77777777" w:rsidR="00456AAA" w:rsidRPr="00F53A19" w:rsidRDefault="00456AAA" w:rsidP="00F82652">
            <w:pPr>
              <w:pStyle w:val="aff2"/>
              <w:numPr>
                <w:ilvl w:val="2"/>
                <w:numId w:val="72"/>
              </w:numPr>
              <w:spacing w:line="259" w:lineRule="auto"/>
              <w:jc w:val="left"/>
              <w:rPr>
                <w:szCs w:val="20"/>
              </w:rPr>
            </w:pPr>
            <w:r w:rsidRPr="00401305">
              <w:rPr>
                <w:rFonts w:eastAsiaTheme="minorEastAsia"/>
                <w:szCs w:val="20"/>
              </w:rPr>
              <w:t>the bits for indicating PDCCH monitoring adaptation also indicating skipping duration. Details FFS</w:t>
            </w:r>
          </w:p>
          <w:p w14:paraId="4AA30B59" w14:textId="77777777" w:rsidR="00456AAA" w:rsidRPr="00F53A19" w:rsidRDefault="00456AAA" w:rsidP="00F82652">
            <w:pPr>
              <w:pStyle w:val="aff2"/>
              <w:numPr>
                <w:ilvl w:val="2"/>
                <w:numId w:val="72"/>
              </w:numPr>
              <w:spacing w:line="259" w:lineRule="auto"/>
              <w:jc w:val="left"/>
              <w:rPr>
                <w:rFonts w:eastAsiaTheme="minorEastAsia"/>
                <w:szCs w:val="20"/>
              </w:rPr>
            </w:pPr>
            <w:r w:rsidRPr="00401305">
              <w:rPr>
                <w:rFonts w:eastAsiaTheme="minorEastAsia"/>
                <w:szCs w:val="20"/>
              </w:rPr>
              <w:t xml:space="preserve">FFS: </w:t>
            </w:r>
            <w:r w:rsidRPr="00401305">
              <w:rPr>
                <w:rFonts w:eastAsiaTheme="minorEastAsia"/>
                <w:i/>
                <w:szCs w:val="20"/>
              </w:rPr>
              <w:t>M</w:t>
            </w:r>
            <w:r>
              <w:rPr>
                <w:rFonts w:eastAsiaTheme="minorEastAsia"/>
                <w:i/>
                <w:szCs w:val="20"/>
              </w:rPr>
              <w:t xml:space="preserve"> </w:t>
            </w:r>
            <w:r w:rsidRPr="00401305">
              <w:rPr>
                <w:rFonts w:eastAsiaTheme="minorEastAsia"/>
                <w:szCs w:val="20"/>
              </w:rPr>
              <w:t>= 2 or 3</w:t>
            </w:r>
          </w:p>
        </w:tc>
      </w:tr>
    </w:tbl>
    <w:p w14:paraId="13CD590F" w14:textId="77777777" w:rsidR="00456AAA" w:rsidRPr="00C40285" w:rsidRDefault="00456AAA" w:rsidP="00C40285">
      <w:pPr>
        <w:spacing w:line="252" w:lineRule="auto"/>
        <w:rPr>
          <w:sz w:val="22"/>
          <w:szCs w:val="22"/>
          <w:lang w:val="en-GB"/>
        </w:rPr>
      </w:pPr>
    </w:p>
    <w:p w14:paraId="35C47A3B" w14:textId="4B62EF78" w:rsidR="00A0131F" w:rsidRDefault="001B222F" w:rsidP="001B222F">
      <w:pPr>
        <w:pStyle w:val="1"/>
        <w:rPr>
          <w:sz w:val="44"/>
        </w:rPr>
      </w:pPr>
      <w:r>
        <w:rPr>
          <w:sz w:val="44"/>
        </w:rPr>
        <w:t xml:space="preserve"> </w:t>
      </w:r>
      <w:r w:rsidR="00B76C26">
        <w:rPr>
          <w:sz w:val="44"/>
        </w:rPr>
        <w:t>Summary of the previous agreements</w:t>
      </w:r>
      <w:bookmarkEnd w:id="7"/>
    </w:p>
    <w:p w14:paraId="35C47A3C" w14:textId="77777777" w:rsidR="00A0131F" w:rsidRDefault="00B76C26">
      <w:pPr>
        <w:rPr>
          <w:i/>
          <w:u w:val="single"/>
          <w:lang w:val="fr-FR"/>
        </w:rPr>
      </w:pPr>
      <w:r>
        <w:rPr>
          <w:i/>
          <w:u w:val="single"/>
          <w:lang w:val="fr-FR"/>
        </w:rPr>
        <w:t>RAN1#102-e</w:t>
      </w:r>
    </w:p>
    <w:p w14:paraId="35C47A3D" w14:textId="77777777" w:rsidR="00A0131F" w:rsidRDefault="00B76C26">
      <w:pPr>
        <w:rPr>
          <w:highlight w:val="green"/>
        </w:rPr>
      </w:pPr>
      <w:r>
        <w:rPr>
          <w:highlight w:val="green"/>
        </w:rPr>
        <w:t>Agreements:</w:t>
      </w:r>
    </w:p>
    <w:p w14:paraId="35C47A3E" w14:textId="77777777" w:rsidR="00A0131F" w:rsidRDefault="00B76C26" w:rsidP="00C3630F">
      <w:pPr>
        <w:widowControl w:val="0"/>
        <w:numPr>
          <w:ilvl w:val="0"/>
          <w:numId w:val="11"/>
        </w:numPr>
        <w:overflowPunct/>
        <w:autoSpaceDE/>
        <w:autoSpaceDN/>
        <w:adjustRightInd/>
        <w:spacing w:after="0"/>
        <w:jc w:val="both"/>
        <w:textAlignment w:val="auto"/>
      </w:pPr>
      <w:r>
        <w:t>Reusing power model in TR38.840 for evaluation of DCI-based power saving adaptation schemes.</w:t>
      </w:r>
    </w:p>
    <w:p w14:paraId="35C47A3F" w14:textId="77777777" w:rsidR="00A0131F" w:rsidRDefault="00B76C26" w:rsidP="00C3630F">
      <w:pPr>
        <w:widowControl w:val="0"/>
        <w:numPr>
          <w:ilvl w:val="1"/>
          <w:numId w:val="11"/>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t>Agreements</w:t>
      </w:r>
      <w:r>
        <w:t>:</w:t>
      </w:r>
    </w:p>
    <w:p w14:paraId="35C47A42" w14:textId="77777777" w:rsidR="00A0131F" w:rsidRDefault="00B76C26" w:rsidP="00C3630F">
      <w:pPr>
        <w:widowControl w:val="0"/>
        <w:numPr>
          <w:ilvl w:val="0"/>
          <w:numId w:val="12"/>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3630F">
      <w:pPr>
        <w:widowControl w:val="0"/>
        <w:numPr>
          <w:ilvl w:val="1"/>
          <w:numId w:val="12"/>
        </w:numPr>
        <w:overflowPunct/>
        <w:autoSpaceDE/>
        <w:autoSpaceDN/>
        <w:adjustRightInd/>
        <w:spacing w:after="0"/>
        <w:jc w:val="both"/>
        <w:textAlignment w:val="auto"/>
      </w:pPr>
      <w:r>
        <w:t>The periodic activities defined in TR38.840 can be reused.</w:t>
      </w:r>
    </w:p>
    <w:p w14:paraId="35C47A44" w14:textId="77777777" w:rsidR="00A0131F" w:rsidRDefault="00B76C26" w:rsidP="00C3630F">
      <w:pPr>
        <w:widowControl w:val="0"/>
        <w:numPr>
          <w:ilvl w:val="1"/>
          <w:numId w:val="12"/>
        </w:numPr>
        <w:overflowPunct/>
        <w:autoSpaceDE/>
        <w:autoSpaceDN/>
        <w:adjustRightInd/>
        <w:spacing w:after="0"/>
        <w:jc w:val="both"/>
        <w:textAlignment w:val="auto"/>
      </w:pPr>
      <w:r>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3630F">
      <w:pPr>
        <w:pStyle w:val="aff2"/>
        <w:numPr>
          <w:ilvl w:val="0"/>
          <w:numId w:val="13"/>
        </w:numPr>
        <w:jc w:val="both"/>
        <w:rPr>
          <w:szCs w:val="20"/>
        </w:rPr>
      </w:pPr>
      <w:r>
        <w:rPr>
          <w:szCs w:val="20"/>
        </w:rPr>
        <w:t xml:space="preserve">The performance metrics described in TR38.840 section 8.2 is reused for power saving evaluation of Rel-17 DCI-based power saving adaptation during </w:t>
      </w:r>
      <w:proofErr w:type="spellStart"/>
      <w:r>
        <w:rPr>
          <w:szCs w:val="20"/>
        </w:rPr>
        <w:t>ActiveTime</w:t>
      </w:r>
      <w:proofErr w:type="spellEnd"/>
      <w:r>
        <w:rPr>
          <w:szCs w:val="20"/>
        </w:rPr>
        <w:t>.</w:t>
      </w:r>
    </w:p>
    <w:p w14:paraId="35C47A48" w14:textId="77777777" w:rsidR="00A0131F" w:rsidRDefault="00B76C26" w:rsidP="00C3630F">
      <w:pPr>
        <w:pStyle w:val="aff2"/>
        <w:numPr>
          <w:ilvl w:val="0"/>
          <w:numId w:val="13"/>
        </w:numPr>
        <w:jc w:val="both"/>
        <w:rPr>
          <w:szCs w:val="20"/>
        </w:rPr>
      </w:pPr>
      <w:r>
        <w:rPr>
          <w:szCs w:val="20"/>
        </w:rPr>
        <w:t xml:space="preserve">The following Rel-15 / 16 features </w:t>
      </w:r>
      <w:proofErr w:type="gramStart"/>
      <w:r>
        <w:rPr>
          <w:szCs w:val="20"/>
        </w:rPr>
        <w:t>is</w:t>
      </w:r>
      <w:proofErr w:type="gramEnd"/>
      <w:r>
        <w:rPr>
          <w:szCs w:val="20"/>
        </w:rPr>
        <w:t xml:space="preserve"> recommended of the power consumption as reference for baseline. Company can report the feature(s) being used in the baseline.</w:t>
      </w:r>
    </w:p>
    <w:p w14:paraId="35C47A49" w14:textId="77777777" w:rsidR="00A0131F" w:rsidRDefault="00B76C26" w:rsidP="00C3630F">
      <w:pPr>
        <w:pStyle w:val="aff2"/>
        <w:numPr>
          <w:ilvl w:val="1"/>
          <w:numId w:val="13"/>
        </w:numPr>
        <w:jc w:val="both"/>
        <w:rPr>
          <w:szCs w:val="20"/>
        </w:rPr>
      </w:pPr>
      <w:r>
        <w:rPr>
          <w:szCs w:val="20"/>
        </w:rPr>
        <w:t>DRX</w:t>
      </w:r>
    </w:p>
    <w:p w14:paraId="35C47A4A" w14:textId="77777777" w:rsidR="00A0131F" w:rsidRDefault="00B76C26" w:rsidP="00C3630F">
      <w:pPr>
        <w:pStyle w:val="aff2"/>
        <w:numPr>
          <w:ilvl w:val="2"/>
          <w:numId w:val="13"/>
        </w:numPr>
        <w:jc w:val="both"/>
        <w:rPr>
          <w:szCs w:val="20"/>
        </w:rPr>
      </w:pPr>
      <w:r>
        <w:rPr>
          <w:szCs w:val="20"/>
        </w:rPr>
        <w:t>C-DRX cycle 40msec for VoIP</w:t>
      </w:r>
    </w:p>
    <w:p w14:paraId="35C47A4B" w14:textId="77777777" w:rsidR="00A0131F" w:rsidRDefault="00B76C26" w:rsidP="00C3630F">
      <w:pPr>
        <w:pStyle w:val="aff2"/>
        <w:numPr>
          <w:ilvl w:val="3"/>
          <w:numId w:val="13"/>
        </w:numPr>
        <w:jc w:val="both"/>
        <w:rPr>
          <w:szCs w:val="20"/>
        </w:rPr>
      </w:pPr>
      <w:r>
        <w:rPr>
          <w:szCs w:val="20"/>
        </w:rPr>
        <w:t>10ms IAT, 8ms On-duration</w:t>
      </w:r>
    </w:p>
    <w:p w14:paraId="35C47A4C" w14:textId="77777777" w:rsidR="00A0131F" w:rsidRDefault="00B76C26" w:rsidP="00C3630F">
      <w:pPr>
        <w:pStyle w:val="aff2"/>
        <w:numPr>
          <w:ilvl w:val="3"/>
          <w:numId w:val="13"/>
        </w:numPr>
        <w:jc w:val="both"/>
        <w:rPr>
          <w:szCs w:val="20"/>
        </w:rPr>
      </w:pPr>
      <w:r>
        <w:rPr>
          <w:szCs w:val="20"/>
        </w:rPr>
        <w:t>Assume max two packets bundled</w:t>
      </w:r>
    </w:p>
    <w:p w14:paraId="35C47A4D" w14:textId="77777777" w:rsidR="00A0131F" w:rsidRDefault="00B76C26" w:rsidP="00C3630F">
      <w:pPr>
        <w:pStyle w:val="aff2"/>
        <w:numPr>
          <w:ilvl w:val="2"/>
          <w:numId w:val="13"/>
        </w:numPr>
        <w:jc w:val="both"/>
        <w:rPr>
          <w:szCs w:val="20"/>
        </w:rPr>
      </w:pPr>
      <w:r>
        <w:rPr>
          <w:szCs w:val="20"/>
        </w:rPr>
        <w:t>C-DRX cycle 160msec for FTP</w:t>
      </w:r>
    </w:p>
    <w:p w14:paraId="35C47A4E" w14:textId="77777777" w:rsidR="00A0131F" w:rsidRDefault="00B76C26" w:rsidP="00C3630F">
      <w:pPr>
        <w:pStyle w:val="aff2"/>
        <w:numPr>
          <w:ilvl w:val="3"/>
          <w:numId w:val="13"/>
        </w:numPr>
        <w:jc w:val="both"/>
        <w:rPr>
          <w:szCs w:val="20"/>
          <w:lang w:val="fr-FR"/>
        </w:rPr>
      </w:pPr>
      <w:r>
        <w:rPr>
          <w:szCs w:val="20"/>
          <w:lang w:val="fr-FR"/>
        </w:rPr>
        <w:t>Alt 1: 20 msec IAT, 8ms On-duration</w:t>
      </w:r>
    </w:p>
    <w:p w14:paraId="35C47A4F" w14:textId="77777777" w:rsidR="00A0131F" w:rsidRDefault="00B76C26" w:rsidP="00C3630F">
      <w:pPr>
        <w:pStyle w:val="aff2"/>
        <w:numPr>
          <w:ilvl w:val="3"/>
          <w:numId w:val="13"/>
        </w:numPr>
        <w:jc w:val="both"/>
        <w:rPr>
          <w:szCs w:val="20"/>
        </w:rPr>
      </w:pPr>
      <w:r>
        <w:rPr>
          <w:szCs w:val="20"/>
        </w:rPr>
        <w:t>Alt 2: short DRX</w:t>
      </w:r>
    </w:p>
    <w:p w14:paraId="35C47A50" w14:textId="77777777" w:rsidR="00A0131F" w:rsidRDefault="00B76C26" w:rsidP="00C3630F">
      <w:pPr>
        <w:pStyle w:val="aff2"/>
        <w:numPr>
          <w:ilvl w:val="4"/>
          <w:numId w:val="14"/>
        </w:numPr>
        <w:jc w:val="both"/>
        <w:rPr>
          <w:szCs w:val="20"/>
        </w:rPr>
      </w:pPr>
      <w:r>
        <w:rPr>
          <w:szCs w:val="20"/>
        </w:rPr>
        <w:t xml:space="preserve">20 </w:t>
      </w:r>
      <w:proofErr w:type="spellStart"/>
      <w:r>
        <w:rPr>
          <w:szCs w:val="20"/>
        </w:rPr>
        <w:t>ms</w:t>
      </w:r>
      <w:proofErr w:type="spellEnd"/>
      <w:r>
        <w:rPr>
          <w:szCs w:val="20"/>
        </w:rPr>
        <w:t xml:space="preserve"> [or 40ms as optional] IAT, 8ms On-duration</w:t>
      </w:r>
    </w:p>
    <w:p w14:paraId="35C47A51" w14:textId="77777777" w:rsidR="00A0131F" w:rsidRDefault="00B76C26" w:rsidP="00C3630F">
      <w:pPr>
        <w:pStyle w:val="aff2"/>
        <w:numPr>
          <w:ilvl w:val="4"/>
          <w:numId w:val="14"/>
        </w:numPr>
        <w:jc w:val="both"/>
        <w:rPr>
          <w:szCs w:val="20"/>
        </w:rPr>
      </w:pPr>
      <w:r>
        <w:rPr>
          <w:szCs w:val="20"/>
        </w:rPr>
        <w:lastRenderedPageBreak/>
        <w:t xml:space="preserve">20 </w:t>
      </w:r>
      <w:proofErr w:type="spellStart"/>
      <w:r>
        <w:rPr>
          <w:szCs w:val="20"/>
        </w:rPr>
        <w:t>ms</w:t>
      </w:r>
      <w:proofErr w:type="spellEnd"/>
      <w:r>
        <w:rPr>
          <w:szCs w:val="20"/>
        </w:rPr>
        <w:t xml:space="preserve"> for short DRX cycle, 4 cycles</w:t>
      </w:r>
    </w:p>
    <w:p w14:paraId="35C47A52" w14:textId="77777777" w:rsidR="00A0131F" w:rsidRDefault="00B76C26" w:rsidP="00C3630F">
      <w:pPr>
        <w:pStyle w:val="aff2"/>
        <w:numPr>
          <w:ilvl w:val="3"/>
          <w:numId w:val="14"/>
        </w:numPr>
        <w:jc w:val="both"/>
        <w:rPr>
          <w:szCs w:val="20"/>
        </w:rPr>
      </w:pPr>
      <w:r>
        <w:rPr>
          <w:szCs w:val="20"/>
        </w:rPr>
        <w:t xml:space="preserve">Note: 100 </w:t>
      </w:r>
      <w:proofErr w:type="spellStart"/>
      <w:r>
        <w:rPr>
          <w:szCs w:val="20"/>
        </w:rPr>
        <w:t>msec</w:t>
      </w:r>
      <w:proofErr w:type="spellEnd"/>
      <w:r>
        <w:rPr>
          <w:szCs w:val="20"/>
        </w:rPr>
        <w:t xml:space="preserve"> IAT, 8ms On-duration can also be used with sufficient justifications that available Rel-15/16 Techniques being used to reduce UE power saving</w:t>
      </w:r>
    </w:p>
    <w:p w14:paraId="35C47A53" w14:textId="77777777" w:rsidR="00A0131F" w:rsidRDefault="00B76C26" w:rsidP="00C3630F">
      <w:pPr>
        <w:numPr>
          <w:ilvl w:val="1"/>
          <w:numId w:val="13"/>
        </w:numPr>
        <w:overflowPunct/>
        <w:autoSpaceDE/>
        <w:autoSpaceDN/>
        <w:adjustRightInd/>
        <w:spacing w:after="0"/>
        <w:jc w:val="both"/>
        <w:textAlignment w:val="auto"/>
      </w:pPr>
      <w:r>
        <w:t>DCP for DRX adaptation,</w:t>
      </w:r>
    </w:p>
    <w:p w14:paraId="35C47A54" w14:textId="77777777" w:rsidR="00A0131F" w:rsidRDefault="00B76C26" w:rsidP="00C3630F">
      <w:pPr>
        <w:numPr>
          <w:ilvl w:val="2"/>
          <w:numId w:val="13"/>
        </w:numPr>
        <w:overflowPunct/>
        <w:autoSpaceDE/>
        <w:autoSpaceDN/>
        <w:adjustRightInd/>
        <w:spacing w:after="0"/>
        <w:jc w:val="both"/>
        <w:textAlignment w:val="auto"/>
      </w:pPr>
      <w:r>
        <w:t xml:space="preserve">DCP </w:t>
      </w:r>
      <w:proofErr w:type="gramStart"/>
      <w:r>
        <w:t>offset  to</w:t>
      </w:r>
      <w:proofErr w:type="gramEnd"/>
      <w:r>
        <w:t xml:space="preserve"> DRX ON = 2 </w:t>
      </w:r>
      <w:proofErr w:type="spellStart"/>
      <w:r>
        <w:t>ms</w:t>
      </w:r>
      <w:proofErr w:type="spellEnd"/>
      <w:r>
        <w:t>, other values are not precluded</w:t>
      </w:r>
    </w:p>
    <w:p w14:paraId="35C47A55" w14:textId="77777777" w:rsidR="00A0131F" w:rsidRDefault="00B76C26" w:rsidP="00C3630F">
      <w:pPr>
        <w:numPr>
          <w:ilvl w:val="1"/>
          <w:numId w:val="13"/>
        </w:numPr>
        <w:overflowPunct/>
        <w:autoSpaceDE/>
        <w:autoSpaceDN/>
        <w:adjustRightInd/>
        <w:spacing w:after="0"/>
        <w:jc w:val="both"/>
        <w:textAlignment w:val="auto"/>
      </w:pPr>
      <w:r>
        <w:t>Cross-slot scheduling adaptation</w:t>
      </w:r>
    </w:p>
    <w:p w14:paraId="35C47A56" w14:textId="77777777" w:rsidR="00A0131F" w:rsidRDefault="00B76C26" w:rsidP="00C3630F">
      <w:pPr>
        <w:numPr>
          <w:ilvl w:val="2"/>
          <w:numId w:val="13"/>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3630F">
      <w:pPr>
        <w:numPr>
          <w:ilvl w:val="1"/>
          <w:numId w:val="13"/>
        </w:numPr>
        <w:overflowPunct/>
        <w:autoSpaceDE/>
        <w:autoSpaceDN/>
        <w:adjustRightInd/>
        <w:spacing w:after="0"/>
        <w:jc w:val="both"/>
        <w:textAlignment w:val="auto"/>
      </w:pPr>
      <w:r>
        <w:t>BWP switching, including</w:t>
      </w:r>
    </w:p>
    <w:p w14:paraId="35C47A58" w14:textId="77777777" w:rsidR="00A0131F" w:rsidRDefault="00B76C26" w:rsidP="00C3630F">
      <w:pPr>
        <w:numPr>
          <w:ilvl w:val="2"/>
          <w:numId w:val="13"/>
        </w:numPr>
        <w:overflowPunct/>
        <w:autoSpaceDE/>
        <w:autoSpaceDN/>
        <w:adjustRightInd/>
        <w:spacing w:after="0"/>
        <w:jc w:val="both"/>
        <w:textAlignment w:val="auto"/>
      </w:pPr>
      <w:r>
        <w:t>MIMO layer adaptation,</w:t>
      </w:r>
    </w:p>
    <w:p w14:paraId="35C47A59" w14:textId="77777777" w:rsidR="00A0131F" w:rsidRDefault="00B76C26" w:rsidP="00C3630F">
      <w:pPr>
        <w:numPr>
          <w:ilvl w:val="3"/>
          <w:numId w:val="13"/>
        </w:numPr>
        <w:overflowPunct/>
        <w:autoSpaceDE/>
        <w:autoSpaceDN/>
        <w:adjustRightInd/>
        <w:spacing w:after="0"/>
        <w:jc w:val="both"/>
        <w:textAlignment w:val="auto"/>
      </w:pPr>
      <w:r>
        <w:t xml:space="preserve">Max # of MIMO layer can be adapted from 4 layer to 2 </w:t>
      </w:r>
      <w:proofErr w:type="gramStart"/>
      <w:r>
        <w:t>layer</w:t>
      </w:r>
      <w:proofErr w:type="gramEnd"/>
      <w:r>
        <w:t xml:space="preserve"> for FR1, 2 layer to 1 layer for FR2</w:t>
      </w:r>
    </w:p>
    <w:p w14:paraId="35C47A5A" w14:textId="77777777" w:rsidR="00A0131F" w:rsidRDefault="00B76C26" w:rsidP="00C3630F">
      <w:pPr>
        <w:numPr>
          <w:ilvl w:val="2"/>
          <w:numId w:val="13"/>
        </w:numPr>
        <w:overflowPunct/>
        <w:autoSpaceDE/>
        <w:autoSpaceDN/>
        <w:adjustRightInd/>
        <w:spacing w:after="0"/>
        <w:jc w:val="both"/>
        <w:textAlignment w:val="auto"/>
      </w:pPr>
      <w:r>
        <w:t>PDCCH monitoring period adaptation</w:t>
      </w:r>
    </w:p>
    <w:p w14:paraId="35C47A5B" w14:textId="77777777" w:rsidR="00A0131F" w:rsidRDefault="00B76C26" w:rsidP="00C3630F">
      <w:pPr>
        <w:numPr>
          <w:ilvl w:val="3"/>
          <w:numId w:val="13"/>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3630F">
      <w:pPr>
        <w:numPr>
          <w:ilvl w:val="4"/>
          <w:numId w:val="15"/>
        </w:numPr>
        <w:overflowPunct/>
        <w:autoSpaceDE/>
        <w:autoSpaceDN/>
        <w:adjustRightInd/>
        <w:spacing w:after="0"/>
        <w:jc w:val="both"/>
        <w:textAlignment w:val="auto"/>
      </w:pPr>
      <w:r>
        <w:t>X = [2] for FR1 and [8] for FR2</w:t>
      </w:r>
    </w:p>
    <w:p w14:paraId="35C47A5D" w14:textId="77777777" w:rsidR="00A0131F" w:rsidRDefault="00B76C26" w:rsidP="00C3630F">
      <w:pPr>
        <w:numPr>
          <w:ilvl w:val="2"/>
          <w:numId w:val="13"/>
        </w:numPr>
        <w:overflowPunct/>
        <w:autoSpaceDE/>
        <w:autoSpaceDN/>
        <w:adjustRightInd/>
        <w:spacing w:after="0"/>
        <w:jc w:val="both"/>
        <w:textAlignment w:val="auto"/>
      </w:pPr>
      <w:r>
        <w:t>Bandwidth adaptation</w:t>
      </w:r>
    </w:p>
    <w:p w14:paraId="35C47A5E" w14:textId="77777777" w:rsidR="00A0131F" w:rsidRDefault="00B76C26" w:rsidP="00C3630F">
      <w:pPr>
        <w:numPr>
          <w:ilvl w:val="3"/>
          <w:numId w:val="13"/>
        </w:numPr>
        <w:overflowPunct/>
        <w:autoSpaceDE/>
        <w:autoSpaceDN/>
        <w:adjustRightInd/>
        <w:spacing w:after="0"/>
        <w:jc w:val="both"/>
        <w:textAlignment w:val="auto"/>
      </w:pPr>
      <w:r>
        <w:t>Bandwidth can be adapted from 100MHz to 20MHz for FR</w:t>
      </w:r>
      <w:proofErr w:type="gramStart"/>
      <w:r>
        <w:t>1,FFS</w:t>
      </w:r>
      <w:proofErr w:type="gramEnd"/>
      <w:r>
        <w:t xml:space="preserve"> for FR2</w:t>
      </w:r>
    </w:p>
    <w:p w14:paraId="35C47A5F" w14:textId="77777777" w:rsidR="00A0131F" w:rsidRDefault="00B76C26" w:rsidP="00C3630F">
      <w:pPr>
        <w:numPr>
          <w:ilvl w:val="2"/>
          <w:numId w:val="13"/>
        </w:numPr>
        <w:overflowPunct/>
        <w:autoSpaceDE/>
        <w:autoSpaceDN/>
        <w:adjustRightInd/>
        <w:spacing w:after="0"/>
        <w:jc w:val="both"/>
        <w:textAlignment w:val="auto"/>
      </w:pPr>
      <w:r>
        <w:t xml:space="preserve">Note: </w:t>
      </w:r>
    </w:p>
    <w:p w14:paraId="35C47A60" w14:textId="77777777" w:rsidR="00A0131F" w:rsidRDefault="00B76C26" w:rsidP="00C3630F">
      <w:pPr>
        <w:numPr>
          <w:ilvl w:val="3"/>
          <w:numId w:val="13"/>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3630F">
      <w:pPr>
        <w:numPr>
          <w:ilvl w:val="4"/>
          <w:numId w:val="16"/>
        </w:numPr>
        <w:overflowPunct/>
        <w:autoSpaceDE/>
        <w:autoSpaceDN/>
        <w:adjustRightInd/>
        <w:spacing w:after="0"/>
        <w:jc w:val="both"/>
        <w:textAlignment w:val="auto"/>
      </w:pPr>
      <w:r>
        <w:rPr>
          <w:lang w:val="en-GB"/>
        </w:rPr>
        <w:t xml:space="preserve">5 </w:t>
      </w:r>
      <w:proofErr w:type="gramStart"/>
      <w:r>
        <w:rPr>
          <w:lang w:val="en-GB"/>
        </w:rPr>
        <w:t>slot</w:t>
      </w:r>
      <w:proofErr w:type="gramEnd"/>
      <w:r>
        <w:rPr>
          <w:lang w:val="en-GB"/>
        </w:rPr>
        <w:t xml:space="preserve"> @ 30kHz SCS for FR1, </w:t>
      </w:r>
    </w:p>
    <w:p w14:paraId="35C47A62" w14:textId="77777777" w:rsidR="00A0131F" w:rsidRDefault="00B76C26" w:rsidP="00C3630F">
      <w:pPr>
        <w:numPr>
          <w:ilvl w:val="4"/>
          <w:numId w:val="16"/>
        </w:numPr>
        <w:overflowPunct/>
        <w:autoSpaceDE/>
        <w:autoSpaceDN/>
        <w:adjustRightInd/>
        <w:spacing w:after="0"/>
        <w:jc w:val="both"/>
        <w:textAlignment w:val="auto"/>
      </w:pPr>
      <w:r>
        <w:rPr>
          <w:lang w:val="en-GB"/>
        </w:rPr>
        <w:t>18 slot@120kHz SCS for FR2</w:t>
      </w:r>
    </w:p>
    <w:p w14:paraId="35C47A63"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BWP transition time type 1 can be optional modelled</w:t>
      </w:r>
    </w:p>
    <w:p w14:paraId="35C47A65" w14:textId="77777777" w:rsidR="00A0131F" w:rsidRDefault="00B76C26" w:rsidP="00C3630F">
      <w:pPr>
        <w:numPr>
          <w:ilvl w:val="3"/>
          <w:numId w:val="13"/>
        </w:numPr>
        <w:overflowPunct/>
        <w:autoSpaceDE/>
        <w:autoSpaceDN/>
        <w:adjustRightInd/>
        <w:spacing w:after="0"/>
        <w:jc w:val="both"/>
        <w:textAlignment w:val="auto"/>
      </w:pPr>
      <w:r>
        <w:t>BWP switching is Y (</w:t>
      </w:r>
      <w:proofErr w:type="spellStart"/>
      <w:r>
        <w:t>ms</w:t>
      </w:r>
      <w:proofErr w:type="spellEnd"/>
      <w:r>
        <w:t xml:space="preserve">) after last packet/data burst. </w:t>
      </w:r>
    </w:p>
    <w:p w14:paraId="35C47A66" w14:textId="77777777" w:rsidR="00A0131F" w:rsidRDefault="00B76C26" w:rsidP="00C3630F">
      <w:pPr>
        <w:numPr>
          <w:ilvl w:val="4"/>
          <w:numId w:val="17"/>
        </w:numPr>
        <w:overflowPunct/>
        <w:autoSpaceDE/>
        <w:autoSpaceDN/>
        <w:adjustRightInd/>
        <w:spacing w:after="0"/>
        <w:jc w:val="both"/>
        <w:textAlignment w:val="auto"/>
      </w:pPr>
      <w:r>
        <w:t>Y = [8], other values are not precluded</w:t>
      </w:r>
    </w:p>
    <w:p w14:paraId="35C47A67" w14:textId="77777777" w:rsidR="00A0131F" w:rsidRDefault="00B76C26" w:rsidP="00C3630F">
      <w:pPr>
        <w:numPr>
          <w:ilvl w:val="3"/>
          <w:numId w:val="13"/>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3630F">
      <w:pPr>
        <w:numPr>
          <w:ilvl w:val="1"/>
          <w:numId w:val="13"/>
        </w:numPr>
        <w:overflowPunct/>
        <w:autoSpaceDE/>
        <w:autoSpaceDN/>
        <w:adjustRightInd/>
        <w:spacing w:after="0"/>
        <w:jc w:val="both"/>
        <w:textAlignment w:val="auto"/>
      </w:pPr>
      <w:proofErr w:type="spellStart"/>
      <w:r>
        <w:t>Scell</w:t>
      </w:r>
      <w:proofErr w:type="spellEnd"/>
      <w:r>
        <w:t xml:space="preserve"> dormancy assumption for CA capable UEs</w:t>
      </w:r>
    </w:p>
    <w:p w14:paraId="35C47A69" w14:textId="77777777" w:rsidR="00A0131F" w:rsidRDefault="00B76C26" w:rsidP="00C3630F">
      <w:pPr>
        <w:numPr>
          <w:ilvl w:val="2"/>
          <w:numId w:val="13"/>
        </w:numPr>
        <w:overflowPunct/>
        <w:autoSpaceDE/>
        <w:autoSpaceDN/>
        <w:adjustRightInd/>
        <w:spacing w:after="0"/>
        <w:jc w:val="both"/>
        <w:textAlignment w:val="auto"/>
      </w:pPr>
      <w:r>
        <w:t xml:space="preserve">FR1 &amp; FR2: </w:t>
      </w:r>
      <w:proofErr w:type="spellStart"/>
      <w:r>
        <w:t>SCell</w:t>
      </w:r>
      <w:proofErr w:type="spellEnd"/>
      <w:r>
        <w:t xml:space="preserve"> dormancy with [160 </w:t>
      </w:r>
      <w:proofErr w:type="spellStart"/>
      <w:r>
        <w:t>ms</w:t>
      </w:r>
      <w:proofErr w:type="spellEnd"/>
      <w:r>
        <w:t>] periodic CSI measurement and reporting</w:t>
      </w:r>
    </w:p>
    <w:p w14:paraId="35C47A6A" w14:textId="77777777" w:rsidR="00A0131F" w:rsidRDefault="00B76C26" w:rsidP="00C3630F">
      <w:pPr>
        <w:numPr>
          <w:ilvl w:val="0"/>
          <w:numId w:val="13"/>
        </w:numPr>
        <w:overflowPunct/>
        <w:autoSpaceDE/>
        <w:autoSpaceDN/>
        <w:adjustRightInd/>
        <w:spacing w:after="0"/>
        <w:jc w:val="both"/>
        <w:textAlignment w:val="auto"/>
      </w:pPr>
      <w:r>
        <w:t>Other settings</w:t>
      </w:r>
    </w:p>
    <w:p w14:paraId="35C47A6B" w14:textId="77777777" w:rsidR="00A0131F" w:rsidRDefault="00B76C26" w:rsidP="00C3630F">
      <w:pPr>
        <w:numPr>
          <w:ilvl w:val="1"/>
          <w:numId w:val="13"/>
        </w:numPr>
        <w:overflowPunct/>
        <w:autoSpaceDE/>
        <w:autoSpaceDN/>
        <w:adjustRightInd/>
        <w:spacing w:after="0"/>
        <w:jc w:val="both"/>
        <w:textAlignment w:val="auto"/>
      </w:pPr>
      <w:r>
        <w:t>CA assumption if configured for CA capable UEs</w:t>
      </w:r>
    </w:p>
    <w:p w14:paraId="35C47A6C" w14:textId="77777777" w:rsidR="00A0131F" w:rsidRDefault="00B76C26" w:rsidP="00C3630F">
      <w:pPr>
        <w:numPr>
          <w:ilvl w:val="2"/>
          <w:numId w:val="13"/>
        </w:numPr>
        <w:overflowPunct/>
        <w:autoSpaceDE/>
        <w:autoSpaceDN/>
        <w:adjustRightInd/>
        <w:spacing w:after="0"/>
        <w:jc w:val="both"/>
        <w:textAlignment w:val="auto"/>
      </w:pPr>
      <w:r>
        <w:t>For FR1, FFS</w:t>
      </w:r>
    </w:p>
    <w:p w14:paraId="35C47A6D" w14:textId="77777777" w:rsidR="00A0131F" w:rsidRDefault="00B76C26" w:rsidP="00C3630F">
      <w:pPr>
        <w:numPr>
          <w:ilvl w:val="2"/>
          <w:numId w:val="13"/>
        </w:numPr>
        <w:overflowPunct/>
        <w:autoSpaceDE/>
        <w:autoSpaceDN/>
        <w:adjustRightInd/>
        <w:spacing w:after="0"/>
        <w:jc w:val="both"/>
        <w:textAlignment w:val="auto"/>
      </w:pPr>
      <w:r>
        <w:t>For FR2, 4*100MHz can be considered.</w:t>
      </w:r>
    </w:p>
    <w:p w14:paraId="35C47A6E" w14:textId="77777777" w:rsidR="00A0131F" w:rsidRDefault="00B76C26" w:rsidP="00C3630F">
      <w:pPr>
        <w:numPr>
          <w:ilvl w:val="1"/>
          <w:numId w:val="13"/>
        </w:numPr>
        <w:overflowPunct/>
        <w:autoSpaceDE/>
        <w:autoSpaceDN/>
        <w:adjustRightInd/>
        <w:spacing w:after="0"/>
        <w:jc w:val="both"/>
        <w:textAlignment w:val="auto"/>
      </w:pPr>
      <w:r>
        <w:t>Assumptions for scheduler</w:t>
      </w:r>
    </w:p>
    <w:p w14:paraId="35C47A6F" w14:textId="77777777" w:rsidR="00A0131F" w:rsidRDefault="00B76C26" w:rsidP="00C3630F">
      <w:pPr>
        <w:numPr>
          <w:ilvl w:val="2"/>
          <w:numId w:val="13"/>
        </w:numPr>
        <w:overflowPunct/>
        <w:autoSpaceDE/>
        <w:autoSpaceDN/>
        <w:adjustRightInd/>
        <w:spacing w:after="0"/>
        <w:jc w:val="both"/>
        <w:textAlignment w:val="auto"/>
      </w:pPr>
      <w:r>
        <w:t>For FR1, no restriction on the beam assumptions being used in each slot</w:t>
      </w:r>
    </w:p>
    <w:p w14:paraId="35C47A70" w14:textId="77777777" w:rsidR="00A0131F" w:rsidRDefault="00B76C26" w:rsidP="00C3630F">
      <w:pPr>
        <w:numPr>
          <w:ilvl w:val="2"/>
          <w:numId w:val="13"/>
        </w:numPr>
        <w:overflowPunct/>
        <w:autoSpaceDE/>
        <w:autoSpaceDN/>
        <w:adjustRightInd/>
        <w:spacing w:after="0"/>
        <w:jc w:val="both"/>
        <w:textAlignment w:val="auto"/>
      </w:pPr>
      <w:r>
        <w:t xml:space="preserve">For FR2, up to each company, e.g., </w:t>
      </w:r>
      <w:proofErr w:type="spellStart"/>
      <w:r>
        <w:t>gNB</w:t>
      </w:r>
      <w:proofErr w:type="spellEnd"/>
      <w:r>
        <w:t xml:space="preserve"> equally schedule the slots for UEs targeting to different beams. </w:t>
      </w:r>
    </w:p>
    <w:p w14:paraId="35C47A71" w14:textId="77777777" w:rsidR="00A0131F" w:rsidRDefault="00B76C26" w:rsidP="00C3630F">
      <w:pPr>
        <w:numPr>
          <w:ilvl w:val="2"/>
          <w:numId w:val="16"/>
        </w:numPr>
        <w:overflowPunct/>
        <w:autoSpaceDE/>
        <w:autoSpaceDN/>
        <w:adjustRightInd/>
        <w:spacing w:after="0"/>
        <w:jc w:val="both"/>
        <w:textAlignment w:val="auto"/>
        <w:rPr>
          <w:lang w:val="en-GB"/>
        </w:rPr>
      </w:pPr>
      <w:r>
        <w:t xml:space="preserve">Note: the assumptions </w:t>
      </w:r>
      <w:proofErr w:type="gramStart"/>
      <w:r>
        <w:t>does</w:t>
      </w:r>
      <w:proofErr w:type="gramEnd"/>
      <w:r>
        <w:t xml:space="preserve"> not necessary mean to restrict or precluded any implementation. Other assumptions are not precluded and can be reported by companies.</w:t>
      </w:r>
    </w:p>
    <w:p w14:paraId="35C47A72" w14:textId="77777777" w:rsidR="00A0131F" w:rsidRDefault="00B76C26" w:rsidP="00C3630F">
      <w:pPr>
        <w:numPr>
          <w:ilvl w:val="1"/>
          <w:numId w:val="13"/>
        </w:numPr>
        <w:overflowPunct/>
        <w:autoSpaceDE/>
        <w:autoSpaceDN/>
        <w:adjustRightInd/>
        <w:spacing w:after="0"/>
        <w:jc w:val="both"/>
        <w:textAlignment w:val="auto"/>
      </w:pPr>
      <w:r>
        <w:t xml:space="preserve">Company to report the used assumption for the interruption and also power savings impact due to presence/absence of </w:t>
      </w:r>
      <w:proofErr w:type="gramStart"/>
      <w:r>
        <w:t>interruptions .</w:t>
      </w:r>
      <w:proofErr w:type="gramEnd"/>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12" w:history="1">
        <w:r>
          <w:rPr>
            <w:rStyle w:val="aff"/>
            <w:highlight w:val="green"/>
          </w:rPr>
          <w:t>R1-2007419</w:t>
        </w:r>
      </w:hyperlink>
      <w:r>
        <w:t>.</w:t>
      </w:r>
    </w:p>
    <w:p w14:paraId="2915A602" w14:textId="77777777" w:rsidR="0073718C" w:rsidRPr="00B97B06" w:rsidRDefault="0073718C" w:rsidP="0073718C">
      <w:pPr>
        <w:rPr>
          <w:i/>
          <w:u w:val="single"/>
        </w:rPr>
      </w:pPr>
    </w:p>
    <w:p w14:paraId="2ACC4F54" w14:textId="18F20B8C" w:rsidR="0073718C" w:rsidRDefault="0073718C" w:rsidP="0073718C">
      <w:pPr>
        <w:rPr>
          <w:i/>
          <w:u w:val="single"/>
          <w:lang w:val="fr-FR"/>
        </w:rPr>
      </w:pPr>
      <w:r>
        <w:rPr>
          <w:i/>
          <w:u w:val="single"/>
          <w:lang w:val="fr-FR"/>
        </w:rPr>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a6"/>
        <w:spacing w:before="0" w:after="0"/>
        <w:rPr>
          <w:b w:val="0"/>
          <w:lang w:eastAsia="ar-SA"/>
        </w:rPr>
      </w:pPr>
      <w:r>
        <w:rPr>
          <w:b w:val="0"/>
          <w:bCs w:val="0"/>
        </w:rPr>
        <w:t xml:space="preserve">Observation: </w:t>
      </w:r>
    </w:p>
    <w:p w14:paraId="7AF97E27" w14:textId="77777777" w:rsidR="0073718C" w:rsidRDefault="0073718C" w:rsidP="0073718C">
      <w:pPr>
        <w:pStyle w:val="a6"/>
        <w:spacing w:before="0" w:after="0"/>
        <w:rPr>
          <w:b w:val="0"/>
          <w:bCs w:val="0"/>
        </w:rPr>
      </w:pPr>
    </w:p>
    <w:p w14:paraId="50698C9D"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lastRenderedPageBreak/>
        <w:t>Each of the following schemes is individually shown to be beneficial for UE power saving compared to the baseline.</w:t>
      </w:r>
    </w:p>
    <w:p w14:paraId="7C4432FB"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 xml:space="preserve">For </w:t>
      </w:r>
      <w:proofErr w:type="spellStart"/>
      <w:r>
        <w:rPr>
          <w:b w:val="0"/>
          <w:bCs w:val="0"/>
        </w:rPr>
        <w:t>eMBB</w:t>
      </w:r>
      <w:proofErr w:type="spellEnd"/>
      <w:r>
        <w:rPr>
          <w:b w:val="0"/>
          <w:bCs w:val="0"/>
        </w:rPr>
        <w:t xml:space="preserve"> traffic,</w:t>
      </w:r>
    </w:p>
    <w:p w14:paraId="0625E8A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 xml:space="preserve">including using short DRX or long DRX with a short IAT </w:t>
      </w:r>
      <w:r>
        <w:rPr>
          <w:b w:val="0"/>
          <w:bCs w:val="0"/>
          <w:color w:val="4472C4"/>
        </w:rPr>
        <w:t>or long IAT</w:t>
      </w:r>
      <w:r>
        <w:rPr>
          <w:b w:val="0"/>
          <w:bCs w:val="0"/>
        </w:rPr>
        <w:t>), Wake-up signal, Cross-slot scheduling, CA/</w:t>
      </w:r>
      <w:proofErr w:type="spellStart"/>
      <w:r>
        <w:rPr>
          <w:b w:val="0"/>
          <w:bCs w:val="0"/>
        </w:rPr>
        <w:t>Scell</w:t>
      </w:r>
      <w:proofErr w:type="spellEnd"/>
      <w:r>
        <w:rPr>
          <w:b w:val="0"/>
          <w:bCs w:val="0"/>
        </w:rPr>
        <w:t xml:space="preserve"> dormancy, MAC-CE skipping, BWP switching</w:t>
      </w:r>
    </w:p>
    <w:p w14:paraId="775AF12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VoIP traffic,</w:t>
      </w:r>
    </w:p>
    <w:p w14:paraId="76E19478"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only long DRX cycle with a short IAT), Wake-up signal,  Cross-slot scheduling, MAC-CE skipping</w:t>
      </w:r>
    </w:p>
    <w:p w14:paraId="4709A7D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IM traffic,</w:t>
      </w:r>
    </w:p>
    <w:p w14:paraId="5877F03D"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long DRX cycle [with a short IAT]), Wake-up signal</w:t>
      </w:r>
    </w:p>
    <w:p w14:paraId="0C4842E8"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 xml:space="preserve">For intensive </w:t>
      </w:r>
      <w:proofErr w:type="spellStart"/>
      <w:r>
        <w:rPr>
          <w:b w:val="0"/>
          <w:bCs w:val="0"/>
        </w:rPr>
        <w:t>eMBB</w:t>
      </w:r>
      <w:proofErr w:type="spellEnd"/>
      <w:r>
        <w:rPr>
          <w:b w:val="0"/>
          <w:bCs w:val="0"/>
        </w:rPr>
        <w:t xml:space="preserve"> traffic,</w:t>
      </w:r>
    </w:p>
    <w:p w14:paraId="4B3B839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including using short DRX or long DRX with a short IAT), Wake-up signal, Cross-slot scheduling, [CA/</w:t>
      </w:r>
      <w:proofErr w:type="spellStart"/>
      <w:r>
        <w:rPr>
          <w:b w:val="0"/>
          <w:bCs w:val="0"/>
        </w:rPr>
        <w:t>Scell</w:t>
      </w:r>
      <w:proofErr w:type="spellEnd"/>
      <w:r>
        <w:rPr>
          <w:b w:val="0"/>
          <w:bCs w:val="0"/>
        </w:rPr>
        <w:t xml:space="preserve"> dormancy], MAC-CE skipping, BWP switching</w:t>
      </w:r>
    </w:p>
    <w:p w14:paraId="4534125E"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Note: intensive </w:t>
      </w:r>
      <w:proofErr w:type="spellStart"/>
      <w:r>
        <w:rPr>
          <w:b w:val="0"/>
          <w:bCs w:val="0"/>
        </w:rPr>
        <w:t>eMBB</w:t>
      </w:r>
      <w:proofErr w:type="spellEnd"/>
      <w:r>
        <w:rPr>
          <w:b w:val="0"/>
          <w:bCs w:val="0"/>
        </w:rPr>
        <w:t xml:space="preserve"> traffic is optional and companies may use FTP model 3 with different packet size and mean data arrival time, e.g., 15ms, 30ms, 50ms or 100ms. </w:t>
      </w:r>
    </w:p>
    <w:p w14:paraId="79B18A2B"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w:t>
      </w:r>
      <w:proofErr w:type="gramStart"/>
      <w:r>
        <w:rPr>
          <w:b w:val="0"/>
          <w:bCs w:val="0"/>
        </w:rPr>
        <w:t>slot</w:t>
      </w:r>
      <w:proofErr w:type="gramEnd"/>
      <w:r>
        <w:rPr>
          <w:b w:val="0"/>
          <w:bCs w:val="0"/>
        </w:rPr>
        <w:t xml:space="preserve"> with 30kHz SCS (FR1) and 120kHz (FR2) is utilized.</w:t>
      </w:r>
    </w:p>
    <w:p w14:paraId="2B0E94A6" w14:textId="77777777" w:rsidR="0073718C" w:rsidRDefault="0073718C" w:rsidP="00C3630F">
      <w:pPr>
        <w:numPr>
          <w:ilvl w:val="0"/>
          <w:numId w:val="23"/>
        </w:numPr>
        <w:overflowPunct/>
        <w:autoSpaceDE/>
        <w:autoSpaceDN/>
        <w:adjustRightInd/>
        <w:spacing w:after="0" w:line="240" w:lineRule="auto"/>
        <w:textAlignment w:val="auto"/>
        <w:rPr>
          <w:bCs/>
        </w:rPr>
      </w:pPr>
      <w:r>
        <w:rPr>
          <w:bCs/>
        </w:rPr>
        <w:t xml:space="preserve">Note 2: For PDCCH </w:t>
      </w:r>
      <w:proofErr w:type="gramStart"/>
      <w:r>
        <w:rPr>
          <w:bCs/>
        </w:rPr>
        <w:t>skipping ,</w:t>
      </w:r>
      <w:proofErr w:type="gramEnd"/>
      <w:r>
        <w:rPr>
          <w:bCs/>
        </w:rPr>
        <w:t xml:space="preserve">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C3630F">
      <w:pPr>
        <w:numPr>
          <w:ilvl w:val="0"/>
          <w:numId w:val="23"/>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4BF74C9A"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w:t>
      </w:r>
      <w:proofErr w:type="spellStart"/>
      <w:proofErr w:type="gramStart"/>
      <w:r w:rsidRPr="008D1212">
        <w:rPr>
          <w:rStyle w:val="afc"/>
          <w:rFonts w:cs="Arial"/>
          <w:b w:val="0"/>
          <w:bCs w:val="0"/>
          <w:sz w:val="21"/>
          <w:szCs w:val="21"/>
        </w:rPr>
        <w:t>switching,e.g</w:t>
      </w:r>
      <w:proofErr w:type="spellEnd"/>
      <w:r w:rsidRPr="008D1212">
        <w:rPr>
          <w:rStyle w:val="afc"/>
          <w:rFonts w:cs="Arial"/>
          <w:b w:val="0"/>
          <w:bCs w:val="0"/>
          <w:sz w:val="21"/>
          <w:szCs w:val="21"/>
        </w:rPr>
        <w:t>.</w:t>
      </w:r>
      <w:proofErr w:type="gramEnd"/>
      <w:r w:rsidRPr="008D1212">
        <w:rPr>
          <w:rStyle w:val="afc"/>
          <w:rFonts w:cs="Arial"/>
          <w:b w:val="0"/>
          <w:bCs w:val="0"/>
          <w:sz w:val="21"/>
          <w:szCs w:val="21"/>
        </w:rPr>
        <w:t xml:space="preserve">, </w:t>
      </w:r>
      <w:r w:rsidRPr="008D1212">
        <w:rPr>
          <w:rStyle w:val="afc"/>
          <w:rFonts w:cs="Arial"/>
          <w:b w:val="0"/>
          <w:bCs w:val="0"/>
          <w:strike/>
          <w:color w:val="FF0000"/>
          <w:sz w:val="21"/>
          <w:szCs w:val="21"/>
        </w:rPr>
        <w:t xml:space="preserve">potential adjustments/enhancements </w:t>
      </w:r>
      <w:proofErr w:type="spellStart"/>
      <w:r w:rsidRPr="008D1212">
        <w:rPr>
          <w:rStyle w:val="afc"/>
          <w:rFonts w:cs="Arial"/>
          <w:b w:val="0"/>
          <w:bCs w:val="0"/>
          <w:strike/>
          <w:color w:val="FF0000"/>
          <w:sz w:val="21"/>
          <w:szCs w:val="21"/>
        </w:rPr>
        <w:t>for</w:t>
      </w:r>
      <w:r w:rsidRPr="008D1212">
        <w:rPr>
          <w:rStyle w:val="afc"/>
          <w:rFonts w:cs="Arial"/>
          <w:b w:val="0"/>
          <w:bCs w:val="0"/>
          <w:color w:val="FF0000"/>
          <w:sz w:val="21"/>
          <w:szCs w:val="21"/>
          <w:u w:val="single"/>
        </w:rPr>
        <w:t>including</w:t>
      </w:r>
      <w:proofErr w:type="spellEnd"/>
      <w:r w:rsidRPr="008D1212">
        <w:rPr>
          <w:rStyle w:val="afc"/>
          <w:rFonts w:cs="Arial"/>
          <w:b w:val="0"/>
          <w:bCs w:val="0"/>
          <w:sz w:val="21"/>
          <w:szCs w:val="21"/>
        </w:rPr>
        <w:t xml:space="preserve"> explicit and implicit search </w:t>
      </w:r>
      <w:proofErr w:type="spellStart"/>
      <w:r w:rsidRPr="008D1212">
        <w:rPr>
          <w:rStyle w:val="afc"/>
          <w:rFonts w:cs="Arial"/>
          <w:b w:val="0"/>
          <w:bCs w:val="0"/>
          <w:sz w:val="21"/>
          <w:szCs w:val="21"/>
        </w:rPr>
        <w:t>space</w:t>
      </w:r>
      <w:r w:rsidRPr="008D1212">
        <w:rPr>
          <w:rStyle w:val="afc"/>
          <w:rFonts w:cs="Arial"/>
          <w:b w:val="0"/>
          <w:bCs w:val="0"/>
          <w:color w:val="FF0000"/>
          <w:sz w:val="21"/>
          <w:szCs w:val="21"/>
          <w:u w:val="single"/>
        </w:rPr>
        <w:t>set</w:t>
      </w:r>
      <w:proofErr w:type="spellEnd"/>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69429DDD"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BAF1308"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proofErr w:type="gramStart"/>
      <w:r w:rsidRPr="008D1212">
        <w:rPr>
          <w:rStyle w:val="afc"/>
          <w:rFonts w:cs="Arial"/>
          <w:b w:val="0"/>
          <w:bCs w:val="0"/>
          <w:sz w:val="21"/>
          <w:szCs w:val="21"/>
        </w:rPr>
        <w:t>)</w:t>
      </w:r>
      <w:r w:rsidRPr="008D1212">
        <w:rPr>
          <w:rStyle w:val="afc"/>
          <w:rFonts w:cs="Arial"/>
          <w:b w:val="0"/>
          <w:bCs w:val="0"/>
          <w:strike/>
          <w:color w:val="FF0000"/>
          <w:sz w:val="21"/>
          <w:szCs w:val="21"/>
        </w:rPr>
        <w:t>(</w:t>
      </w:r>
      <w:proofErr w:type="gramEnd"/>
      <w:r w:rsidRPr="008D1212">
        <w:rPr>
          <w:rStyle w:val="afc"/>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50ADEAD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3B1821B0"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27D12B04"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18B1BD39" w14:textId="289D6B54" w:rsidR="0073718C" w:rsidRDefault="0073718C">
      <w:pPr>
        <w:rPr>
          <w:i/>
        </w:rPr>
      </w:pPr>
    </w:p>
    <w:p w14:paraId="2A200CC7" w14:textId="7A65A877" w:rsidR="00E06F86" w:rsidRDefault="00E06F86" w:rsidP="00E06F86">
      <w:pPr>
        <w:rPr>
          <w:i/>
          <w:u w:val="single"/>
          <w:lang w:val="fr-FR"/>
        </w:rPr>
      </w:pPr>
      <w:r>
        <w:rPr>
          <w:i/>
          <w:u w:val="single"/>
          <w:lang w:val="fr-FR"/>
        </w:rPr>
        <w:t>RAN1#104-e</w:t>
      </w:r>
    </w:p>
    <w:p w14:paraId="4858974D" w14:textId="77777777" w:rsidR="00E06F86" w:rsidRPr="00E06F86" w:rsidRDefault="00E06F86" w:rsidP="00E06F86">
      <w:r w:rsidRPr="00E06F86">
        <w:rPr>
          <w:highlight w:val="green"/>
        </w:rPr>
        <w:t>Agreements:</w:t>
      </w:r>
    </w:p>
    <w:p w14:paraId="09B13214" w14:textId="77777777" w:rsidR="00E06F86" w:rsidRPr="00E06F86" w:rsidRDefault="00E06F86" w:rsidP="009D74C5">
      <w:pPr>
        <w:numPr>
          <w:ilvl w:val="0"/>
          <w:numId w:val="28"/>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 xml:space="preserve">Strive for a common design for DCI based PDCCH monitoring adaptation in active time for an active BWP to support functionalities inclusive of both SSSG switching and PDCCH skipping </w:t>
      </w:r>
      <w:r w:rsidRPr="00E06F86">
        <w:rPr>
          <w:rFonts w:eastAsia="Times New Roman"/>
          <w:color w:val="FF0000"/>
        </w:rPr>
        <w:t xml:space="preserve">for </w:t>
      </w:r>
      <w:r w:rsidRPr="00E06F86">
        <w:rPr>
          <w:rFonts w:eastAsia="Times New Roman"/>
          <w:color w:val="44546A"/>
        </w:rPr>
        <w:t xml:space="preserve">a </w:t>
      </w:r>
      <w:r w:rsidRPr="00E06F86">
        <w:rPr>
          <w:rFonts w:eastAsia="Times New Roman"/>
          <w:color w:val="FF0000"/>
        </w:rPr>
        <w:t>duration</w:t>
      </w:r>
      <w:r w:rsidRPr="00E06F86">
        <w:rPr>
          <w:rFonts w:eastAsia="Times New Roman"/>
        </w:rPr>
        <w:t xml:space="preserve">. </w:t>
      </w:r>
    </w:p>
    <w:p w14:paraId="6DDAD938" w14:textId="77777777" w:rsidR="00E06F86" w:rsidRPr="00E06F86" w:rsidRDefault="00E06F86" w:rsidP="009D74C5">
      <w:pPr>
        <w:numPr>
          <w:ilvl w:val="1"/>
          <w:numId w:val="28"/>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7FCC1CC5" w14:textId="77777777" w:rsidR="00E06F86" w:rsidRPr="00E06F86" w:rsidRDefault="00E06F86" w:rsidP="00E06F86">
      <w:pPr>
        <w:spacing w:before="100" w:beforeAutospacing="1" w:after="100" w:afterAutospacing="1"/>
        <w:rPr>
          <w:rFonts w:eastAsia="Times New Roman"/>
        </w:rPr>
      </w:pPr>
    </w:p>
    <w:p w14:paraId="5478B344" w14:textId="77777777" w:rsidR="00E06F86" w:rsidRPr="00E06F86" w:rsidRDefault="00E06F86" w:rsidP="00E06F86">
      <w:pPr>
        <w:spacing w:before="100" w:beforeAutospacing="1" w:after="100" w:afterAutospacing="1" w:line="252" w:lineRule="auto"/>
        <w:rPr>
          <w:highlight w:val="green"/>
        </w:rPr>
      </w:pPr>
      <w:r w:rsidRPr="00E06F86">
        <w:rPr>
          <w:highlight w:val="green"/>
        </w:rPr>
        <w:t>Agreements:</w:t>
      </w:r>
    </w:p>
    <w:p w14:paraId="358221BA" w14:textId="77777777" w:rsidR="00E06F86" w:rsidRPr="00E06F86" w:rsidRDefault="00E06F86" w:rsidP="009D74C5">
      <w:pPr>
        <w:pStyle w:val="a00"/>
        <w:numPr>
          <w:ilvl w:val="0"/>
          <w:numId w:val="29"/>
        </w:numPr>
        <w:spacing w:before="0" w:beforeAutospacing="0" w:after="0" w:afterAutospacing="0" w:line="252" w:lineRule="auto"/>
        <w:rPr>
          <w:rFonts w:ascii="Times New Roman" w:eastAsia="宋体" w:hAnsi="Times New Roman" w:cs="Times New Roman"/>
          <w:sz w:val="20"/>
          <w:szCs w:val="20"/>
          <w:lang w:eastAsia="zh-CN"/>
        </w:rPr>
      </w:pPr>
      <w:r w:rsidRPr="00E06F86">
        <w:rPr>
          <w:rFonts w:ascii="Times New Roman" w:hAnsi="Times New Roman" w:cs="Times New Roman"/>
          <w:sz w:val="20"/>
          <w:szCs w:val="20"/>
          <w:lang w:eastAsia="zh-CN"/>
        </w:rPr>
        <w:t xml:space="preserve">Further study </w:t>
      </w:r>
      <w:r w:rsidRPr="00E06F86">
        <w:rPr>
          <w:rFonts w:ascii="Times New Roman" w:hAnsi="Times New Roman" w:cs="Times New Roman"/>
          <w:color w:val="0070C0"/>
          <w:sz w:val="20"/>
          <w:szCs w:val="20"/>
          <w:u w:val="single"/>
          <w:lang w:eastAsia="zh-CN"/>
        </w:rPr>
        <w:t xml:space="preserve">whether and how to </w:t>
      </w:r>
      <w:r w:rsidRPr="00E06F86">
        <w:rPr>
          <w:rFonts w:ascii="Times New Roman" w:hAnsi="Times New Roman" w:cs="Times New Roman"/>
          <w:sz w:val="20"/>
          <w:szCs w:val="20"/>
          <w:lang w:eastAsia="zh-CN"/>
        </w:rPr>
        <w:t>minimiz</w:t>
      </w:r>
      <w:r w:rsidRPr="00E06F86">
        <w:rPr>
          <w:rFonts w:ascii="Times New Roman" w:hAnsi="Times New Roman" w:cs="Times New Roman"/>
          <w:color w:val="0070C0"/>
          <w:sz w:val="20"/>
          <w:szCs w:val="20"/>
          <w:u w:val="single"/>
          <w:lang w:eastAsia="zh-CN"/>
        </w:rPr>
        <w:t>e</w:t>
      </w:r>
      <w:r w:rsidRPr="00E06F86">
        <w:rPr>
          <w:rFonts w:ascii="Times New Roman" w:hAnsi="Times New Roman" w:cs="Times New Roman"/>
          <w:sz w:val="20"/>
          <w:szCs w:val="20"/>
          <w:lang w:eastAsia="zh-CN"/>
        </w:rPr>
        <w:t xml:space="preserve"> the impact to data scheduling for </w:t>
      </w:r>
      <w:r w:rsidRPr="00E06F86">
        <w:rPr>
          <w:rFonts w:ascii="Times New Roman" w:hAnsi="Times New Roman" w:cs="Times New Roman"/>
          <w:color w:val="FF0000"/>
          <w:sz w:val="20"/>
          <w:szCs w:val="20"/>
          <w:lang w:eastAsia="zh-CN"/>
        </w:rPr>
        <w:t xml:space="preserve">new transmissions and </w:t>
      </w:r>
      <w:r w:rsidRPr="00E06F86">
        <w:rPr>
          <w:rFonts w:ascii="Times New Roman" w:hAnsi="Times New Roman" w:cs="Times New Roman"/>
          <w:sz w:val="20"/>
          <w:szCs w:val="20"/>
          <w:lang w:eastAsia="zh-CN"/>
        </w:rPr>
        <w:t>retransmissions.</w:t>
      </w:r>
    </w:p>
    <w:p w14:paraId="5C54B73B" w14:textId="77777777" w:rsidR="00E06F86" w:rsidRPr="00E06F86" w:rsidRDefault="00E06F86" w:rsidP="009D74C5">
      <w:pPr>
        <w:pStyle w:val="a00"/>
        <w:numPr>
          <w:ilvl w:val="1"/>
          <w:numId w:val="30"/>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lastRenderedPageBreak/>
        <w:t>FFS details</w:t>
      </w:r>
    </w:p>
    <w:p w14:paraId="39064A65" w14:textId="77777777" w:rsidR="00E06F86" w:rsidRPr="00E06F86" w:rsidRDefault="00E06F86" w:rsidP="009D74C5">
      <w:pPr>
        <w:pStyle w:val="a00"/>
        <w:numPr>
          <w:ilvl w:val="0"/>
          <w:numId w:val="29"/>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Further study the application delay for PDCCH adaptation indication</w:t>
      </w:r>
    </w:p>
    <w:p w14:paraId="4160D71D" w14:textId="77777777" w:rsidR="00E06F86" w:rsidRPr="00E06F86" w:rsidRDefault="00E06F86" w:rsidP="00E06F86">
      <w:pPr>
        <w:rPr>
          <w:color w:val="1F497D"/>
          <w:lang w:eastAsia="zh-CN"/>
        </w:rPr>
      </w:pPr>
    </w:p>
    <w:p w14:paraId="3B2945E2" w14:textId="77777777" w:rsidR="00E06F86" w:rsidRPr="00E06F86" w:rsidRDefault="00E06F86" w:rsidP="00E06F86">
      <w:pPr>
        <w:spacing w:before="100" w:beforeAutospacing="1" w:after="100" w:afterAutospacing="1" w:line="252" w:lineRule="auto"/>
        <w:rPr>
          <w:lang w:eastAsia="ko-KR"/>
        </w:rPr>
      </w:pPr>
      <w:r w:rsidRPr="00E06F86">
        <w:rPr>
          <w:highlight w:val="green"/>
        </w:rPr>
        <w:t>Agreements:</w:t>
      </w:r>
    </w:p>
    <w:p w14:paraId="396ABA7B" w14:textId="77777777" w:rsidR="00E06F86" w:rsidRPr="00E06F86" w:rsidRDefault="00E06F86" w:rsidP="00E06F86">
      <w:pPr>
        <w:spacing w:before="100" w:beforeAutospacing="1" w:line="252" w:lineRule="auto"/>
      </w:pPr>
      <w:r w:rsidRPr="00E06F86">
        <w:t xml:space="preserve">For DCI based PDCCH skipping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4E80D02F" w14:textId="77777777" w:rsidR="00E06F86" w:rsidRPr="00E06F86" w:rsidRDefault="00E06F86" w:rsidP="009D74C5">
      <w:pPr>
        <w:numPr>
          <w:ilvl w:val="0"/>
          <w:numId w:val="31"/>
        </w:numPr>
        <w:overflowPunct/>
        <w:autoSpaceDE/>
        <w:autoSpaceDN/>
        <w:adjustRightInd/>
        <w:spacing w:after="0" w:line="252" w:lineRule="auto"/>
        <w:textAlignment w:val="auto"/>
      </w:pPr>
      <w:r w:rsidRPr="00E06F86">
        <w:t>Explicit indication of PDCCH adaptation</w:t>
      </w:r>
    </w:p>
    <w:p w14:paraId="3EBF6A33" w14:textId="77777777" w:rsidR="00E06F86" w:rsidRPr="00E06F86" w:rsidRDefault="00E06F86" w:rsidP="009D74C5">
      <w:pPr>
        <w:numPr>
          <w:ilvl w:val="1"/>
          <w:numId w:val="31"/>
        </w:numPr>
        <w:overflowPunct/>
        <w:autoSpaceDE/>
        <w:autoSpaceDN/>
        <w:adjustRightInd/>
        <w:spacing w:after="0" w:line="252" w:lineRule="auto"/>
        <w:textAlignment w:val="auto"/>
      </w:pPr>
      <w:r w:rsidRPr="00E06F86">
        <w:t>Scheduling DCI</w:t>
      </w:r>
    </w:p>
    <w:p w14:paraId="5059F92C"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1_1</w:t>
      </w:r>
    </w:p>
    <w:p w14:paraId="26B8F43D"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0_1</w:t>
      </w:r>
    </w:p>
    <w:p w14:paraId="207E872D"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0_2/1_2</w:t>
      </w:r>
    </w:p>
    <w:p w14:paraId="311499F9" w14:textId="77777777" w:rsidR="00E06F86" w:rsidRPr="00E06F86" w:rsidRDefault="00E06F86" w:rsidP="009D74C5">
      <w:pPr>
        <w:numPr>
          <w:ilvl w:val="1"/>
          <w:numId w:val="31"/>
        </w:numPr>
        <w:overflowPunct/>
        <w:autoSpaceDE/>
        <w:autoSpaceDN/>
        <w:adjustRightInd/>
        <w:spacing w:after="0" w:line="252" w:lineRule="auto"/>
        <w:textAlignment w:val="auto"/>
      </w:pPr>
      <w:r w:rsidRPr="00E06F86">
        <w:t>Non-scheduling DCI</w:t>
      </w:r>
    </w:p>
    <w:p w14:paraId="7E63AA03"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2_6 in active time</w:t>
      </w:r>
    </w:p>
    <w:p w14:paraId="507E3D02"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2_0</w:t>
      </w:r>
    </w:p>
    <w:p w14:paraId="15F762C0"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1_1 (</w:t>
      </w:r>
      <w:proofErr w:type="spellStart"/>
      <w:r w:rsidRPr="00E06F86">
        <w:t>SCell</w:t>
      </w:r>
      <w:proofErr w:type="spellEnd"/>
      <w:r w:rsidRPr="00E06F86">
        <w:t xml:space="preserve"> dormancy case 2)</w:t>
      </w:r>
    </w:p>
    <w:p w14:paraId="4E941E3D" w14:textId="77777777" w:rsidR="00E06F86" w:rsidRPr="00E06F86" w:rsidRDefault="00E06F86" w:rsidP="009D74C5">
      <w:pPr>
        <w:numPr>
          <w:ilvl w:val="1"/>
          <w:numId w:val="31"/>
        </w:numPr>
        <w:overflowPunct/>
        <w:autoSpaceDE/>
        <w:autoSpaceDN/>
        <w:adjustRightInd/>
        <w:spacing w:after="0" w:line="252" w:lineRule="auto"/>
        <w:textAlignment w:val="auto"/>
      </w:pPr>
      <w:r w:rsidRPr="00E06F86">
        <w:t>additional indication mechanism</w:t>
      </w:r>
    </w:p>
    <w:p w14:paraId="2358F6BC"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 xml:space="preserve">By reusing Rel-16 </w:t>
      </w:r>
      <w:proofErr w:type="spellStart"/>
      <w:r w:rsidRPr="00E06F86">
        <w:t>SCell</w:t>
      </w:r>
      <w:proofErr w:type="spellEnd"/>
      <w:r w:rsidRPr="00E06F86">
        <w:t xml:space="preserve"> dormancy indication when CA is configured, FFS details</w:t>
      </w:r>
    </w:p>
    <w:p w14:paraId="26FE4558"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 xml:space="preserve">By reusing Rel-16 cross-slot scheduling indication when R16 cross-slot scheduling is configured, FFS </w:t>
      </w:r>
      <w:proofErr w:type="spellStart"/>
      <w:r w:rsidRPr="00E06F86">
        <w:t>detailds</w:t>
      </w:r>
      <w:proofErr w:type="spellEnd"/>
    </w:p>
    <w:p w14:paraId="03B6F98B" w14:textId="77777777" w:rsidR="00E06F86" w:rsidRPr="00E06F86" w:rsidRDefault="00E06F86" w:rsidP="009D74C5">
      <w:pPr>
        <w:numPr>
          <w:ilvl w:val="0"/>
          <w:numId w:val="31"/>
        </w:numPr>
        <w:overflowPunct/>
        <w:autoSpaceDE/>
        <w:autoSpaceDN/>
        <w:adjustRightInd/>
        <w:spacing w:after="0" w:line="252" w:lineRule="auto"/>
        <w:textAlignment w:val="auto"/>
      </w:pPr>
      <w:r w:rsidRPr="00E06F86">
        <w:t xml:space="preserve">DCI dynamically indicates a </w:t>
      </w:r>
      <w:r w:rsidRPr="00E06F86">
        <w:rPr>
          <w:color w:val="FF0000"/>
        </w:rPr>
        <w:t>duration/period</w:t>
      </w:r>
      <w:r w:rsidRPr="00E06F86">
        <w:t>ic interval for skipping</w:t>
      </w:r>
    </w:p>
    <w:p w14:paraId="1D90024B" w14:textId="77777777" w:rsidR="00E06F86" w:rsidRPr="00E06F86" w:rsidRDefault="00E06F86" w:rsidP="009D74C5">
      <w:pPr>
        <w:numPr>
          <w:ilvl w:val="1"/>
          <w:numId w:val="31"/>
        </w:numPr>
        <w:overflowPunct/>
        <w:autoSpaceDE/>
        <w:autoSpaceDN/>
        <w:adjustRightInd/>
        <w:spacing w:after="0" w:line="252" w:lineRule="auto"/>
        <w:textAlignment w:val="auto"/>
      </w:pPr>
      <w:r w:rsidRPr="00E06F86">
        <w:t>FFS: how to indicate the duration/period interval, e.g., number of slots or skipping current DRX</w:t>
      </w:r>
    </w:p>
    <w:p w14:paraId="38B4C4F3" w14:textId="77777777" w:rsidR="00E06F86" w:rsidRPr="00E06F86" w:rsidRDefault="00E06F86" w:rsidP="009D74C5">
      <w:pPr>
        <w:numPr>
          <w:ilvl w:val="0"/>
          <w:numId w:val="31"/>
        </w:numPr>
        <w:overflowPunct/>
        <w:autoSpaceDE/>
        <w:autoSpaceDN/>
        <w:adjustRightInd/>
        <w:spacing w:after="0" w:line="252" w:lineRule="auto"/>
        <w:textAlignment w:val="auto"/>
      </w:pPr>
      <w:r w:rsidRPr="00E06F86">
        <w:t>PDCCH skipping for a duration indicated by minimum scheduling offset</w:t>
      </w:r>
    </w:p>
    <w:p w14:paraId="09F45F9E" w14:textId="77777777" w:rsidR="00E06F86" w:rsidRPr="00E06F86" w:rsidRDefault="00E06F86" w:rsidP="009D74C5">
      <w:pPr>
        <w:numPr>
          <w:ilvl w:val="0"/>
          <w:numId w:val="31"/>
        </w:numPr>
        <w:overflowPunct/>
        <w:autoSpaceDE/>
        <w:autoSpaceDN/>
        <w:adjustRightInd/>
        <w:spacing w:after="0" w:line="252" w:lineRule="auto"/>
        <w:textAlignment w:val="auto"/>
      </w:pPr>
      <w:r w:rsidRPr="00E06F86">
        <w:rPr>
          <w:color w:val="FF0000"/>
        </w:rPr>
        <w:t>Others are not precluded</w:t>
      </w:r>
    </w:p>
    <w:p w14:paraId="7F04F2DB" w14:textId="77777777" w:rsidR="00E06F86" w:rsidRPr="00E06F86" w:rsidRDefault="00E06F86" w:rsidP="00E06F86">
      <w:r w:rsidRPr="00E06F86">
        <w:rPr>
          <w:color w:val="1F497D"/>
          <w:lang w:val="fi-FI"/>
        </w:rPr>
        <w:t> </w:t>
      </w:r>
    </w:p>
    <w:p w14:paraId="7BE5C02E" w14:textId="77777777" w:rsidR="00E06F86" w:rsidRPr="00E06F86" w:rsidRDefault="00E06F86" w:rsidP="00E06F86">
      <w:pPr>
        <w:spacing w:before="100" w:beforeAutospacing="1" w:after="100" w:afterAutospacing="1" w:line="252" w:lineRule="auto"/>
      </w:pPr>
      <w:r w:rsidRPr="00E06F86">
        <w:rPr>
          <w:highlight w:val="green"/>
        </w:rPr>
        <w:t>Agreements</w:t>
      </w:r>
    </w:p>
    <w:p w14:paraId="380A9208" w14:textId="77777777" w:rsidR="00E06F86" w:rsidRPr="00E06F86" w:rsidRDefault="00E06F86" w:rsidP="009D74C5">
      <w:pPr>
        <w:numPr>
          <w:ilvl w:val="0"/>
          <w:numId w:val="32"/>
        </w:numPr>
        <w:overflowPunct/>
        <w:autoSpaceDE/>
        <w:autoSpaceDN/>
        <w:adjustRightInd/>
        <w:spacing w:before="100" w:beforeAutospacing="1" w:after="100" w:afterAutospacing="1" w:line="240" w:lineRule="auto"/>
        <w:textAlignment w:val="auto"/>
      </w:pPr>
      <w:r w:rsidRPr="00E06F86">
        <w:t xml:space="preserve">For DCI based SSSG switching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08911759"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rPr>
          <w:rFonts w:eastAsia="Calibri"/>
        </w:rPr>
      </w:pPr>
      <w:r w:rsidRPr="00E06F86">
        <w:t>Explicit indication of PDCCH adaptation</w:t>
      </w:r>
    </w:p>
    <w:p w14:paraId="41396E06"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Scheduling DCI based</w:t>
      </w:r>
    </w:p>
    <w:p w14:paraId="533EBAF7"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rPr>
          <w:rFonts w:eastAsia="Calibri"/>
        </w:rPr>
      </w:pPr>
      <w:r w:rsidRPr="00E06F86">
        <w:t>Format 1_1,</w:t>
      </w:r>
    </w:p>
    <w:p w14:paraId="289766F4"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Format 0_1,</w:t>
      </w:r>
    </w:p>
    <w:p w14:paraId="53557495"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Format 0_2/1_2</w:t>
      </w:r>
    </w:p>
    <w:p w14:paraId="10665F15"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425A7222"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Non-scheduling DCI </w:t>
      </w:r>
      <w:r w:rsidRPr="00E06F86">
        <w:rPr>
          <w:strike/>
          <w:color w:val="FF0000"/>
        </w:rPr>
        <w:t>supported by vivo, Samsung</w:t>
      </w:r>
    </w:p>
    <w:p w14:paraId="22D96376"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 Format 2_6 in active time</w:t>
      </w:r>
    </w:p>
    <w:p w14:paraId="08C968EF"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Format 2_0</w:t>
      </w:r>
    </w:p>
    <w:p w14:paraId="31CB3BBE"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5CBFB439"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rPr>
          <w:color w:val="FF0000"/>
        </w:rPr>
        <w:t>Format 1_1 (</w:t>
      </w:r>
      <w:proofErr w:type="spellStart"/>
      <w:r w:rsidRPr="00E06F86">
        <w:rPr>
          <w:color w:val="FF0000"/>
        </w:rPr>
        <w:t>SCell</w:t>
      </w:r>
      <w:proofErr w:type="spellEnd"/>
      <w:r w:rsidRPr="00E06F86">
        <w:rPr>
          <w:color w:val="FF0000"/>
        </w:rPr>
        <w:t xml:space="preserve"> dormancy case 2)</w:t>
      </w:r>
    </w:p>
    <w:p w14:paraId="4171E47F"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additional indication mechanism</w:t>
      </w:r>
    </w:p>
    <w:p w14:paraId="4957A44B"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 xml:space="preserve"> By reusing Rel-16 </w:t>
      </w:r>
      <w:proofErr w:type="spellStart"/>
      <w:r w:rsidRPr="00E06F86">
        <w:t>SCell</w:t>
      </w:r>
      <w:proofErr w:type="spellEnd"/>
      <w:r w:rsidRPr="00E06F86">
        <w:t xml:space="preserve"> dormancy indication when CA is configured, FFS details</w:t>
      </w:r>
    </w:p>
    <w:p w14:paraId="4246A803"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2E041D">
        <w:t>B</w:t>
      </w:r>
      <w:r w:rsidRPr="00E06F86">
        <w:t>y </w:t>
      </w:r>
      <w:r w:rsidRPr="00E06F86">
        <w:rPr>
          <w:color w:val="FF0000"/>
        </w:rPr>
        <w:t>associating </w:t>
      </w:r>
      <w:r w:rsidRPr="00E06F86">
        <w:t xml:space="preserve">Rel-16 cross-slot scheduling indication when R16 cross-slot scheduling is configured, FFS </w:t>
      </w:r>
      <w:proofErr w:type="spellStart"/>
      <w:r w:rsidRPr="00E06F86">
        <w:t>detailds</w:t>
      </w:r>
      <w:proofErr w:type="spellEnd"/>
    </w:p>
    <w:p w14:paraId="2BA861F8"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DCI dynamically indicates a </w:t>
      </w:r>
      <w:r w:rsidRPr="00E06F86">
        <w:rPr>
          <w:color w:val="FF0000"/>
        </w:rPr>
        <w:t>duration </w:t>
      </w:r>
      <w:r w:rsidRPr="00E06F86">
        <w:rPr>
          <w:strike/>
          <w:color w:val="FF0000"/>
        </w:rPr>
        <w:t>period</w:t>
      </w:r>
      <w:r w:rsidRPr="00E06F86">
        <w:t> </w:t>
      </w:r>
      <w:r w:rsidRPr="00E06F86">
        <w:rPr>
          <w:color w:val="FF0000"/>
        </w:rPr>
        <w:t>for the switched SSSG</w:t>
      </w:r>
      <w:r w:rsidRPr="00E06F86">
        <w:t>, UE switch </w:t>
      </w:r>
      <w:r w:rsidRPr="00E06F86">
        <w:rPr>
          <w:color w:val="FF0000"/>
        </w:rPr>
        <w:t>back to previous/default</w:t>
      </w:r>
      <w:r w:rsidRPr="00E06F86">
        <w:t> SSSG after </w:t>
      </w:r>
      <w:r w:rsidRPr="00E06F86">
        <w:rPr>
          <w:color w:val="FF0000"/>
        </w:rPr>
        <w:t xml:space="preserve">duration </w:t>
      </w:r>
      <w:proofErr w:type="spellStart"/>
      <w:r w:rsidRPr="00E06F86">
        <w:rPr>
          <w:color w:val="FF0000"/>
        </w:rPr>
        <w:t>ends</w:t>
      </w:r>
      <w:r w:rsidRPr="00E06F86">
        <w:rPr>
          <w:strike/>
          <w:color w:val="FF0000"/>
        </w:rPr>
        <w:t>timer</w:t>
      </w:r>
      <w:proofErr w:type="spellEnd"/>
      <w:r w:rsidRPr="00E06F86">
        <w:rPr>
          <w:strike/>
          <w:color w:val="FF0000"/>
        </w:rPr>
        <w:t xml:space="preserve"> </w:t>
      </w:r>
      <w:proofErr w:type="spellStart"/>
      <w:r w:rsidRPr="00E06F86">
        <w:rPr>
          <w:strike/>
          <w:color w:val="FF0000"/>
        </w:rPr>
        <w:t>expried</w:t>
      </w:r>
      <w:proofErr w:type="spellEnd"/>
    </w:p>
    <w:p w14:paraId="75C329A1"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pPr>
      <w:r w:rsidRPr="00E06F86">
        <w:rPr>
          <w:color w:val="C55A11"/>
          <w:u w:val="single"/>
        </w:rPr>
        <w:t>Timer-based SSSG switching, including </w:t>
      </w:r>
      <w:r w:rsidRPr="00E06F86">
        <w:t>RRC configured a timer, UE switch back after timer expired.</w:t>
      </w:r>
    </w:p>
    <w:p w14:paraId="5B20EAB7"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pPr>
      <w:r w:rsidRPr="00E06F86">
        <w:t>SSSG activation/deactivation</w:t>
      </w:r>
    </w:p>
    <w:p w14:paraId="18D9579C"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pPr>
      <w:r w:rsidRPr="00E06F86">
        <w:rPr>
          <w:color w:val="FF0000"/>
        </w:rPr>
        <w:t xml:space="preserve">FFS: </w:t>
      </w:r>
      <w:r w:rsidRPr="00E06F86">
        <w:t>Implicit SSSG switching</w:t>
      </w:r>
    </w:p>
    <w:p w14:paraId="6502A914"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SSSG switching triggered by SR</w:t>
      </w:r>
    </w:p>
    <w:p w14:paraId="321D40F4"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rPr>
          <w:rFonts w:eastAsia="Calibri"/>
        </w:rPr>
      </w:pPr>
      <w:r w:rsidRPr="00E06F86">
        <w:t>SSSG switching triggered by RACH</w:t>
      </w:r>
    </w:p>
    <w:p w14:paraId="27519E91"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rPr>
          <w:color w:val="C55A11"/>
          <w:u w:val="single"/>
        </w:rPr>
        <w:t>Default SSSG that a UE monitors when coming out of DRX to monitor an ON duration.</w:t>
      </w:r>
    </w:p>
    <w:p w14:paraId="013CF6EC"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t xml:space="preserve">FFS: whether/how to support SSSG switching for multiple groups of </w:t>
      </w:r>
      <w:proofErr w:type="gramStart"/>
      <w:r w:rsidRPr="00E06F86">
        <w:t>cell</w:t>
      </w:r>
      <w:proofErr w:type="gramEnd"/>
      <w:r w:rsidRPr="00E06F86">
        <w:t>(s).</w:t>
      </w:r>
    </w:p>
    <w:p w14:paraId="1AD971D6"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rPr>
          <w:color w:val="FF0000"/>
        </w:rPr>
        <w:t>FFS: whether/how to support SSSG switching in active time with DCP outside active time</w:t>
      </w:r>
    </w:p>
    <w:p w14:paraId="22F0D7C4"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rPr>
          <w:color w:val="FF0000"/>
        </w:rPr>
        <w:t>FFS: whether / how to support more than 2 SSSGs,</w:t>
      </w:r>
    </w:p>
    <w:p w14:paraId="0C9241F3"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pPr>
      <w:r w:rsidRPr="00E06F86">
        <w:rPr>
          <w:color w:val="FF0000"/>
        </w:rPr>
        <w:lastRenderedPageBreak/>
        <w:t>FFS: number of SSSGs</w:t>
      </w:r>
    </w:p>
    <w:p w14:paraId="61F8CAE6"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rPr>
          <w:color w:val="FF0000"/>
        </w:rPr>
        <w:t>FFS: a search space set group to emulate PDCCH skipping</w:t>
      </w:r>
    </w:p>
    <w:p w14:paraId="208CC3EB"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rPr>
          <w:color w:val="FF0000"/>
        </w:rPr>
        <w:t>Others are not precluded</w:t>
      </w:r>
    </w:p>
    <w:p w14:paraId="5344CECF" w14:textId="77777777" w:rsidR="00E06F86" w:rsidRPr="00E06F86" w:rsidRDefault="00E06F86" w:rsidP="00E06F86">
      <w:pPr>
        <w:rPr>
          <w:color w:val="1F497D"/>
          <w:lang w:eastAsia="zh-CN"/>
        </w:rPr>
      </w:pPr>
    </w:p>
    <w:p w14:paraId="11BEBD22" w14:textId="77777777" w:rsidR="00E06F86" w:rsidRPr="00E06F86" w:rsidRDefault="00E06F86" w:rsidP="00E06F86">
      <w:r w:rsidRPr="00E06F86">
        <w:rPr>
          <w:highlight w:val="green"/>
          <w:lang w:eastAsia="zh-CN"/>
        </w:rPr>
        <w:t>Agreements:</w:t>
      </w:r>
    </w:p>
    <w:p w14:paraId="5D6A8456" w14:textId="77777777" w:rsidR="00E06F86" w:rsidRPr="00E06F86" w:rsidRDefault="00E06F86" w:rsidP="009D74C5">
      <w:pPr>
        <w:numPr>
          <w:ilvl w:val="0"/>
          <w:numId w:val="33"/>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5A63BFEA" w14:textId="77777777" w:rsidR="00E06F86" w:rsidRPr="00E06F86" w:rsidRDefault="00E06F86" w:rsidP="009D74C5">
      <w:pPr>
        <w:numPr>
          <w:ilvl w:val="1"/>
          <w:numId w:val="34"/>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FC66AB2" w14:textId="77777777" w:rsidR="00E06F86" w:rsidRPr="00E06F86" w:rsidRDefault="00E06F86" w:rsidP="009D74C5">
      <w:pPr>
        <w:numPr>
          <w:ilvl w:val="1"/>
          <w:numId w:val="34"/>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39F7FDB7" w14:textId="77777777" w:rsidR="00E06F86" w:rsidRPr="00E06F86" w:rsidRDefault="00E06F86" w:rsidP="009D74C5">
      <w:pPr>
        <w:numPr>
          <w:ilvl w:val="1"/>
          <w:numId w:val="34"/>
        </w:numPr>
        <w:overflowPunct/>
        <w:autoSpaceDE/>
        <w:autoSpaceDN/>
        <w:adjustRightInd/>
        <w:spacing w:before="100" w:beforeAutospacing="1" w:after="100" w:afterAutospacing="1" w:line="240" w:lineRule="auto"/>
        <w:textAlignment w:val="auto"/>
        <w:rPr>
          <w:strike/>
          <w:color w:val="FF0000"/>
          <w:lang w:eastAsia="zh-CN"/>
        </w:rPr>
      </w:pPr>
      <w:r w:rsidRPr="00E06F86">
        <w:rPr>
          <w:strike/>
          <w:color w:val="FF0000"/>
          <w:lang w:eastAsia="zh-CN"/>
        </w:rPr>
        <w:t>Alt 2b: Enhancement of DCI(s) utilized for Rel-16 power saving adaptation for supporting both skipping PDCCH monitoring for a duration and PDCCH monitoring periodicity adaptation</w:t>
      </w:r>
    </w:p>
    <w:p w14:paraId="79CD2128" w14:textId="77777777" w:rsidR="00E06F86" w:rsidRPr="00E06F86" w:rsidRDefault="00E06F86" w:rsidP="009D74C5">
      <w:pPr>
        <w:numPr>
          <w:ilvl w:val="1"/>
          <w:numId w:val="34"/>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5E70C7E5" w14:textId="5F3A94DE" w:rsidR="00583D57" w:rsidRDefault="00583D57" w:rsidP="00583D57">
      <w:pPr>
        <w:rPr>
          <w:i/>
          <w:u w:val="single"/>
          <w:lang w:val="fr-FR"/>
        </w:rPr>
      </w:pPr>
      <w:r>
        <w:rPr>
          <w:i/>
          <w:u w:val="single"/>
          <w:lang w:val="fr-FR"/>
        </w:rPr>
        <w:t>RAN1#105-e</w:t>
      </w:r>
    </w:p>
    <w:p w14:paraId="1A70C07E" w14:textId="77777777" w:rsidR="00583D57" w:rsidRPr="00C559F0" w:rsidRDefault="00583D57" w:rsidP="00583D57">
      <w:pPr>
        <w:spacing w:after="120"/>
        <w:jc w:val="both"/>
        <w:rPr>
          <w:highlight w:val="green"/>
          <w:lang w:eastAsia="zh-TW"/>
        </w:rPr>
      </w:pPr>
      <w:r w:rsidRPr="00C559F0">
        <w:rPr>
          <w:highlight w:val="green"/>
        </w:rPr>
        <w:t>Agreement:</w:t>
      </w:r>
    </w:p>
    <w:p w14:paraId="729555D9" w14:textId="77777777" w:rsidR="00583D57" w:rsidRDefault="00583D57" w:rsidP="009D74C5">
      <w:pPr>
        <w:pStyle w:val="aff2"/>
        <w:numPr>
          <w:ilvl w:val="0"/>
          <w:numId w:val="52"/>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660B48E3" w14:textId="77777777" w:rsidR="00583D57" w:rsidRDefault="00583D57" w:rsidP="009D74C5">
      <w:pPr>
        <w:pStyle w:val="aff2"/>
        <w:numPr>
          <w:ilvl w:val="1"/>
          <w:numId w:val="52"/>
        </w:numPr>
        <w:spacing w:line="240" w:lineRule="auto"/>
        <w:jc w:val="both"/>
        <w:rPr>
          <w:sz w:val="22"/>
        </w:rPr>
      </w:pPr>
      <w:r>
        <w:t>At least DCI format(s) 1-1, 0-1, 1-2 and 0-2 can be used for the indication</w:t>
      </w:r>
      <w:r w:rsidRPr="00C559F0">
        <w:t>(s)</w:t>
      </w:r>
    </w:p>
    <w:p w14:paraId="59F80B66" w14:textId="77777777" w:rsidR="00583D57" w:rsidRPr="00C559F0" w:rsidRDefault="00583D57" w:rsidP="00583D57">
      <w:pPr>
        <w:rPr>
          <w:highlight w:val="green"/>
        </w:rPr>
      </w:pPr>
      <w:r w:rsidRPr="00C559F0">
        <w:rPr>
          <w:highlight w:val="green"/>
        </w:rPr>
        <w:t>Agreement:</w:t>
      </w:r>
    </w:p>
    <w:p w14:paraId="1BDA2737" w14:textId="77777777" w:rsidR="00583D57" w:rsidRDefault="00583D57" w:rsidP="009D74C5">
      <w:pPr>
        <w:pStyle w:val="aff2"/>
        <w:numPr>
          <w:ilvl w:val="0"/>
          <w:numId w:val="53"/>
        </w:numPr>
        <w:spacing w:line="252" w:lineRule="auto"/>
        <w:rPr>
          <w:rFonts w:ascii="Calibri" w:hAnsi="Calibri" w:cs="Calibri"/>
          <w:sz w:val="22"/>
        </w:rPr>
      </w:pPr>
      <w:r>
        <w:rPr>
          <w:strike/>
          <w:color w:val="FF0000"/>
        </w:rPr>
        <w:t>At least</w:t>
      </w:r>
      <w:r>
        <w:rPr>
          <w:strike/>
        </w:rPr>
        <w:t xml:space="preserve"> </w:t>
      </w:r>
      <w:r>
        <w:t xml:space="preserve">one </w:t>
      </w:r>
      <w:proofErr w:type="gramStart"/>
      <w:r>
        <w:t>of  Alt</w:t>
      </w:r>
      <w:proofErr w:type="gramEnd"/>
      <w:r>
        <w:t xml:space="preserve"> 1 and Alt 2 is supported</w:t>
      </w:r>
      <w:r>
        <w:rPr>
          <w:color w:val="FF0000"/>
        </w:rPr>
        <w:t>, to be decided in RAN1#106,</w:t>
      </w:r>
    </w:p>
    <w:p w14:paraId="1B1F36AF" w14:textId="77777777" w:rsidR="00583D57" w:rsidRDefault="00583D57" w:rsidP="009D74C5">
      <w:pPr>
        <w:pStyle w:val="aff2"/>
        <w:numPr>
          <w:ilvl w:val="0"/>
          <w:numId w:val="53"/>
        </w:numPr>
        <w:spacing w:line="252" w:lineRule="auto"/>
        <w:rPr>
          <w:szCs w:val="20"/>
        </w:rPr>
      </w:pPr>
      <w:r>
        <w:t xml:space="preserve">Alt 1: Supporting </w:t>
      </w:r>
      <w:proofErr w:type="gramStart"/>
      <w:r>
        <w:t>SSSG  switching</w:t>
      </w:r>
      <w:proofErr w:type="gramEnd"/>
      <w:r>
        <w:t xml:space="preserve"> to emulate PDCCH skipping functionality, </w:t>
      </w:r>
    </w:p>
    <w:p w14:paraId="178198EA" w14:textId="77777777" w:rsidR="00583D57" w:rsidRDefault="00583D57" w:rsidP="009D74C5">
      <w:pPr>
        <w:pStyle w:val="aff2"/>
        <w:numPr>
          <w:ilvl w:val="1"/>
          <w:numId w:val="53"/>
        </w:numPr>
        <w:spacing w:line="252" w:lineRule="auto"/>
        <w:rPr>
          <w:rFonts w:ascii="Calibri" w:hAnsi="Calibri" w:cs="Calibri"/>
        </w:rPr>
      </w:pPr>
      <w:r>
        <w:t>Alt 1-1: by an ‘empty’ SSSG which no SS set(s) is configured for the ‘empty’ SSSG, UE does not monitoring PDCCH on the ‘empty</w:t>
      </w:r>
      <w:proofErr w:type="gramStart"/>
      <w:r>
        <w:t>’  SSSG</w:t>
      </w:r>
      <w:proofErr w:type="gramEnd"/>
      <w:r>
        <w:t>,</w:t>
      </w:r>
    </w:p>
    <w:p w14:paraId="61D40B78" w14:textId="77777777" w:rsidR="00583D57" w:rsidRDefault="00583D57" w:rsidP="009D74C5">
      <w:pPr>
        <w:pStyle w:val="aff2"/>
        <w:numPr>
          <w:ilvl w:val="1"/>
          <w:numId w:val="53"/>
        </w:numPr>
        <w:spacing w:line="240" w:lineRule="auto"/>
        <w:jc w:val="both"/>
      </w:pPr>
      <w:r>
        <w:t>Alt1-2: by a ‘dormant SSSG’ which may have associated SS sets, and monitored conditionally (e.g., depending on HARQ NACK or RTT/</w:t>
      </w:r>
      <w:proofErr w:type="spellStart"/>
      <w:r>
        <w:t>ReTx</w:t>
      </w:r>
      <w:proofErr w:type="spellEnd"/>
      <w:r>
        <w:t xml:space="preserve"> timers)</w:t>
      </w:r>
    </w:p>
    <w:p w14:paraId="1EC8D8DB" w14:textId="77777777" w:rsidR="00583D57" w:rsidRDefault="00583D57" w:rsidP="009D74C5">
      <w:pPr>
        <w:pStyle w:val="aff2"/>
        <w:numPr>
          <w:ilvl w:val="0"/>
          <w:numId w:val="53"/>
        </w:numPr>
        <w:spacing w:line="240" w:lineRule="auto"/>
        <w:jc w:val="both"/>
      </w:pPr>
      <w:r>
        <w:t>Alt 2: PDCCH schedules data and also indicates PDCCH monitoring adaptation by PDCCH skipping for a duration is supported.</w:t>
      </w:r>
    </w:p>
    <w:p w14:paraId="1A34105E" w14:textId="77777777" w:rsidR="00583D57" w:rsidRDefault="00583D57" w:rsidP="009D74C5">
      <w:pPr>
        <w:pStyle w:val="aff2"/>
        <w:numPr>
          <w:ilvl w:val="1"/>
          <w:numId w:val="53"/>
        </w:numPr>
        <w:spacing w:line="240" w:lineRule="auto"/>
        <w:jc w:val="both"/>
      </w:pPr>
      <w:r>
        <w:t>FFS details, including</w:t>
      </w:r>
    </w:p>
    <w:p w14:paraId="5A64B293" w14:textId="77777777" w:rsidR="00583D57" w:rsidRDefault="00583D57" w:rsidP="009D74C5">
      <w:pPr>
        <w:pStyle w:val="aff2"/>
        <w:numPr>
          <w:ilvl w:val="2"/>
          <w:numId w:val="53"/>
        </w:numPr>
        <w:spacing w:line="240" w:lineRule="auto"/>
        <w:jc w:val="both"/>
      </w:pPr>
      <w:r>
        <w:t>e.g., joint / separate indication of SSSG switching and PDCCH skipping</w:t>
      </w:r>
    </w:p>
    <w:p w14:paraId="642395BB" w14:textId="77777777" w:rsidR="00583D57" w:rsidRDefault="00583D57" w:rsidP="009D74C5">
      <w:pPr>
        <w:pStyle w:val="aff2"/>
        <w:numPr>
          <w:ilvl w:val="2"/>
          <w:numId w:val="53"/>
        </w:numPr>
        <w:spacing w:line="240" w:lineRule="auto"/>
        <w:jc w:val="both"/>
      </w:pPr>
      <w:r>
        <w:t xml:space="preserve">Determination of the duration(s) for PDCCH skipping, e.g., </w:t>
      </w:r>
    </w:p>
    <w:p w14:paraId="44340917" w14:textId="77777777" w:rsidR="00583D57" w:rsidRDefault="00583D57" w:rsidP="009D74C5">
      <w:pPr>
        <w:pStyle w:val="aff2"/>
        <w:numPr>
          <w:ilvl w:val="3"/>
          <w:numId w:val="53"/>
        </w:numPr>
        <w:spacing w:line="240" w:lineRule="auto"/>
        <w:jc w:val="both"/>
      </w:pPr>
      <w:r>
        <w:t xml:space="preserve">by RRC signaling, </w:t>
      </w:r>
    </w:p>
    <w:p w14:paraId="1B4D8F40" w14:textId="77777777" w:rsidR="00583D57" w:rsidRDefault="00583D57" w:rsidP="009D74C5">
      <w:pPr>
        <w:pStyle w:val="aff2"/>
        <w:numPr>
          <w:ilvl w:val="3"/>
          <w:numId w:val="53"/>
        </w:numPr>
        <w:spacing w:line="240" w:lineRule="auto"/>
        <w:jc w:val="both"/>
      </w:pPr>
      <w:r>
        <w:t>by DCI indication</w:t>
      </w:r>
    </w:p>
    <w:p w14:paraId="097D4034" w14:textId="77777777" w:rsidR="00583D57" w:rsidRDefault="00583D57" w:rsidP="009D74C5">
      <w:pPr>
        <w:pStyle w:val="aff2"/>
        <w:numPr>
          <w:ilvl w:val="3"/>
          <w:numId w:val="53"/>
        </w:numPr>
        <w:spacing w:line="240" w:lineRule="auto"/>
        <w:jc w:val="both"/>
        <w:rPr>
          <w:sz w:val="22"/>
        </w:rPr>
      </w:pPr>
      <w:r>
        <w:t>Implicitly, to the end of C-DRX active time</w:t>
      </w:r>
    </w:p>
    <w:p w14:paraId="2514B5FA" w14:textId="77777777" w:rsidR="00583D57" w:rsidRPr="00C559F0" w:rsidRDefault="00583D57" w:rsidP="00583D57">
      <w:pPr>
        <w:rPr>
          <w:highlight w:val="green"/>
        </w:rPr>
      </w:pPr>
      <w:r w:rsidRPr="00C559F0">
        <w:rPr>
          <w:highlight w:val="green"/>
        </w:rPr>
        <w:t>Agreement:</w:t>
      </w:r>
    </w:p>
    <w:p w14:paraId="2695FC4F" w14:textId="77777777" w:rsidR="00583D57" w:rsidRDefault="00583D57" w:rsidP="00583D57">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62FD16EC" w14:textId="77777777" w:rsidR="00583D57" w:rsidRDefault="00583D57" w:rsidP="009D74C5">
      <w:pPr>
        <w:numPr>
          <w:ilvl w:val="0"/>
          <w:numId w:val="51"/>
        </w:numPr>
        <w:overflowPunct/>
        <w:autoSpaceDE/>
        <w:autoSpaceDN/>
        <w:adjustRightInd/>
        <w:spacing w:after="0" w:line="240" w:lineRule="auto"/>
        <w:textAlignment w:val="auto"/>
      </w:pPr>
      <w:r>
        <w:t>FFS: support of more than 2 SSSGs</w:t>
      </w:r>
    </w:p>
    <w:p w14:paraId="3EDE2D72" w14:textId="56AE08B8" w:rsidR="00583D57" w:rsidRDefault="00583D57">
      <w:pPr>
        <w:rPr>
          <w:i/>
        </w:rPr>
      </w:pPr>
    </w:p>
    <w:p w14:paraId="7AE09573" w14:textId="12FB1D1A" w:rsidR="002A61BA" w:rsidRDefault="002A61BA" w:rsidP="002A61BA">
      <w:pPr>
        <w:rPr>
          <w:i/>
          <w:u w:val="single"/>
          <w:lang w:val="fr-FR"/>
        </w:rPr>
      </w:pPr>
      <w:r>
        <w:rPr>
          <w:i/>
          <w:u w:val="single"/>
          <w:lang w:val="fr-FR"/>
        </w:rPr>
        <w:t>RAN1#106-e</w:t>
      </w:r>
    </w:p>
    <w:p w14:paraId="3F1A642D" w14:textId="77777777" w:rsidR="002A61BA" w:rsidRPr="008D442D" w:rsidRDefault="002A61BA" w:rsidP="002A61BA">
      <w:pPr>
        <w:widowControl w:val="0"/>
        <w:spacing w:after="120"/>
        <w:jc w:val="both"/>
        <w:rPr>
          <w:highlight w:val="green"/>
          <w:lang w:eastAsia="zh-CN"/>
        </w:rPr>
      </w:pPr>
      <w:r w:rsidRPr="008D442D">
        <w:rPr>
          <w:highlight w:val="green"/>
          <w:lang w:eastAsia="zh-CN"/>
        </w:rPr>
        <w:t>Agreement</w:t>
      </w:r>
    </w:p>
    <w:p w14:paraId="7281F95F" w14:textId="77777777" w:rsidR="002A61BA" w:rsidRPr="00D54A2E" w:rsidRDefault="002A61BA" w:rsidP="009D74C5">
      <w:pPr>
        <w:pStyle w:val="aff2"/>
        <w:numPr>
          <w:ilvl w:val="0"/>
          <w:numId w:val="53"/>
        </w:numPr>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7F48A858" w14:textId="77777777" w:rsidR="002A61BA" w:rsidRPr="00147033" w:rsidRDefault="002A61BA" w:rsidP="009D74C5">
      <w:pPr>
        <w:pStyle w:val="aff2"/>
        <w:numPr>
          <w:ilvl w:val="1"/>
          <w:numId w:val="53"/>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216F3B78" w14:textId="77777777" w:rsidR="002A61BA" w:rsidRPr="00C00702" w:rsidRDefault="002A61BA" w:rsidP="009D74C5">
      <w:pPr>
        <w:pStyle w:val="aff2"/>
        <w:numPr>
          <w:ilvl w:val="1"/>
          <w:numId w:val="53"/>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w:t>
      </w:r>
      <w:proofErr w:type="spellStart"/>
      <w:r w:rsidRPr="00FD1E2A">
        <w:rPr>
          <w:rFonts w:eastAsia="等线"/>
          <w:szCs w:val="20"/>
          <w:lang w:eastAsia="zh-CN"/>
        </w:rPr>
        <w:t>behaviour</w:t>
      </w:r>
      <w:proofErr w:type="spellEnd"/>
      <w:r w:rsidRPr="00FD1E2A">
        <w:rPr>
          <w:rFonts w:eastAsia="等线"/>
          <w:szCs w:val="20"/>
          <w:lang w:eastAsia="zh-CN"/>
        </w:rPr>
        <w:t xml:space="preserve"> </w:t>
      </w:r>
    </w:p>
    <w:p w14:paraId="43493C0A" w14:textId="77777777" w:rsidR="002A61BA" w:rsidRPr="00147033" w:rsidRDefault="002A61BA" w:rsidP="009D74C5">
      <w:pPr>
        <w:pStyle w:val="aff2"/>
        <w:numPr>
          <w:ilvl w:val="1"/>
          <w:numId w:val="53"/>
        </w:numPr>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6B91367A" w14:textId="77777777" w:rsidR="002A61BA" w:rsidRPr="00E05BFD" w:rsidRDefault="002A61BA" w:rsidP="002A61BA">
      <w:pPr>
        <w:rPr>
          <w:rFonts w:eastAsia="等线" w:cs="Times"/>
          <w:highlight w:val="green"/>
          <w:lang w:eastAsia="zh-CN"/>
        </w:rPr>
      </w:pPr>
      <w:r w:rsidRPr="00E05BFD">
        <w:rPr>
          <w:rFonts w:eastAsia="等线" w:cs="Times"/>
          <w:highlight w:val="green"/>
          <w:lang w:eastAsia="zh-CN"/>
        </w:rPr>
        <w:t>Agreement</w:t>
      </w:r>
    </w:p>
    <w:p w14:paraId="3CE3E746" w14:textId="77777777" w:rsidR="002A61BA" w:rsidRPr="00E05BFD" w:rsidRDefault="002A61BA" w:rsidP="002A61BA">
      <w:pPr>
        <w:rPr>
          <w:rFonts w:cs="Times"/>
          <w:lang w:eastAsia="zh-CN"/>
        </w:rPr>
      </w:pPr>
      <w:r w:rsidRPr="00E05BFD">
        <w:rPr>
          <w:rFonts w:cs="Times"/>
          <w:lang w:eastAsia="zh-CN"/>
        </w:rPr>
        <w:t>Select either package 1 or package 2</w:t>
      </w:r>
    </w:p>
    <w:p w14:paraId="0E2C3323" w14:textId="77777777" w:rsidR="002A61BA" w:rsidRPr="00E05BFD" w:rsidRDefault="002A61BA" w:rsidP="002A61BA">
      <w:pPr>
        <w:shd w:val="clear" w:color="auto" w:fill="FFFFFF"/>
        <w:spacing w:line="212" w:lineRule="atLeast"/>
        <w:rPr>
          <w:rFonts w:eastAsia="Microsoft YaHei UI" w:cs="Times"/>
          <w:color w:val="000000"/>
          <w:lang w:eastAsia="zh-CN"/>
        </w:rPr>
      </w:pPr>
      <w:r w:rsidRPr="00E05BFD">
        <w:rPr>
          <w:rFonts w:eastAsia="Microsoft YaHei UI" w:cs="Times"/>
          <w:color w:val="000000"/>
          <w:lang w:eastAsia="zh-CN"/>
        </w:rPr>
        <w:lastRenderedPageBreak/>
        <w:t>Package 1</w:t>
      </w:r>
    </w:p>
    <w:p w14:paraId="50B27CDD"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UE behavior after receiving PDCCH indication of monitoring adaptation can be one of the followings,</w:t>
      </w:r>
    </w:p>
    <w:p w14:paraId="6A6CF822" w14:textId="77777777" w:rsidR="002A61BA" w:rsidRPr="00E05BFD" w:rsidRDefault="002A61BA" w:rsidP="009D74C5">
      <w:pPr>
        <w:numPr>
          <w:ilvl w:val="2"/>
          <w:numId w:val="69"/>
        </w:numPr>
        <w:shd w:val="clear" w:color="auto" w:fill="FFFFFF"/>
        <w:tabs>
          <w:tab w:val="clear" w:pos="2160"/>
          <w:tab w:val="num" w:pos="1701"/>
        </w:tabs>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 xml:space="preserve">Working Assumption: </w:t>
      </w: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1: PDCCH skipping is not activated</w:t>
      </w:r>
    </w:p>
    <w:p w14:paraId="717825FC" w14:textId="77777777" w:rsidR="002A61BA" w:rsidRPr="00E05BFD" w:rsidRDefault="002A61BA" w:rsidP="009D74C5">
      <w:pPr>
        <w:numPr>
          <w:ilvl w:val="2"/>
          <w:numId w:val="69"/>
        </w:numPr>
        <w:shd w:val="clear" w:color="auto" w:fill="FFFFFF"/>
        <w:tabs>
          <w:tab w:val="clear" w:pos="2160"/>
          <w:tab w:val="num" w:pos="1701"/>
        </w:tabs>
        <w:overflowPunct/>
        <w:autoSpaceDE/>
        <w:autoSpaceDN/>
        <w:adjustRightInd/>
        <w:spacing w:after="0" w:line="240" w:lineRule="auto"/>
        <w:ind w:left="1800"/>
        <w:textAlignment w:val="auto"/>
        <w:rPr>
          <w:rFonts w:eastAsia="Microsoft YaHei UI" w:cs="Times"/>
          <w:color w:val="000000"/>
          <w:lang w:eastAsia="zh-CN"/>
        </w:rPr>
      </w:pP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1A: PDCCH skipping means stopping PDCCH monitoring for a duration</w:t>
      </w:r>
      <w:r w:rsidRPr="00E05BFD">
        <w:rPr>
          <w:rFonts w:eastAsia="Microsoft YaHei UI" w:cs="Times"/>
          <w:color w:val="FF0000"/>
          <w:lang w:eastAsia="zh-CN"/>
        </w:rPr>
        <w:t> X</w:t>
      </w:r>
    </w:p>
    <w:p w14:paraId="29563B7F" w14:textId="77777777" w:rsidR="002A61BA" w:rsidRPr="00E05BFD" w:rsidRDefault="002A61BA" w:rsidP="009D74C5">
      <w:pPr>
        <w:numPr>
          <w:ilvl w:val="3"/>
          <w:numId w:val="69"/>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the possible values for </w:t>
      </w:r>
      <w:r w:rsidRPr="00E05BFD">
        <w:rPr>
          <w:rFonts w:eastAsia="Microsoft YaHei UI" w:cs="Times"/>
          <w:color w:val="FF0000"/>
          <w:lang w:eastAsia="zh-CN"/>
        </w:rPr>
        <w:t>X</w:t>
      </w:r>
    </w:p>
    <w:p w14:paraId="6C352FDB" w14:textId="77777777" w:rsidR="002A61BA" w:rsidRPr="00E05BFD" w:rsidRDefault="002A61BA" w:rsidP="009D74C5">
      <w:pPr>
        <w:numPr>
          <w:ilvl w:val="3"/>
          <w:numId w:val="69"/>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Whether and how to support more than one skipping duration(s)</w:t>
      </w:r>
    </w:p>
    <w:p w14:paraId="4F79D1A7" w14:textId="77777777" w:rsidR="002A61BA" w:rsidRPr="00E05BFD" w:rsidRDefault="002A61BA" w:rsidP="009D74C5">
      <w:pPr>
        <w:numPr>
          <w:ilvl w:val="3"/>
          <w:numId w:val="69"/>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whether to continue monitoring PDCCH scrambled by C-RNTI for Type 0/1/1A/2 CSS or not</w:t>
      </w:r>
    </w:p>
    <w:p w14:paraId="0F6CDF7E" w14:textId="2E76DA69" w:rsidR="002A61BA" w:rsidRPr="00E05BFD" w:rsidRDefault="002A61BA" w:rsidP="009D74C5">
      <w:pPr>
        <w:numPr>
          <w:ilvl w:val="2"/>
          <w:numId w:val="69"/>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2: stop monitoring SS sets associated with SSSG#1 and SSSG#2 (if confirmed</w:t>
      </w:r>
      <w:r w:rsidR="00354996">
        <w:rPr>
          <w:rFonts w:eastAsia="Microsoft YaHei UI" w:cs="Times"/>
          <w:color w:val="000000"/>
          <w:lang w:eastAsia="zh-CN"/>
        </w:rPr>
        <w:t xml:space="preserve"> and configured</w:t>
      </w:r>
      <w:r w:rsidRPr="00E05BFD">
        <w:rPr>
          <w:rFonts w:eastAsia="Microsoft YaHei UI" w:cs="Times"/>
          <w:color w:val="000000"/>
          <w:lang w:eastAsia="zh-CN"/>
        </w:rPr>
        <w:t xml:space="preserve">) and </w:t>
      </w:r>
      <w:proofErr w:type="gramStart"/>
      <w:r w:rsidRPr="00E05BFD">
        <w:rPr>
          <w:rFonts w:eastAsia="Microsoft YaHei UI" w:cs="Times"/>
          <w:color w:val="000000"/>
          <w:lang w:eastAsia="zh-CN"/>
        </w:rPr>
        <w:t>monitoring  of</w:t>
      </w:r>
      <w:proofErr w:type="gramEnd"/>
      <w:r w:rsidRPr="00E05BFD">
        <w:rPr>
          <w:rFonts w:eastAsia="Microsoft YaHei UI" w:cs="Times"/>
          <w:color w:val="000000"/>
          <w:lang w:eastAsia="zh-CN"/>
        </w:rPr>
        <w:t xml:space="preserve"> SS sets associated to SSSG#0 (legacy </w:t>
      </w:r>
      <w:proofErr w:type="spellStart"/>
      <w:r w:rsidRPr="00E05BFD">
        <w:rPr>
          <w:rFonts w:eastAsia="Microsoft YaHei UI" w:cs="Times"/>
          <w:color w:val="000000"/>
          <w:lang w:eastAsia="zh-CN"/>
        </w:rPr>
        <w:t>behaviour</w:t>
      </w:r>
      <w:proofErr w:type="spellEnd"/>
      <w:r w:rsidRPr="00E05BFD">
        <w:rPr>
          <w:rFonts w:eastAsia="Microsoft YaHei UI" w:cs="Times"/>
          <w:color w:val="000000"/>
          <w:lang w:eastAsia="zh-CN"/>
        </w:rPr>
        <w:t>)</w:t>
      </w:r>
    </w:p>
    <w:p w14:paraId="5EC6A6DC" w14:textId="77777777" w:rsidR="002A61BA" w:rsidRPr="00E05BFD" w:rsidRDefault="002A61BA" w:rsidP="009D74C5">
      <w:pPr>
        <w:numPr>
          <w:ilvl w:val="2"/>
          <w:numId w:val="69"/>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2A: stop monitoring SS sets associated with SSSG#0 and SSSG#2 (if </w:t>
      </w:r>
      <w:proofErr w:type="gramStart"/>
      <w:r w:rsidRPr="00E05BFD">
        <w:rPr>
          <w:rFonts w:eastAsia="Microsoft YaHei UI" w:cs="Times"/>
          <w:color w:val="000000"/>
          <w:lang w:eastAsia="zh-CN"/>
        </w:rPr>
        <w:t>confirmed)  and</w:t>
      </w:r>
      <w:proofErr w:type="gramEnd"/>
      <w:r w:rsidRPr="00E05BFD">
        <w:rPr>
          <w:rFonts w:eastAsia="Microsoft YaHei UI" w:cs="Times"/>
          <w:color w:val="000000"/>
          <w:lang w:eastAsia="zh-CN"/>
        </w:rPr>
        <w:t xml:space="preserve"> monitoring  of SS sets associated to SSSG#1 (legacy </w:t>
      </w:r>
      <w:proofErr w:type="spellStart"/>
      <w:r w:rsidRPr="00E05BFD">
        <w:rPr>
          <w:rFonts w:eastAsia="Microsoft YaHei UI" w:cs="Times"/>
          <w:color w:val="000000"/>
          <w:lang w:eastAsia="zh-CN"/>
        </w:rPr>
        <w:t>behaviour</w:t>
      </w:r>
      <w:proofErr w:type="spellEnd"/>
      <w:r w:rsidRPr="00E05BFD">
        <w:rPr>
          <w:rFonts w:eastAsia="Microsoft YaHei UI" w:cs="Times"/>
          <w:color w:val="000000"/>
          <w:lang w:eastAsia="zh-CN"/>
        </w:rPr>
        <w:t>)</w:t>
      </w:r>
    </w:p>
    <w:p w14:paraId="05FC27B5" w14:textId="77777777" w:rsidR="002A61BA" w:rsidRPr="00E05BFD" w:rsidRDefault="002A61BA" w:rsidP="009D74C5">
      <w:pPr>
        <w:numPr>
          <w:ilvl w:val="2"/>
          <w:numId w:val="69"/>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 xml:space="preserve">Working Assumption: </w:t>
      </w: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2</w:t>
      </w:r>
      <w:proofErr w:type="gramStart"/>
      <w:r w:rsidRPr="00E05BFD">
        <w:rPr>
          <w:rFonts w:eastAsia="Microsoft YaHei UI" w:cs="Times"/>
          <w:color w:val="000000"/>
          <w:lang w:eastAsia="zh-CN"/>
        </w:rPr>
        <w:t>B(</w:t>
      </w:r>
      <w:proofErr w:type="gramEnd"/>
      <w:r w:rsidRPr="00E05BFD">
        <w:rPr>
          <w:rFonts w:eastAsia="Microsoft YaHei UI" w:cs="Times"/>
          <w:color w:val="000000"/>
          <w:lang w:eastAsia="zh-CN"/>
        </w:rPr>
        <w:t>if confirmed): stop monitoring SS sets associated with SSSG#0 and SSSG#1 and monitoring  of SS sets associated to SSSG#2 (if confirmed)</w:t>
      </w:r>
    </w:p>
    <w:p w14:paraId="358BFFCE"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Note: The number of supported SSSG</w:t>
      </w:r>
      <w:r w:rsidRPr="00E05BFD">
        <w:rPr>
          <w:rFonts w:cs="Times"/>
          <w:color w:val="FF0000"/>
          <w:lang w:eastAsia="zh-CN"/>
        </w:rPr>
        <w:t> </w:t>
      </w:r>
      <w:r w:rsidRPr="00E05BFD">
        <w:rPr>
          <w:rFonts w:cs="Times"/>
          <w:color w:val="000000"/>
          <w:lang w:eastAsia="zh-CN"/>
        </w:rPr>
        <w:t>is left to UE feature discussion.</w:t>
      </w:r>
    </w:p>
    <w:p w14:paraId="56E14C63"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UE capability of supported UE behaviors</w:t>
      </w:r>
    </w:p>
    <w:p w14:paraId="1C3C67E8"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xml:space="preserve">·       Indication of </w:t>
      </w: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1A</w:t>
      </w:r>
      <w:r w:rsidRPr="00E05BFD">
        <w:rPr>
          <w:rFonts w:cs="Times"/>
          <w:color w:val="FF0000"/>
          <w:lang w:eastAsia="zh-CN"/>
        </w:rPr>
        <w:t xml:space="preserve"> when SSSG(s) are not configured is supported.</w:t>
      </w:r>
    </w:p>
    <w:p w14:paraId="546ADF0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Working assumption: Indication of</w:t>
      </w:r>
      <w:r w:rsidRPr="00E05BFD">
        <w:rPr>
          <w:rFonts w:eastAsia="Microsoft YaHei UI" w:cs="Times"/>
          <w:color w:val="000000"/>
          <w:lang w:eastAsia="zh-CN"/>
        </w:rPr>
        <w:t xml:space="preserve"> </w:t>
      </w: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1A</w:t>
      </w:r>
      <w:r w:rsidRPr="00E05BFD">
        <w:rPr>
          <w:rFonts w:cs="Times"/>
          <w:color w:val="FF0000"/>
          <w:lang w:eastAsia="zh-CN"/>
        </w:rPr>
        <w:t xml:space="preserve"> for current SSSG when two SSSG(s) are configured is supported</w:t>
      </w:r>
    </w:p>
    <w:p w14:paraId="22FA449E"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xml:space="preserve">·       FFS: Indication of </w:t>
      </w:r>
      <w:proofErr w:type="spellStart"/>
      <w:r w:rsidRPr="00E05BFD">
        <w:rPr>
          <w:rFonts w:eastAsia="Microsoft YaHei UI" w:cs="Times"/>
          <w:color w:val="000000"/>
          <w:lang w:eastAsia="zh-CN"/>
        </w:rPr>
        <w:t>Beh</w:t>
      </w:r>
      <w:proofErr w:type="spellEnd"/>
      <w:r w:rsidRPr="00E05BFD">
        <w:rPr>
          <w:rFonts w:eastAsia="Microsoft YaHei UI" w:cs="Times"/>
          <w:color w:val="000000"/>
          <w:lang w:eastAsia="zh-CN"/>
        </w:rPr>
        <w:t xml:space="preserve"> 1A</w:t>
      </w:r>
      <w:r w:rsidRPr="00E05BFD">
        <w:rPr>
          <w:rFonts w:cs="Times"/>
          <w:color w:val="FF0000"/>
          <w:lang w:eastAsia="zh-CN"/>
        </w:rPr>
        <w:t xml:space="preserve"> when three SSSG(s) (if supported) are configured</w:t>
      </w:r>
    </w:p>
    <w:p w14:paraId="762722A8" w14:textId="77777777" w:rsidR="002A61BA" w:rsidRPr="00E05BFD" w:rsidRDefault="002A61BA" w:rsidP="002A61BA">
      <w:pPr>
        <w:shd w:val="clear" w:color="auto" w:fill="FFFFFF"/>
        <w:ind w:left="960" w:hanging="360"/>
        <w:rPr>
          <w:rFonts w:cs="Times"/>
          <w:color w:val="000000"/>
          <w:lang w:eastAsia="zh-CN"/>
        </w:rPr>
      </w:pPr>
      <w:r w:rsidRPr="00E05BFD">
        <w:rPr>
          <w:rFonts w:cs="Times"/>
          <w:color w:val="000000"/>
          <w:lang w:eastAsia="zh-CN"/>
        </w:rPr>
        <w:t>·       Y bits is configured for scheduling DCIs (i.e., DCI format 1-1/0-1/1-2/0-2) indicating PDCCH schedules data and also PDCCH monitoring adaptation</w:t>
      </w:r>
    </w:p>
    <w:p w14:paraId="56698F40" w14:textId="77777777" w:rsidR="002A61BA" w:rsidRPr="00E05BFD" w:rsidRDefault="002A61BA" w:rsidP="009D74C5">
      <w:pPr>
        <w:numPr>
          <w:ilvl w:val="2"/>
          <w:numId w:val="86"/>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FFS how the UE behavior(s) defined above mapping to Y bits</w:t>
      </w:r>
    </w:p>
    <w:p w14:paraId="2AA96CC8" w14:textId="77777777" w:rsidR="002A61BA" w:rsidRPr="00E05BFD" w:rsidRDefault="002A61BA" w:rsidP="002A61BA">
      <w:pPr>
        <w:shd w:val="clear" w:color="auto" w:fill="FFFFFF"/>
        <w:ind w:left="2400" w:hanging="360"/>
        <w:rPr>
          <w:rFonts w:cs="Times"/>
          <w:color w:val="000000"/>
          <w:lang w:eastAsia="zh-CN"/>
        </w:rPr>
      </w:pPr>
      <w:proofErr w:type="gramStart"/>
      <w:r w:rsidRPr="00E05BFD">
        <w:rPr>
          <w:rFonts w:cs="Times"/>
          <w:color w:val="000000"/>
          <w:lang w:eastAsia="zh-CN"/>
        </w:rPr>
        <w:t>§  Note</w:t>
      </w:r>
      <w:proofErr w:type="gramEnd"/>
      <w:r w:rsidRPr="00E05BFD">
        <w:rPr>
          <w:rFonts w:cs="Times"/>
          <w:color w:val="000000"/>
          <w:lang w:eastAsia="zh-CN"/>
        </w:rPr>
        <w:t>: at most Y = 2</w:t>
      </w:r>
    </w:p>
    <w:p w14:paraId="40BF0907" w14:textId="77777777" w:rsidR="002A61BA" w:rsidRPr="00E05BFD" w:rsidRDefault="002A61BA" w:rsidP="002A61BA">
      <w:pPr>
        <w:shd w:val="clear" w:color="auto" w:fill="FFFFFF"/>
        <w:ind w:left="960" w:hanging="360"/>
        <w:rPr>
          <w:rFonts w:cs="Times"/>
          <w:color w:val="000000"/>
          <w:lang w:eastAsia="zh-CN"/>
        </w:rPr>
      </w:pPr>
      <w:r w:rsidRPr="00E05BFD">
        <w:rPr>
          <w:rFonts w:cs="Times"/>
          <w:color w:val="000000"/>
          <w:lang w:eastAsia="zh-CN"/>
        </w:rPr>
        <w:t>·       Working Assumption at most 3</w:t>
      </w:r>
      <w:r w:rsidRPr="00E05BFD">
        <w:rPr>
          <w:rFonts w:cs="Times"/>
          <w:color w:val="FF0000"/>
          <w:lang w:eastAsia="zh-CN"/>
        </w:rPr>
        <w:t> </w:t>
      </w:r>
      <w:r w:rsidRPr="00E05BFD">
        <w:rPr>
          <w:rFonts w:cs="Times"/>
          <w:color w:val="000000"/>
          <w:lang w:eastAsia="zh-CN"/>
        </w:rPr>
        <w:t>SSSGs is supported to be configured.</w:t>
      </w:r>
    </w:p>
    <w:p w14:paraId="7BCA193F" w14:textId="77777777" w:rsidR="002A61BA" w:rsidRPr="00E05BFD" w:rsidRDefault="002A61BA" w:rsidP="009D74C5">
      <w:pPr>
        <w:numPr>
          <w:ilvl w:val="2"/>
          <w:numId w:val="87"/>
        </w:numPr>
        <w:shd w:val="clear" w:color="auto" w:fill="FFFFFF"/>
        <w:tabs>
          <w:tab w:val="clear" w:pos="2160"/>
          <w:tab w:val="num" w:pos="1701"/>
        </w:tabs>
        <w:overflowPunct/>
        <w:autoSpaceDE/>
        <w:autoSpaceDN/>
        <w:adjustRightInd/>
        <w:spacing w:after="0" w:line="240" w:lineRule="auto"/>
        <w:ind w:left="1701" w:hanging="261"/>
        <w:textAlignment w:val="auto"/>
        <w:rPr>
          <w:rFonts w:eastAsia="Microsoft YaHei UI" w:cs="Times"/>
          <w:color w:val="000000"/>
          <w:lang w:eastAsia="zh-CN"/>
        </w:rPr>
      </w:pPr>
      <w:r w:rsidRPr="00E05BFD">
        <w:rPr>
          <w:rFonts w:eastAsia="Microsoft YaHei UI" w:cs="Times"/>
          <w:color w:val="000000"/>
          <w:lang w:eastAsia="zh-CN"/>
        </w:rPr>
        <w:t>FFS: whether or how SSSG can be configured to be monitored conditionally (e.g., depending on HARQ NACK or RTT/</w:t>
      </w:r>
      <w:proofErr w:type="spellStart"/>
      <w:r w:rsidRPr="00E05BFD">
        <w:rPr>
          <w:rFonts w:eastAsia="Microsoft YaHei UI" w:cs="Times"/>
          <w:color w:val="000000"/>
          <w:lang w:eastAsia="zh-CN"/>
        </w:rPr>
        <w:t>ReTx</w:t>
      </w:r>
      <w:proofErr w:type="spellEnd"/>
      <w:r w:rsidRPr="00E05BFD">
        <w:rPr>
          <w:rFonts w:eastAsia="Microsoft YaHei UI" w:cs="Times"/>
          <w:color w:val="000000"/>
          <w:lang w:eastAsia="zh-CN"/>
        </w:rPr>
        <w:t xml:space="preserve"> timers)</w:t>
      </w:r>
    </w:p>
    <w:p w14:paraId="13377F93" w14:textId="77777777" w:rsidR="002A61BA" w:rsidRPr="00E05BFD" w:rsidRDefault="002A61BA" w:rsidP="009D74C5">
      <w:pPr>
        <w:numPr>
          <w:ilvl w:val="2"/>
          <w:numId w:val="87"/>
        </w:numPr>
        <w:shd w:val="clear" w:color="auto" w:fill="FFFFFF"/>
        <w:tabs>
          <w:tab w:val="clear" w:pos="2160"/>
          <w:tab w:val="num" w:pos="1701"/>
        </w:tabs>
        <w:overflowPunct/>
        <w:autoSpaceDE/>
        <w:autoSpaceDN/>
        <w:adjustRightInd/>
        <w:spacing w:after="0" w:line="240" w:lineRule="auto"/>
        <w:ind w:left="1701" w:hanging="261"/>
        <w:textAlignment w:val="auto"/>
        <w:rPr>
          <w:rFonts w:eastAsia="Microsoft YaHei UI" w:cs="Times"/>
          <w:color w:val="000000"/>
          <w:lang w:eastAsia="zh-CN"/>
        </w:rPr>
      </w:pPr>
      <w:r w:rsidRPr="00E05BFD">
        <w:rPr>
          <w:rFonts w:eastAsia="Microsoft YaHei UI" w:cs="Times"/>
          <w:color w:val="000000"/>
          <w:lang w:eastAsia="zh-CN"/>
        </w:rPr>
        <w:t>FFS: whether or how non-default SSSG to another non-default SSSG</w:t>
      </w:r>
    </w:p>
    <w:p w14:paraId="5325DD47"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details of timer(s) for switching between SSSG(s)</w:t>
      </w:r>
    </w:p>
    <w:p w14:paraId="6EA6D371" w14:textId="77777777" w:rsidR="002A61BA" w:rsidRPr="00E05BFD" w:rsidRDefault="002A61BA" w:rsidP="009D74C5">
      <w:pPr>
        <w:numPr>
          <w:ilvl w:val="2"/>
          <w:numId w:val="8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UE fallbacks to default SSSG (i.e., SSSG#0) after timer expiration.</w:t>
      </w:r>
    </w:p>
    <w:p w14:paraId="110A9069" w14:textId="77777777" w:rsidR="002A61BA" w:rsidRPr="00E05BFD" w:rsidRDefault="002A61BA" w:rsidP="009D74C5">
      <w:pPr>
        <w:numPr>
          <w:ilvl w:val="2"/>
          <w:numId w:val="8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R16 timer for SSSG switching and the corresponding behavior is as baseline</w:t>
      </w:r>
    </w:p>
    <w:p w14:paraId="5D52D77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whether the timer(s) is configured per SSSG, </w:t>
      </w:r>
      <w:r w:rsidRPr="00E05BFD">
        <w:rPr>
          <w:rFonts w:cs="Times"/>
          <w:strike/>
          <w:color w:val="FF0000"/>
          <w:lang w:eastAsia="zh-CN"/>
        </w:rPr>
        <w:t>or </w:t>
      </w:r>
      <w:r w:rsidRPr="00E05BFD">
        <w:rPr>
          <w:rFonts w:cs="Times"/>
          <w:color w:val="000000"/>
          <w:lang w:eastAsia="zh-CN"/>
        </w:rPr>
        <w:t>per BWP or other approach</w:t>
      </w:r>
      <w:r w:rsidRPr="00E05BFD">
        <w:rPr>
          <w:rFonts w:cs="Times"/>
          <w:color w:val="FF0000"/>
          <w:lang w:eastAsia="zh-CN"/>
        </w:rPr>
        <w:t>es</w:t>
      </w:r>
      <w:r w:rsidRPr="00E05BFD">
        <w:rPr>
          <w:rFonts w:cs="Times"/>
          <w:color w:val="000000"/>
          <w:lang w:eastAsia="zh-CN"/>
        </w:rPr>
        <w:t>.</w:t>
      </w:r>
    </w:p>
    <w:p w14:paraId="4E201F4F"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whether the skipping duration</w:t>
      </w:r>
      <w:r w:rsidRPr="00E05BFD">
        <w:rPr>
          <w:rFonts w:cs="Times"/>
          <w:color w:val="FF0000"/>
          <w:lang w:eastAsia="zh-CN"/>
        </w:rPr>
        <w:t>(s)</w:t>
      </w:r>
      <w:r w:rsidRPr="00E05BFD">
        <w:rPr>
          <w:rFonts w:cs="Times"/>
          <w:color w:val="000000"/>
          <w:lang w:eastAsia="zh-CN"/>
        </w:rPr>
        <w:t> is configured per SSSG, per BWP, or other approaches.</w:t>
      </w:r>
    </w:p>
    <w:p w14:paraId="415DECF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PDCCH monitoring adaptation indicated by non-scheduling DCI</w:t>
      </w:r>
    </w:p>
    <w:p w14:paraId="4B57D22F"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PDCCH based monitoring adaptation is </w:t>
      </w:r>
      <w:proofErr w:type="spellStart"/>
      <w:r w:rsidRPr="00E05BFD">
        <w:rPr>
          <w:rFonts w:cs="Times"/>
          <w:strike/>
          <w:color w:val="FF0000"/>
          <w:lang w:eastAsia="zh-CN"/>
        </w:rPr>
        <w:t>limited</w:t>
      </w:r>
      <w:r w:rsidRPr="00E05BFD">
        <w:rPr>
          <w:rFonts w:cs="Times"/>
          <w:color w:val="FF0000"/>
          <w:lang w:eastAsia="zh-CN"/>
        </w:rPr>
        <w:t>applied</w:t>
      </w:r>
      <w:proofErr w:type="spellEnd"/>
      <w:r w:rsidRPr="00E05BFD">
        <w:rPr>
          <w:rFonts w:cs="Times"/>
          <w:color w:val="000000"/>
          <w:lang w:eastAsia="zh-CN"/>
        </w:rPr>
        <w:t> to USS and type-3 CSS.</w:t>
      </w:r>
    </w:p>
    <w:p w14:paraId="03273FDA" w14:textId="77777777" w:rsidR="002A61BA" w:rsidRPr="00E05BFD" w:rsidRDefault="002A61BA" w:rsidP="002A61BA">
      <w:pPr>
        <w:shd w:val="clear" w:color="auto" w:fill="FFFFFF"/>
        <w:spacing w:line="212" w:lineRule="atLeast"/>
        <w:rPr>
          <w:rFonts w:cs="Times"/>
          <w:color w:val="000000"/>
          <w:lang w:eastAsia="zh-CN"/>
        </w:rPr>
      </w:pPr>
      <w:r w:rsidRPr="00E05BFD">
        <w:rPr>
          <w:rFonts w:cs="Times"/>
          <w:color w:val="000000"/>
          <w:lang w:eastAsia="zh-CN"/>
        </w:rPr>
        <w:t> </w:t>
      </w:r>
    </w:p>
    <w:p w14:paraId="13C93B74" w14:textId="77777777" w:rsidR="002A61BA" w:rsidRPr="00E05BFD" w:rsidRDefault="002A61BA" w:rsidP="002A61BA">
      <w:pPr>
        <w:shd w:val="clear" w:color="auto" w:fill="FFFFFF"/>
        <w:spacing w:line="212" w:lineRule="atLeast"/>
        <w:rPr>
          <w:rFonts w:eastAsia="Microsoft YaHei UI" w:cs="Times"/>
          <w:color w:val="000000"/>
          <w:lang w:eastAsia="zh-CN"/>
        </w:rPr>
      </w:pPr>
      <w:r w:rsidRPr="00E05BFD">
        <w:rPr>
          <w:rFonts w:eastAsia="Microsoft YaHei UI" w:cs="Times"/>
          <w:color w:val="000000"/>
          <w:lang w:eastAsia="zh-CN"/>
        </w:rPr>
        <w:t>Package 2 (Alt 1 and Alt 2)</w:t>
      </w:r>
    </w:p>
    <w:p w14:paraId="29FA9FE5" w14:textId="77777777" w:rsidR="002A61BA" w:rsidRPr="00E05BFD" w:rsidRDefault="002A61BA" w:rsidP="009D74C5">
      <w:pPr>
        <w:numPr>
          <w:ilvl w:val="0"/>
          <w:numId w:val="89"/>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sidRPr="00E05BFD">
        <w:rPr>
          <w:rFonts w:eastAsia="Microsoft YaHei UI" w:cs="Times"/>
          <w:color w:val="000000"/>
          <w:lang w:eastAsia="zh-CN"/>
        </w:rPr>
        <w:t>If alt 1 is supported,</w:t>
      </w:r>
    </w:p>
    <w:p w14:paraId="0ED4DB01" w14:textId="77777777" w:rsidR="002A61BA" w:rsidRPr="00E05BFD" w:rsidRDefault="002A61BA" w:rsidP="009D74C5">
      <w:pPr>
        <w:numPr>
          <w:ilvl w:val="1"/>
          <w:numId w:val="89"/>
        </w:numPr>
        <w:shd w:val="clear" w:color="auto" w:fill="FFFFFF"/>
        <w:overflowPunct/>
        <w:autoSpaceDE/>
        <w:autoSpaceDN/>
        <w:adjustRightInd/>
        <w:spacing w:after="0" w:line="221" w:lineRule="atLeast"/>
        <w:ind w:left="1080"/>
        <w:textAlignment w:val="auto"/>
        <w:rPr>
          <w:rFonts w:eastAsia="Microsoft YaHei UI" w:cs="Times"/>
          <w:color w:val="000000"/>
          <w:lang w:eastAsia="zh-CN"/>
        </w:rPr>
      </w:pPr>
      <w:r w:rsidRPr="00E05BFD">
        <w:rPr>
          <w:rFonts w:eastAsia="Microsoft YaHei UI" w:cs="Times"/>
          <w:color w:val="000000"/>
          <w:lang w:eastAsia="zh-CN"/>
        </w:rPr>
        <w:t xml:space="preserve">supporting </w:t>
      </w:r>
      <w:proofErr w:type="gramStart"/>
      <w:r w:rsidRPr="00E05BFD">
        <w:rPr>
          <w:rFonts w:eastAsia="Microsoft YaHei UI" w:cs="Times"/>
          <w:color w:val="000000"/>
          <w:lang w:eastAsia="zh-CN"/>
        </w:rPr>
        <w:t>SSSG  switching</w:t>
      </w:r>
      <w:proofErr w:type="gramEnd"/>
      <w:r w:rsidRPr="00E05BFD">
        <w:rPr>
          <w:rFonts w:eastAsia="Microsoft YaHei UI" w:cs="Times"/>
          <w:color w:val="000000"/>
          <w:lang w:eastAsia="zh-CN"/>
        </w:rPr>
        <w:t xml:space="preserve"> to emulate PDCCH skipping functionality by an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(i.e. Alt 1-1)or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SSSG(i.e. Alt 1-2)</w:t>
      </w:r>
    </w:p>
    <w:p w14:paraId="16E25B6E" w14:textId="77777777" w:rsidR="002A61BA" w:rsidRPr="00E05BFD" w:rsidRDefault="002A61BA" w:rsidP="009D74C5">
      <w:pPr>
        <w:numPr>
          <w:ilvl w:val="2"/>
          <w:numId w:val="89"/>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Y bits is configured for scheduling DCIs (i.e., DCI format 1-1/0-1/1-2/0-2) indicating SSSG index.</w:t>
      </w:r>
    </w:p>
    <w:p w14:paraId="04DA48EE"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FFS dynamic indication of </w:t>
      </w:r>
      <w:r w:rsidRPr="00E05BFD">
        <w:rPr>
          <w:rFonts w:eastAsia="Microsoft YaHei UI" w:cs="Times"/>
          <w:strike/>
          <w:color w:val="FF0000"/>
          <w:lang w:eastAsia="zh-CN"/>
        </w:rPr>
        <w:t>initial</w:t>
      </w:r>
      <w:r w:rsidRPr="00E05BFD">
        <w:rPr>
          <w:rFonts w:eastAsia="Microsoft YaHei UI" w:cs="Times"/>
          <w:color w:val="FF0000"/>
          <w:lang w:eastAsia="zh-CN"/>
        </w:rPr>
        <w:t> timer value(s)</w:t>
      </w:r>
    </w:p>
    <w:p w14:paraId="452C8E41"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jc w:val="both"/>
        <w:textAlignment w:val="auto"/>
        <w:rPr>
          <w:rFonts w:eastAsia="Microsoft YaHei UI" w:cs="Times"/>
          <w:color w:val="000000"/>
          <w:lang w:eastAsia="zh-CN"/>
        </w:rPr>
      </w:pPr>
      <w:r w:rsidRPr="00E05BFD">
        <w:rPr>
          <w:rFonts w:eastAsia="Microsoft YaHei UI" w:cs="Times"/>
          <w:color w:val="000000"/>
          <w:lang w:eastAsia="zh-CN"/>
        </w:rPr>
        <w:t>FFS details</w:t>
      </w:r>
    </w:p>
    <w:p w14:paraId="595A2B81" w14:textId="77777777" w:rsidR="002A61BA" w:rsidRPr="00E05BFD" w:rsidRDefault="002A61BA" w:rsidP="009D74C5">
      <w:pPr>
        <w:numPr>
          <w:ilvl w:val="2"/>
          <w:numId w:val="89"/>
        </w:numPr>
        <w:shd w:val="clear" w:color="auto" w:fill="FFFFFF"/>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At most [3] SSSGs is supported to be configured.</w:t>
      </w:r>
    </w:p>
    <w:p w14:paraId="7343D02C"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lastRenderedPageBreak/>
        <w:t xml:space="preserve">Note: </w:t>
      </w:r>
      <w:proofErr w:type="spellStart"/>
      <w:proofErr w:type="gramStart"/>
      <w:r w:rsidRPr="00E05BFD">
        <w:rPr>
          <w:rFonts w:eastAsia="Microsoft YaHei UI" w:cs="Times"/>
          <w:color w:val="FF0000"/>
          <w:lang w:eastAsia="zh-CN"/>
        </w:rPr>
        <w:t>including</w:t>
      </w:r>
      <w:r w:rsidRPr="00E05BFD">
        <w:rPr>
          <w:rFonts w:eastAsia="等线" w:cs="Times"/>
          <w:color w:val="FF0000"/>
          <w:lang w:eastAsia="zh-CN"/>
        </w:rPr>
        <w:t>‘</w:t>
      </w:r>
      <w:proofErr w:type="gramEnd"/>
      <w:r w:rsidRPr="00E05BFD">
        <w:rPr>
          <w:rFonts w:eastAsia="Microsoft YaHei UI" w:cs="Times"/>
          <w:color w:val="FF0000"/>
          <w:lang w:eastAsia="zh-CN"/>
        </w:rPr>
        <w:t>empty</w:t>
      </w:r>
      <w:proofErr w:type="spellEnd"/>
      <w:r w:rsidRPr="00E05BFD">
        <w:rPr>
          <w:rFonts w:eastAsia="Microsoft YaHei UI" w:cs="Times"/>
          <w:color w:val="FF0000"/>
          <w:lang w:eastAsia="zh-CN"/>
        </w:rPr>
        <w:t>’ SSSG or ‘dormant’ SSSG</w:t>
      </w:r>
    </w:p>
    <w:p w14:paraId="0B961FCC" w14:textId="77777777" w:rsidR="002A61BA" w:rsidRPr="00E05BFD" w:rsidRDefault="002A61BA" w:rsidP="009D74C5">
      <w:pPr>
        <w:numPr>
          <w:ilvl w:val="2"/>
          <w:numId w:val="89"/>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sidRPr="00E05BFD">
        <w:rPr>
          <w:rFonts w:eastAsia="Microsoft YaHei UI" w:cs="Times"/>
          <w:strike/>
          <w:color w:val="FF0000"/>
          <w:lang w:eastAsia="zh-CN"/>
        </w:rPr>
        <w:t>FFS support of single timer to switch to default SSSG#</w:t>
      </w:r>
      <w:proofErr w:type="gramStart"/>
      <w:r w:rsidRPr="00E05BFD">
        <w:rPr>
          <w:rFonts w:eastAsia="Microsoft YaHei UI" w:cs="Times"/>
          <w:strike/>
          <w:color w:val="FF0000"/>
          <w:lang w:eastAsia="zh-CN"/>
        </w:rPr>
        <w:t>0  or</w:t>
      </w:r>
      <w:proofErr w:type="gramEnd"/>
      <w:r w:rsidRPr="00E05BFD">
        <w:rPr>
          <w:rFonts w:eastAsia="Microsoft YaHei UI" w:cs="Times"/>
          <w:strike/>
          <w:color w:val="FF0000"/>
          <w:lang w:eastAsia="zh-CN"/>
        </w:rPr>
        <w:t xml:space="preserve"> support of multiple timers between SSSGs</w:t>
      </w:r>
    </w:p>
    <w:p w14:paraId="194E99AC" w14:textId="77777777" w:rsidR="002A61BA" w:rsidRPr="00E05BFD" w:rsidRDefault="002A61BA" w:rsidP="009D74C5">
      <w:pPr>
        <w:numPr>
          <w:ilvl w:val="2"/>
          <w:numId w:val="89"/>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sidRPr="00E05BFD">
        <w:rPr>
          <w:rFonts w:eastAsia="Microsoft YaHei UI" w:cs="Times"/>
          <w:color w:val="FF0000"/>
          <w:lang w:eastAsia="zh-CN"/>
        </w:rPr>
        <w:t xml:space="preserve">FFS whether one or more of the following </w:t>
      </w:r>
      <w:proofErr w:type="gramStart"/>
      <w:r w:rsidRPr="00E05BFD">
        <w:rPr>
          <w:rFonts w:eastAsia="Microsoft YaHei UI" w:cs="Times"/>
          <w:color w:val="FF0000"/>
          <w:lang w:eastAsia="zh-CN"/>
        </w:rPr>
        <w:t>timer</w:t>
      </w:r>
      <w:proofErr w:type="gramEnd"/>
      <w:r w:rsidRPr="00E05BFD">
        <w:rPr>
          <w:rFonts w:eastAsia="Microsoft YaHei UI" w:cs="Times"/>
          <w:color w:val="FF0000"/>
          <w:lang w:eastAsia="zh-CN"/>
        </w:rPr>
        <w:t>(s) is supported for switching between</w:t>
      </w:r>
    </w:p>
    <w:p w14:paraId="776A16AD"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1: Non-default SSSG to default SSSG (i.e., SSSG#0)</w:t>
      </w:r>
    </w:p>
    <w:p w14:paraId="3BF4D7B8"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2: Non-default SSSG to another non-default SSSG</w:t>
      </w:r>
    </w:p>
    <w:p w14:paraId="3B0484D6"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3: Default SSSG (i.e., SSSG#0) to non-default SSSG(s)</w:t>
      </w:r>
    </w:p>
    <w:p w14:paraId="3768DB29"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FFS: down selection between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(i.e. Alt 1-</w:t>
      </w:r>
      <w:proofErr w:type="gramStart"/>
      <w:r w:rsidRPr="00E05BFD">
        <w:rPr>
          <w:rFonts w:eastAsia="Microsoft YaHei UI" w:cs="Times"/>
          <w:color w:val="000000"/>
          <w:lang w:eastAsia="zh-CN"/>
        </w:rPr>
        <w:t>1)or</w:t>
      </w:r>
      <w:proofErr w:type="gramEnd"/>
      <w:r w:rsidRPr="00E05BFD">
        <w:rPr>
          <w:rFonts w:eastAsia="Microsoft YaHei UI" w:cs="Times"/>
          <w:color w:val="000000"/>
          <w:lang w:eastAsia="zh-CN"/>
        </w:rPr>
        <w:t>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SSSG(i.e. Alt 1-2)</w:t>
      </w:r>
    </w:p>
    <w:p w14:paraId="4CAC906E"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whether </w:t>
      </w:r>
      <w:r w:rsidRPr="00E05BFD">
        <w:rPr>
          <w:rFonts w:eastAsia="Yu Gothic Medium" w:cs="Times"/>
          <w:strike/>
          <w:color w:val="FF0000"/>
          <w:lang w:eastAsia="zh-CN"/>
        </w:rPr>
        <w:t>‘</w:t>
      </w:r>
      <w:r w:rsidRPr="00E05BFD">
        <w:rPr>
          <w:rFonts w:eastAsia="Microsoft YaHei UI" w:cs="Times"/>
          <w:strike/>
          <w:color w:val="FF0000"/>
          <w:lang w:eastAsia="zh-CN"/>
        </w:rPr>
        <w:t>empty</w:t>
      </w:r>
      <w:r w:rsidRPr="00E05BFD">
        <w:rPr>
          <w:rFonts w:eastAsia="Yu Gothic Medium" w:cs="Times"/>
          <w:strike/>
          <w:color w:val="FF0000"/>
          <w:lang w:eastAsia="zh-CN"/>
        </w:rPr>
        <w:t>’</w:t>
      </w:r>
      <w:r w:rsidRPr="00E05BFD">
        <w:rPr>
          <w:rFonts w:eastAsia="Microsoft YaHei UI" w:cs="Times"/>
          <w:strike/>
          <w:color w:val="FF0000"/>
          <w:lang w:eastAsia="zh-CN"/>
        </w:rPr>
        <w:t> SSSG and </w:t>
      </w:r>
      <w:r w:rsidRPr="00E05BFD">
        <w:rPr>
          <w:rFonts w:eastAsia="Yu Gothic Medium" w:cs="Times"/>
          <w:strike/>
          <w:color w:val="FF0000"/>
          <w:lang w:eastAsia="zh-CN"/>
        </w:rPr>
        <w:t>‘</w:t>
      </w:r>
      <w:r w:rsidRPr="00E05BFD">
        <w:rPr>
          <w:rFonts w:eastAsia="Microsoft YaHei UI" w:cs="Times"/>
          <w:strike/>
          <w:color w:val="FF0000"/>
          <w:lang w:eastAsia="zh-CN"/>
        </w:rPr>
        <w:t>dormant</w:t>
      </w:r>
      <w:r w:rsidRPr="00E05BFD">
        <w:rPr>
          <w:rFonts w:eastAsia="Yu Gothic Medium" w:cs="Times"/>
          <w:strike/>
          <w:color w:val="FF0000"/>
          <w:lang w:eastAsia="zh-CN"/>
        </w:rPr>
        <w:t>’</w:t>
      </w:r>
      <w:r w:rsidRPr="00E05BFD">
        <w:rPr>
          <w:rFonts w:eastAsia="Microsoft YaHei UI" w:cs="Times"/>
          <w:strike/>
          <w:color w:val="FF0000"/>
          <w:lang w:eastAsia="zh-CN"/>
        </w:rPr>
        <w:t> SSSG, can be looked as a skipping duration and whether to introduce a SSSG state.</w:t>
      </w:r>
    </w:p>
    <w:p w14:paraId="132DB251"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whether the timer is configured per SSSG, per BWP, or other approaches.</w:t>
      </w:r>
    </w:p>
    <w:p w14:paraId="5B1E858C"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whether multiple timer duration(s) can be configured by RRC, and DCI dynamically indicates a timer duration</w:t>
      </w:r>
    </w:p>
    <w:p w14:paraId="3CF62792"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do we need to define default SSSGs and for what purpose?</w:t>
      </w:r>
    </w:p>
    <w:p w14:paraId="4A58F277"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Note: description of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and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 has been provided in RAN1#105-E</w:t>
      </w:r>
    </w:p>
    <w:p w14:paraId="515AA4AF" w14:textId="77777777" w:rsidR="002A61BA" w:rsidRPr="00E05BFD" w:rsidRDefault="002A61BA" w:rsidP="009D74C5">
      <w:pPr>
        <w:numPr>
          <w:ilvl w:val="0"/>
          <w:numId w:val="90"/>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sidRPr="00E05BFD">
        <w:rPr>
          <w:rFonts w:eastAsia="Microsoft YaHei UI" w:cs="Times"/>
          <w:color w:val="000000"/>
          <w:lang w:eastAsia="zh-CN"/>
        </w:rPr>
        <w:t>If alt 2 is supported,</w:t>
      </w:r>
    </w:p>
    <w:p w14:paraId="1D6CA52B" w14:textId="77777777" w:rsidR="002A61BA" w:rsidRPr="00E05BFD" w:rsidRDefault="002A61BA" w:rsidP="009D74C5">
      <w:pPr>
        <w:numPr>
          <w:ilvl w:val="1"/>
          <w:numId w:val="90"/>
        </w:numPr>
        <w:shd w:val="clear" w:color="auto" w:fill="FFFFFF"/>
        <w:overflowPunct/>
        <w:autoSpaceDE/>
        <w:autoSpaceDN/>
        <w:adjustRightInd/>
        <w:spacing w:after="0" w:line="240" w:lineRule="auto"/>
        <w:ind w:left="1080"/>
        <w:jc w:val="both"/>
        <w:textAlignment w:val="auto"/>
        <w:rPr>
          <w:rFonts w:eastAsia="Microsoft YaHei UI" w:cs="Times"/>
          <w:color w:val="000000"/>
          <w:lang w:eastAsia="zh-CN"/>
        </w:rPr>
      </w:pPr>
      <w:r w:rsidRPr="00E05BFD">
        <w:rPr>
          <w:rFonts w:eastAsia="Microsoft YaHei UI" w:cs="Times"/>
          <w:color w:val="000000"/>
          <w:lang w:eastAsia="zh-CN"/>
        </w:rPr>
        <w:t>PDCCH schedules data and also indicates PDCCH monitoring adaptation by PDCCH skipping for a duration is supported.</w:t>
      </w:r>
    </w:p>
    <w:p w14:paraId="6C09230F" w14:textId="77777777" w:rsidR="002A61BA" w:rsidRPr="00E05BFD" w:rsidRDefault="002A61BA" w:rsidP="009D74C5">
      <w:pPr>
        <w:numPr>
          <w:ilvl w:val="2"/>
          <w:numId w:val="90"/>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Y bits is configured for scheduling DCIs (i.e., DCI format 1-1/0-1/1-2/0-2) indicating PDCCH monitoring adaptation</w:t>
      </w:r>
      <w:r w:rsidRPr="00E05BFD">
        <w:rPr>
          <w:rFonts w:eastAsia="Microsoft YaHei UI" w:cs="Times"/>
          <w:color w:val="FF0000"/>
          <w:lang w:eastAsia="zh-CN"/>
        </w:rPr>
        <w:t> </w:t>
      </w:r>
      <w:r w:rsidRPr="00E05BFD">
        <w:rPr>
          <w:rFonts w:eastAsia="Microsoft YaHei UI" w:cs="Times"/>
          <w:strike/>
          <w:color w:val="FF0000"/>
          <w:lang w:eastAsia="zh-CN"/>
        </w:rPr>
        <w:t>(</w:t>
      </w:r>
      <w:proofErr w:type="gramStart"/>
      <w:r w:rsidRPr="00E05BFD">
        <w:rPr>
          <w:rFonts w:eastAsia="Microsoft YaHei UI" w:cs="Times"/>
          <w:strike/>
          <w:color w:val="FF0000"/>
          <w:lang w:eastAsia="zh-CN"/>
        </w:rPr>
        <w:t>including  SSSG</w:t>
      </w:r>
      <w:proofErr w:type="gramEnd"/>
      <w:r w:rsidRPr="00E05BFD">
        <w:rPr>
          <w:rFonts w:eastAsia="Microsoft YaHei UI" w:cs="Times"/>
          <w:strike/>
          <w:color w:val="FF0000"/>
          <w:lang w:eastAsia="zh-CN"/>
        </w:rPr>
        <w:t xml:space="preserve"> index, and/or PDCCH skipping duration(s))</w:t>
      </w:r>
    </w:p>
    <w:p w14:paraId="3592D862" w14:textId="77777777" w:rsidR="002A61BA" w:rsidRPr="00E05BFD" w:rsidRDefault="002A61BA" w:rsidP="009D74C5">
      <w:pPr>
        <w:numPr>
          <w:ilvl w:val="3"/>
          <w:numId w:val="90"/>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sidRPr="00E05BFD">
        <w:rPr>
          <w:rFonts w:eastAsia="Microsoft YaHei UI" w:cs="Times"/>
          <w:strike/>
          <w:color w:val="FF0000"/>
          <w:lang w:eastAsia="zh-CN"/>
        </w:rPr>
        <w:t>Alt 2-1:</w:t>
      </w:r>
    </w:p>
    <w:p w14:paraId="5D83EAA9" w14:textId="77777777" w:rsidR="002A61BA" w:rsidRPr="00E05BFD" w:rsidRDefault="002A61BA" w:rsidP="009D74C5">
      <w:pPr>
        <w:numPr>
          <w:ilvl w:val="4"/>
          <w:numId w:val="90"/>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Determination of the duration for PDCCH skipping, e.g.,</w:t>
      </w:r>
    </w:p>
    <w:p w14:paraId="28CE450A" w14:textId="77777777" w:rsidR="002A61BA" w:rsidRPr="00E05BFD" w:rsidRDefault="002A61BA" w:rsidP="009D74C5">
      <w:pPr>
        <w:numPr>
          <w:ilvl w:val="5"/>
          <w:numId w:val="90"/>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One skipping duration configured by RRC signaling,</w:t>
      </w:r>
    </w:p>
    <w:p w14:paraId="0C3B5CD7" w14:textId="77777777" w:rsidR="002A61BA" w:rsidRPr="00E05BFD" w:rsidRDefault="002A61BA" w:rsidP="009D74C5">
      <w:pPr>
        <w:numPr>
          <w:ilvl w:val="5"/>
          <w:numId w:val="90"/>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 xml:space="preserve">Multiple candidate values of skipping duration configured by RRC signaling and use DCI to dynamically indicate one of the configured skipping </w:t>
      </w:r>
      <w:proofErr w:type="gramStart"/>
      <w:r w:rsidRPr="00E05BFD">
        <w:rPr>
          <w:rFonts w:eastAsia="Microsoft YaHei UI" w:cs="Times"/>
          <w:color w:val="FF0000"/>
          <w:lang w:eastAsia="zh-CN"/>
        </w:rPr>
        <w:t>duration</w:t>
      </w:r>
      <w:proofErr w:type="gramEnd"/>
    </w:p>
    <w:p w14:paraId="5C654D2A" w14:textId="77777777" w:rsidR="002A61BA" w:rsidRPr="00E05BFD" w:rsidRDefault="002A61BA" w:rsidP="009D74C5">
      <w:pPr>
        <w:numPr>
          <w:ilvl w:val="5"/>
          <w:numId w:val="90"/>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by specification</w:t>
      </w:r>
    </w:p>
    <w:p w14:paraId="354E32C7" w14:textId="77777777" w:rsidR="002A61BA" w:rsidRPr="00E05BFD" w:rsidRDefault="002A61BA" w:rsidP="009D74C5">
      <w:pPr>
        <w:numPr>
          <w:ilvl w:val="4"/>
          <w:numId w:val="90"/>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possible value(s) of the duration</w:t>
      </w:r>
    </w:p>
    <w:p w14:paraId="13FED310" w14:textId="77777777" w:rsidR="002A61BA" w:rsidRPr="00E05BFD" w:rsidRDefault="002A61BA" w:rsidP="009D74C5">
      <w:pPr>
        <w:numPr>
          <w:ilvl w:val="4"/>
          <w:numId w:val="90"/>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joint or separate indication with SSSG switching</w:t>
      </w:r>
    </w:p>
    <w:p w14:paraId="31F3CD54" w14:textId="77777777" w:rsidR="002A61BA" w:rsidRPr="00E05BFD" w:rsidRDefault="002A61BA" w:rsidP="009D74C5">
      <w:pPr>
        <w:numPr>
          <w:ilvl w:val="3"/>
          <w:numId w:val="90"/>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sidRPr="00E05BFD">
        <w:rPr>
          <w:rFonts w:eastAsia="Microsoft YaHei UI" w:cs="Times"/>
          <w:strike/>
          <w:lang w:eastAsia="zh-CN"/>
        </w:rPr>
        <w:t>Alt 2-3:</w:t>
      </w:r>
    </w:p>
    <w:p w14:paraId="7118D20D" w14:textId="77777777" w:rsidR="002A61BA" w:rsidRPr="00E05BFD" w:rsidRDefault="002A61BA" w:rsidP="009D74C5">
      <w:pPr>
        <w:numPr>
          <w:ilvl w:val="4"/>
          <w:numId w:val="90"/>
        </w:numPr>
        <w:shd w:val="clear" w:color="auto" w:fill="FFFFFF"/>
        <w:overflowPunct/>
        <w:autoSpaceDE/>
        <w:autoSpaceDN/>
        <w:adjustRightInd/>
        <w:spacing w:after="0" w:line="221" w:lineRule="atLeast"/>
        <w:ind w:left="3240"/>
        <w:textAlignment w:val="auto"/>
        <w:rPr>
          <w:rFonts w:eastAsia="Microsoft YaHei UI" w:cs="Times"/>
          <w:color w:val="FF0000"/>
          <w:lang w:eastAsia="zh-CN"/>
        </w:rPr>
      </w:pPr>
      <w:r w:rsidRPr="00E05BFD">
        <w:rPr>
          <w:rFonts w:eastAsia="Microsoft YaHei UI" w:cs="Times"/>
          <w:color w:val="FF0000"/>
          <w:lang w:eastAsia="zh-CN"/>
        </w:rPr>
        <w:t>FFS: whether introduce SSS/SSSG specific skipping indication via e.g. bitmap, codepoint, joint indication with a minimum scheduling offset value</w:t>
      </w:r>
    </w:p>
    <w:p w14:paraId="603F21F3" w14:textId="77777777" w:rsidR="002A61BA" w:rsidRPr="00E05BFD" w:rsidRDefault="002A61BA" w:rsidP="009D74C5">
      <w:pPr>
        <w:numPr>
          <w:ilvl w:val="2"/>
          <w:numId w:val="90"/>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whether the skipping duration is configured per SSSG, per BWP, or other approaches.</w:t>
      </w:r>
    </w:p>
    <w:p w14:paraId="71065066" w14:textId="77777777" w:rsidR="002A61BA" w:rsidRPr="00E05BFD" w:rsidRDefault="002A61BA" w:rsidP="009D74C5">
      <w:pPr>
        <w:numPr>
          <w:ilvl w:val="2"/>
          <w:numId w:val="90"/>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PDCCH skipping indicated by non-scheduling DCI</w:t>
      </w:r>
    </w:p>
    <w:p w14:paraId="1A475331" w14:textId="77777777" w:rsidR="002A61BA" w:rsidRPr="00E05BFD" w:rsidRDefault="002A61BA" w:rsidP="009D74C5">
      <w:pPr>
        <w:numPr>
          <w:ilvl w:val="2"/>
          <w:numId w:val="90"/>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FFS: interaction with SSSG switching</w:t>
      </w:r>
      <w:r w:rsidRPr="00E05BFD">
        <w:rPr>
          <w:rFonts w:eastAsia="Microsoft YaHei UI" w:cs="Times"/>
          <w:color w:val="FF0000"/>
          <w:lang w:eastAsia="zh-CN"/>
        </w:rPr>
        <w:t> (when configured)</w:t>
      </w:r>
      <w:r w:rsidRPr="00E05BFD">
        <w:rPr>
          <w:rFonts w:eastAsia="Microsoft YaHei UI" w:cs="Times"/>
          <w:color w:val="000000"/>
          <w:lang w:eastAsia="zh-CN"/>
        </w:rPr>
        <w:t>, e.g. impact to skipping when SSSG timer expires, which SSSG after PDCCH skipping is monitored, etc.</w:t>
      </w:r>
    </w:p>
    <w:p w14:paraId="3D4F3546" w14:textId="77777777" w:rsidR="002A61BA" w:rsidRDefault="002A61BA" w:rsidP="002A61BA">
      <w:pPr>
        <w:rPr>
          <w:highlight w:val="cyan"/>
          <w:lang w:eastAsia="x-none"/>
        </w:rPr>
      </w:pPr>
    </w:p>
    <w:p w14:paraId="22BB9A4B" w14:textId="77777777" w:rsidR="002A61BA" w:rsidRPr="002B2D37" w:rsidRDefault="002A61BA" w:rsidP="002A61BA">
      <w:pPr>
        <w:rPr>
          <w:rFonts w:eastAsia="等线"/>
          <w:highlight w:val="green"/>
          <w:lang w:eastAsia="zh-CN"/>
        </w:rPr>
      </w:pPr>
      <w:r w:rsidRPr="002B2D37">
        <w:rPr>
          <w:rFonts w:eastAsia="等线" w:hint="eastAsia"/>
          <w:highlight w:val="green"/>
          <w:lang w:eastAsia="zh-CN"/>
        </w:rPr>
        <w:t>A</w:t>
      </w:r>
      <w:r w:rsidRPr="002B2D37">
        <w:rPr>
          <w:rFonts w:eastAsia="等线"/>
          <w:highlight w:val="green"/>
          <w:lang w:eastAsia="zh-CN"/>
        </w:rPr>
        <w:t xml:space="preserve">greement </w:t>
      </w:r>
    </w:p>
    <w:p w14:paraId="121AFD40" w14:textId="77777777" w:rsidR="002A61BA" w:rsidRDefault="002A61BA" w:rsidP="002A61BA">
      <w:pPr>
        <w:rPr>
          <w:highlight w:val="cyan"/>
          <w:lang w:eastAsia="x-none"/>
        </w:rPr>
      </w:pPr>
      <w:r>
        <w:rPr>
          <w:lang w:eastAsia="zh-CN"/>
        </w:rPr>
        <w:t>P</w:t>
      </w:r>
      <w:r w:rsidRPr="002E4A64">
        <w:rPr>
          <w:lang w:eastAsia="zh-CN"/>
        </w:rPr>
        <w:t>ackage 1</w:t>
      </w:r>
      <w:r>
        <w:rPr>
          <w:lang w:eastAsia="zh-CN"/>
        </w:rPr>
        <w:t xml:space="preserve"> in above agreement is selected.</w:t>
      </w:r>
    </w:p>
    <w:p w14:paraId="6D915115" w14:textId="77777777" w:rsidR="002A61BA" w:rsidRDefault="002A61BA">
      <w:pPr>
        <w:rPr>
          <w:i/>
        </w:rPr>
      </w:pPr>
    </w:p>
    <w:p w14:paraId="35C47A78" w14:textId="6C5C4F8C" w:rsidR="00A0131F" w:rsidRPr="00ED451A" w:rsidRDefault="00B76C26" w:rsidP="00ED451A">
      <w:pPr>
        <w:pStyle w:val="1"/>
        <w:rPr>
          <w:sz w:val="44"/>
        </w:rPr>
      </w:pPr>
      <w:r w:rsidRPr="00ED451A">
        <w:rPr>
          <w:sz w:val="44"/>
        </w:rPr>
        <w:t>P</w:t>
      </w:r>
      <w:r w:rsidRPr="00ED451A">
        <w:rPr>
          <w:rFonts w:hint="eastAsia"/>
          <w:sz w:val="44"/>
        </w:rPr>
        <w:t xml:space="preserve">roposals </w:t>
      </w:r>
      <w:r w:rsidRPr="00ED451A">
        <w:rPr>
          <w:sz w:val="44"/>
        </w:rPr>
        <w:t>from companies’ submitted contributions</w:t>
      </w:r>
    </w:p>
    <w:p w14:paraId="0801B121" w14:textId="77777777" w:rsidR="00767198" w:rsidRPr="009A2DDA" w:rsidRDefault="00767198" w:rsidP="009D74C5">
      <w:pPr>
        <w:pStyle w:val="2"/>
        <w:numPr>
          <w:ilvl w:val="0"/>
          <w:numId w:val="48"/>
        </w:numPr>
        <w:spacing w:line="240" w:lineRule="auto"/>
        <w:rPr>
          <w:lang w:eastAsia="zh-CN"/>
        </w:rPr>
      </w:pPr>
      <w:r w:rsidRPr="009A2DDA">
        <w:rPr>
          <w:lang w:eastAsia="zh-CN"/>
        </w:rPr>
        <w:t xml:space="preserve">Huawei, </w:t>
      </w:r>
      <w:proofErr w:type="spellStart"/>
      <w:r w:rsidRPr="009A2DDA">
        <w:rPr>
          <w:lang w:eastAsia="zh-CN"/>
        </w:rPr>
        <w:t>HiSilicon</w:t>
      </w:r>
      <w:proofErr w:type="spellEnd"/>
    </w:p>
    <w:p w14:paraId="43F4F4F0" w14:textId="365DEBBD" w:rsidR="00767198" w:rsidRPr="00E20B09" w:rsidRDefault="0076719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E20B09">
        <w:rPr>
          <w:rFonts w:ascii="Times New Roman" w:hAnsi="Times New Roman"/>
          <w:b/>
          <w:lang w:eastAsia="zh-CN"/>
        </w:rPr>
        <w:t>R1-210</w:t>
      </w:r>
      <w:r w:rsidR="00C13AE3">
        <w:rPr>
          <w:rFonts w:ascii="Times New Roman" w:hAnsi="Times New Roman"/>
          <w:b/>
          <w:lang w:eastAsia="zh-CN"/>
        </w:rPr>
        <w:t>8746</w:t>
      </w:r>
      <w:r w:rsidRPr="00E20B09">
        <w:rPr>
          <w:rFonts w:ascii="Times New Roman" w:hAnsi="Times New Roman"/>
          <w:b/>
          <w:lang w:eastAsia="zh-CN"/>
        </w:rPr>
        <w:t>Extensions to Rel-16 DCI-based power saving adaptation for an active BWP</w:t>
      </w:r>
      <w:r w:rsidRPr="00E20B09">
        <w:rPr>
          <w:rFonts w:ascii="Times New Roman" w:hAnsi="Times New Roman"/>
          <w:b/>
          <w:lang w:eastAsia="zh-CN"/>
        </w:rPr>
        <w:tab/>
        <w:t xml:space="preserve">Huawei, </w:t>
      </w:r>
      <w:bookmarkStart w:id="9" w:name="_Hlk72145163"/>
      <w:proofErr w:type="spellStart"/>
      <w:r w:rsidRPr="00E20B09">
        <w:rPr>
          <w:rFonts w:ascii="Times New Roman" w:hAnsi="Times New Roman"/>
          <w:b/>
          <w:lang w:eastAsia="zh-CN"/>
        </w:rPr>
        <w:t>HiSilicon</w:t>
      </w:r>
      <w:bookmarkEnd w:id="9"/>
      <w:proofErr w:type="spellEnd"/>
    </w:p>
    <w:p w14:paraId="5E9349FE" w14:textId="77777777" w:rsidR="00C13AE3" w:rsidRDefault="00C13AE3" w:rsidP="00C13AE3">
      <w:pPr>
        <w:rPr>
          <w:b/>
          <w:i/>
        </w:rPr>
      </w:pPr>
      <w:r w:rsidRPr="001468D2">
        <w:rPr>
          <w:rFonts w:hint="eastAsia"/>
          <w:b/>
          <w:i/>
          <w:lang w:eastAsia="zh-CN"/>
        </w:rPr>
        <w:lastRenderedPageBreak/>
        <w:t>O</w:t>
      </w:r>
      <w:r w:rsidRPr="001468D2">
        <w:rPr>
          <w:b/>
          <w:i/>
          <w:lang w:eastAsia="zh-CN"/>
        </w:rPr>
        <w:t xml:space="preserve">bservation 1: </w:t>
      </w:r>
      <w:r>
        <w:rPr>
          <w:b/>
          <w:i/>
          <w:lang w:eastAsia="zh-CN"/>
        </w:rPr>
        <w:t>Do not support</w:t>
      </w:r>
      <w:r w:rsidRPr="001468D2">
        <w:rPr>
          <w:b/>
          <w:i/>
          <w:lang w:eastAsia="zh-CN"/>
        </w:rPr>
        <w:t xml:space="preserve"> empty/dormant SSSG</w:t>
      </w:r>
      <w:r>
        <w:rPr>
          <w:b/>
          <w:i/>
          <w:lang w:eastAsia="zh-CN"/>
        </w:rPr>
        <w:t xml:space="preserve"> in Rel-17</w:t>
      </w:r>
      <w:r>
        <w:rPr>
          <w:rFonts w:hint="eastAsia"/>
          <w:b/>
          <w:i/>
          <w:lang w:eastAsia="zh-CN"/>
        </w:rPr>
        <w:t xml:space="preserve">, </w:t>
      </w:r>
      <w:r>
        <w:rPr>
          <w:b/>
          <w:i/>
          <w:lang w:eastAsia="zh-CN"/>
        </w:rPr>
        <w:t xml:space="preserve">considering </w:t>
      </w:r>
      <w:r w:rsidRPr="001468D2">
        <w:rPr>
          <w:b/>
          <w:i/>
          <w:lang w:eastAsia="zh-CN"/>
        </w:rPr>
        <w:t xml:space="preserve">Behavior 1A is already </w:t>
      </w:r>
      <w:r>
        <w:rPr>
          <w:b/>
          <w:i/>
          <w:lang w:eastAsia="zh-CN"/>
        </w:rPr>
        <w:t xml:space="preserve">supported in the agreed package 1 and the </w:t>
      </w:r>
      <w:r w:rsidRPr="001468D2">
        <w:rPr>
          <w:b/>
          <w:i/>
          <w:lang w:eastAsia="zh-CN"/>
        </w:rPr>
        <w:t xml:space="preserve">combination of behaviors </w:t>
      </w:r>
      <w:r w:rsidRPr="001468D2">
        <w:rPr>
          <w:b/>
          <w:i/>
        </w:rPr>
        <w:t xml:space="preserve">1A/2/2A can be </w:t>
      </w:r>
      <w:r>
        <w:rPr>
          <w:b/>
          <w:i/>
        </w:rPr>
        <w:t>configured if it is intended to use PDCCH skipping and SSSG switching together</w:t>
      </w:r>
      <w:r w:rsidRPr="001468D2">
        <w:rPr>
          <w:b/>
          <w:i/>
        </w:rPr>
        <w:t>.</w:t>
      </w:r>
    </w:p>
    <w:p w14:paraId="538A70C3" w14:textId="77777777" w:rsidR="00C13AE3" w:rsidRDefault="00C13AE3" w:rsidP="00C13AE3">
      <w:r w:rsidRPr="005C5777">
        <w:rPr>
          <w:b/>
          <w:i/>
          <w:lang w:eastAsia="zh-CN"/>
        </w:rPr>
        <w:t>Observation 2:</w:t>
      </w:r>
      <w:r w:rsidRPr="004C4F77">
        <w:t xml:space="preserve"> </w:t>
      </w:r>
      <w:r>
        <w:rPr>
          <w:b/>
          <w:i/>
          <w:lang w:eastAsia="zh-CN"/>
        </w:rPr>
        <w:t>The value of skipping duration(s) should be configured per BWP to make it work without SSSG configuration.</w:t>
      </w:r>
    </w:p>
    <w:p w14:paraId="0114BA5E" w14:textId="77777777" w:rsidR="00C13AE3" w:rsidRDefault="00C13AE3" w:rsidP="00C13AE3">
      <w:pPr>
        <w:rPr>
          <w:b/>
          <w:i/>
          <w:lang w:eastAsia="zh-CN"/>
        </w:rPr>
      </w:pPr>
      <w:r w:rsidRPr="005C5777">
        <w:rPr>
          <w:b/>
          <w:i/>
          <w:lang w:eastAsia="zh-CN"/>
        </w:rPr>
        <w:t>Observation 3</w:t>
      </w:r>
      <w:r w:rsidRPr="00032E0A">
        <w:rPr>
          <w:b/>
          <w:i/>
          <w:lang w:eastAsia="zh-CN"/>
        </w:rPr>
        <w:t>:</w:t>
      </w:r>
      <w:r w:rsidRPr="004C4F77">
        <w:t xml:space="preserve"> </w:t>
      </w:r>
      <w:r w:rsidRPr="004C4F77">
        <w:rPr>
          <w:b/>
          <w:i/>
          <w:lang w:eastAsia="zh-CN"/>
        </w:rPr>
        <w:t>For the combination of behaviors 1/1A</w:t>
      </w:r>
      <w:r>
        <w:rPr>
          <w:b/>
          <w:i/>
          <w:lang w:eastAsia="zh-CN"/>
        </w:rPr>
        <w:t xml:space="preserve">, up to 3 durations can be configured per BWP to give </w:t>
      </w:r>
      <w:proofErr w:type="spellStart"/>
      <w:r>
        <w:rPr>
          <w:b/>
          <w:i/>
          <w:lang w:eastAsia="zh-CN"/>
        </w:rPr>
        <w:t>gNB</w:t>
      </w:r>
      <w:proofErr w:type="spellEnd"/>
      <w:r>
        <w:rPr>
          <w:b/>
          <w:i/>
          <w:lang w:eastAsia="zh-CN"/>
        </w:rPr>
        <w:t xml:space="preserve"> more flexibility.</w:t>
      </w:r>
    </w:p>
    <w:p w14:paraId="133E4D3E" w14:textId="77777777" w:rsidR="00C13AE3" w:rsidRDefault="00C13AE3" w:rsidP="00C13AE3">
      <w:r w:rsidRPr="00DC0894">
        <w:rPr>
          <w:b/>
          <w:i/>
          <w:lang w:eastAsia="zh-CN"/>
        </w:rPr>
        <w:t>Observation 4</w:t>
      </w:r>
      <w:r w:rsidRPr="00573CB0">
        <w:rPr>
          <w:b/>
          <w:i/>
          <w:lang w:eastAsia="zh-CN"/>
        </w:rPr>
        <w:t>:</w:t>
      </w:r>
      <w:r w:rsidRPr="001468D2">
        <w:rPr>
          <w:b/>
          <w:i/>
          <w:lang w:eastAsia="zh-CN"/>
        </w:rPr>
        <w:t xml:space="preserve"> </w:t>
      </w:r>
      <w:r w:rsidRPr="004C4F77">
        <w:rPr>
          <w:b/>
          <w:i/>
          <w:lang w:eastAsia="zh-CN"/>
        </w:rPr>
        <w:t xml:space="preserve">For the combination of </w:t>
      </w:r>
      <w:proofErr w:type="spellStart"/>
      <w:r>
        <w:rPr>
          <w:b/>
          <w:i/>
          <w:lang w:eastAsia="zh-CN"/>
        </w:rPr>
        <w:t>Beh</w:t>
      </w:r>
      <w:proofErr w:type="spellEnd"/>
      <w:r>
        <w:rPr>
          <w:b/>
          <w:i/>
          <w:lang w:eastAsia="zh-CN"/>
        </w:rPr>
        <w:t xml:space="preserve"> </w:t>
      </w:r>
      <w:r w:rsidRPr="004C4F77">
        <w:rPr>
          <w:b/>
          <w:i/>
          <w:lang w:eastAsia="zh-CN"/>
        </w:rPr>
        <w:t>1A</w:t>
      </w:r>
      <w:r>
        <w:rPr>
          <w:b/>
          <w:i/>
          <w:lang w:eastAsia="zh-CN"/>
        </w:rPr>
        <w:t>/</w:t>
      </w:r>
      <w:proofErr w:type="spellStart"/>
      <w:r>
        <w:rPr>
          <w:b/>
          <w:i/>
          <w:lang w:eastAsia="zh-CN"/>
        </w:rPr>
        <w:t>Beh</w:t>
      </w:r>
      <w:proofErr w:type="spellEnd"/>
      <w:r>
        <w:rPr>
          <w:b/>
          <w:i/>
          <w:lang w:eastAsia="zh-CN"/>
        </w:rPr>
        <w:t xml:space="preserve"> 2/</w:t>
      </w:r>
      <w:proofErr w:type="spellStart"/>
      <w:r>
        <w:rPr>
          <w:b/>
          <w:i/>
          <w:lang w:eastAsia="zh-CN"/>
        </w:rPr>
        <w:t>Beh</w:t>
      </w:r>
      <w:proofErr w:type="spellEnd"/>
      <w:r>
        <w:rPr>
          <w:b/>
          <w:i/>
          <w:lang w:eastAsia="zh-CN"/>
        </w:rPr>
        <w:t xml:space="preserve"> 2A where two SSSGs are enabled, different skipping granularities can be configured/defined for different SSSGs to indicate PDCCH skipping which is more efficiently and gives </w:t>
      </w:r>
      <w:proofErr w:type="spellStart"/>
      <w:r>
        <w:rPr>
          <w:b/>
          <w:i/>
          <w:lang w:eastAsia="zh-CN"/>
        </w:rPr>
        <w:t>gNB</w:t>
      </w:r>
      <w:proofErr w:type="spellEnd"/>
      <w:r>
        <w:rPr>
          <w:b/>
          <w:i/>
          <w:lang w:eastAsia="zh-CN"/>
        </w:rPr>
        <w:t xml:space="preserve"> more flexibility.</w:t>
      </w:r>
      <w:r>
        <w:t xml:space="preserve"> </w:t>
      </w:r>
    </w:p>
    <w:p w14:paraId="5825F3A1" w14:textId="77777777" w:rsidR="00C13AE3" w:rsidRDefault="00C13AE3" w:rsidP="00C13AE3">
      <w:pPr>
        <w:rPr>
          <w:b/>
          <w:i/>
          <w:lang w:eastAsia="zh-CN"/>
        </w:rPr>
      </w:pPr>
      <w:r w:rsidRPr="000A226A">
        <w:rPr>
          <w:b/>
          <w:i/>
          <w:lang w:eastAsia="zh-CN"/>
        </w:rPr>
        <w:t>Observation</w:t>
      </w:r>
      <w:r>
        <w:rPr>
          <w:b/>
          <w:i/>
          <w:lang w:eastAsia="zh-CN"/>
        </w:rPr>
        <w:t xml:space="preserve"> 5</w:t>
      </w:r>
      <w:r w:rsidRPr="000A226A">
        <w:rPr>
          <w:rFonts w:hint="eastAsia"/>
          <w:b/>
          <w:i/>
          <w:lang w:eastAsia="zh-CN"/>
        </w:rPr>
        <w:t>：</w:t>
      </w:r>
      <w:r w:rsidRPr="000A226A">
        <w:rPr>
          <w:b/>
          <w:i/>
          <w:lang w:eastAsia="zh-CN"/>
        </w:rPr>
        <w:t xml:space="preserve">PDCCH monitoring adaptation indicated by group common DCI format is </w:t>
      </w:r>
      <w:r>
        <w:rPr>
          <w:b/>
          <w:i/>
          <w:lang w:eastAsia="zh-CN"/>
        </w:rPr>
        <w:t>beneficial</w:t>
      </w:r>
      <w:r>
        <w:rPr>
          <w:rFonts w:hint="eastAsia"/>
          <w:b/>
          <w:i/>
          <w:lang w:eastAsia="zh-CN"/>
        </w:rPr>
        <w:t>，</w:t>
      </w:r>
      <w:r>
        <w:rPr>
          <w:b/>
          <w:i/>
          <w:lang w:eastAsia="zh-CN"/>
        </w:rPr>
        <w:t>e.g., DCI format 2_6 inside DRX active time, if there is no data transmission</w:t>
      </w:r>
      <w:r w:rsidRPr="000A226A">
        <w:rPr>
          <w:b/>
          <w:i/>
          <w:lang w:eastAsia="zh-CN"/>
        </w:rPr>
        <w:t>.</w:t>
      </w:r>
    </w:p>
    <w:p w14:paraId="43003DFE" w14:textId="77777777" w:rsidR="00C13AE3" w:rsidRPr="00A71FAA" w:rsidRDefault="00C13AE3" w:rsidP="00C13AE3">
      <w:pPr>
        <w:rPr>
          <w:lang w:eastAsia="zh-CN"/>
        </w:rPr>
      </w:pPr>
      <w:r>
        <w:rPr>
          <w:lang w:eastAsia="zh-CN"/>
        </w:rPr>
        <w:t>According to the discussions, we have the following proposals.</w:t>
      </w:r>
    </w:p>
    <w:p w14:paraId="7B571AFA" w14:textId="77777777" w:rsidR="00C13AE3" w:rsidRDefault="00C13AE3" w:rsidP="00C13AE3">
      <w:pPr>
        <w:rPr>
          <w:b/>
          <w:i/>
          <w:lang w:eastAsia="zh-CN"/>
        </w:rPr>
      </w:pPr>
      <w:r w:rsidRPr="000723FA">
        <w:rPr>
          <w:rFonts w:hint="eastAsia"/>
          <w:b/>
          <w:i/>
          <w:lang w:eastAsia="zh-CN"/>
        </w:rPr>
        <w:t>P</w:t>
      </w:r>
      <w:r w:rsidRPr="000723FA">
        <w:rPr>
          <w:b/>
          <w:i/>
          <w:lang w:eastAsia="zh-CN"/>
        </w:rPr>
        <w:t xml:space="preserve">roposal 1: </w:t>
      </w:r>
      <w:r>
        <w:rPr>
          <w:b/>
          <w:i/>
          <w:lang w:eastAsia="zh-CN"/>
        </w:rPr>
        <w:t>S</w:t>
      </w:r>
      <w:r w:rsidRPr="005E7228">
        <w:rPr>
          <w:b/>
          <w:i/>
          <w:lang w:eastAsia="zh-CN"/>
        </w:rPr>
        <w:t>pecify the typical combinations of UE behaviors</w:t>
      </w:r>
      <w:r>
        <w:rPr>
          <w:b/>
          <w:i/>
          <w:lang w:eastAsia="zh-CN"/>
        </w:rPr>
        <w:t xml:space="preserve">, i.e., </w:t>
      </w:r>
      <w:r w:rsidRPr="005E7228">
        <w:rPr>
          <w:b/>
          <w:i/>
          <w:lang w:eastAsia="zh-CN"/>
        </w:rPr>
        <w:t xml:space="preserve">combination of behaviors </w:t>
      </w:r>
      <w:r w:rsidRPr="005E7228">
        <w:rPr>
          <w:rFonts w:hint="eastAsia"/>
          <w:b/>
          <w:i/>
          <w:lang w:eastAsia="zh-CN"/>
        </w:rPr>
        <w:t>1</w:t>
      </w:r>
      <w:r w:rsidRPr="005E7228">
        <w:rPr>
          <w:b/>
          <w:i/>
          <w:lang w:eastAsia="zh-CN"/>
        </w:rPr>
        <w:t>/1A, behaviors 1A/2/2A, behaviors 2/2A and behaviors 2/2A/2B</w:t>
      </w:r>
      <w:r>
        <w:rPr>
          <w:b/>
          <w:i/>
          <w:lang w:eastAsia="zh-CN"/>
        </w:rPr>
        <w:t xml:space="preserve"> (if </w:t>
      </w:r>
      <w:proofErr w:type="spellStart"/>
      <w:r>
        <w:rPr>
          <w:b/>
          <w:i/>
          <w:lang w:eastAsia="zh-CN"/>
        </w:rPr>
        <w:t>Beh</w:t>
      </w:r>
      <w:proofErr w:type="spellEnd"/>
      <w:r>
        <w:rPr>
          <w:b/>
          <w:i/>
          <w:lang w:eastAsia="zh-CN"/>
        </w:rPr>
        <w:t xml:space="preserve"> 2B is confirmed), among which </w:t>
      </w:r>
      <w:proofErr w:type="spellStart"/>
      <w:r>
        <w:rPr>
          <w:b/>
          <w:i/>
          <w:lang w:eastAsia="zh-CN"/>
        </w:rPr>
        <w:t>gNB</w:t>
      </w:r>
      <w:proofErr w:type="spellEnd"/>
      <w:r>
        <w:rPr>
          <w:b/>
          <w:i/>
          <w:lang w:eastAsia="zh-CN"/>
        </w:rPr>
        <w:t xml:space="preserve"> configures one of the </w:t>
      </w:r>
      <w:r w:rsidRPr="00312498">
        <w:rPr>
          <w:b/>
          <w:i/>
          <w:lang w:eastAsia="zh-CN"/>
        </w:rPr>
        <w:t>combinations of UE behaviors</w:t>
      </w:r>
      <w:r>
        <w:rPr>
          <w:b/>
          <w:i/>
          <w:lang w:eastAsia="zh-CN"/>
        </w:rPr>
        <w:t>.</w:t>
      </w:r>
    </w:p>
    <w:p w14:paraId="57B2E3A0" w14:textId="77777777" w:rsidR="00C13AE3" w:rsidRDefault="00C13AE3" w:rsidP="00C13AE3">
      <w:pPr>
        <w:rPr>
          <w:b/>
          <w:i/>
          <w:lang w:eastAsia="zh-CN"/>
        </w:rPr>
      </w:pPr>
      <w:r>
        <w:rPr>
          <w:b/>
          <w:i/>
          <w:lang w:eastAsia="zh-CN"/>
        </w:rPr>
        <w:t xml:space="preserve">Proposal 2: Support reporting the supported combinations in </w:t>
      </w:r>
      <w:r w:rsidRPr="005E7228">
        <w:rPr>
          <w:b/>
          <w:i/>
          <w:lang w:eastAsia="zh-CN"/>
        </w:rPr>
        <w:t xml:space="preserve">combination of behaviors </w:t>
      </w:r>
      <w:r w:rsidRPr="005E7228">
        <w:rPr>
          <w:rFonts w:hint="eastAsia"/>
          <w:b/>
          <w:i/>
          <w:lang w:eastAsia="zh-CN"/>
        </w:rPr>
        <w:t>1</w:t>
      </w:r>
      <w:r w:rsidRPr="005E7228">
        <w:rPr>
          <w:b/>
          <w:i/>
          <w:lang w:eastAsia="zh-CN"/>
        </w:rPr>
        <w:t>/1A, behaviors 1A/2/2A, behaviors 2/2A and behaviors 2/2A/2B</w:t>
      </w:r>
      <w:r>
        <w:rPr>
          <w:b/>
          <w:i/>
          <w:lang w:eastAsia="zh-CN"/>
        </w:rPr>
        <w:t xml:space="preserve"> (if </w:t>
      </w:r>
      <w:proofErr w:type="spellStart"/>
      <w:r>
        <w:rPr>
          <w:b/>
          <w:i/>
          <w:lang w:eastAsia="zh-CN"/>
        </w:rPr>
        <w:t>Beh</w:t>
      </w:r>
      <w:proofErr w:type="spellEnd"/>
      <w:r>
        <w:rPr>
          <w:b/>
          <w:i/>
          <w:lang w:eastAsia="zh-CN"/>
        </w:rPr>
        <w:t xml:space="preserve"> 2B is confirmed) by UE capability.</w:t>
      </w:r>
    </w:p>
    <w:p w14:paraId="04D3663E" w14:textId="77777777" w:rsidR="00C13AE3" w:rsidRPr="001C534F" w:rsidRDefault="00C13AE3" w:rsidP="00C13AE3">
      <w:pPr>
        <w:rPr>
          <w:b/>
          <w:i/>
          <w:lang w:eastAsia="zh-CN"/>
        </w:rPr>
      </w:pPr>
      <w:r w:rsidRPr="00DC0894">
        <w:rPr>
          <w:b/>
          <w:i/>
          <w:lang w:eastAsia="zh-CN"/>
        </w:rPr>
        <w:t>Proposal 3:</w:t>
      </w:r>
      <w:r w:rsidRPr="00573CB0">
        <w:rPr>
          <w:b/>
          <w:i/>
          <w:lang w:eastAsia="zh-CN"/>
        </w:rPr>
        <w:t xml:space="preserve"> Th</w:t>
      </w:r>
      <w:r w:rsidRPr="001C534F">
        <w:rPr>
          <w:b/>
          <w:i/>
          <w:lang w:eastAsia="zh-CN"/>
        </w:rPr>
        <w:t>e</w:t>
      </w:r>
      <w:r>
        <w:rPr>
          <w:b/>
          <w:i/>
          <w:lang w:eastAsia="zh-CN"/>
        </w:rPr>
        <w:t xml:space="preserve"> PDCCH</w:t>
      </w:r>
      <w:r w:rsidRPr="001C534F">
        <w:rPr>
          <w:b/>
          <w:i/>
          <w:lang w:eastAsia="zh-CN"/>
        </w:rPr>
        <w:t xml:space="preserve"> skipp</w:t>
      </w:r>
      <w:r>
        <w:rPr>
          <w:b/>
          <w:i/>
          <w:lang w:eastAsia="zh-CN"/>
        </w:rPr>
        <w:t>ing</w:t>
      </w:r>
      <w:r w:rsidRPr="001C534F">
        <w:rPr>
          <w:b/>
          <w:i/>
          <w:lang w:eastAsia="zh-CN"/>
        </w:rPr>
        <w:t xml:space="preserve"> duration is N*</w:t>
      </w:r>
      <w:r>
        <w:rPr>
          <w:b/>
          <w:i/>
          <w:lang w:eastAsia="zh-CN"/>
        </w:rPr>
        <w:t xml:space="preserve"> </w:t>
      </w:r>
      <w:r w:rsidRPr="001C534F">
        <w:rPr>
          <w:b/>
          <w:i/>
          <w:lang w:eastAsia="zh-CN"/>
        </w:rPr>
        <w:t xml:space="preserve">“skipping granularity”, where </w:t>
      </w:r>
    </w:p>
    <w:p w14:paraId="3D060854" w14:textId="77777777" w:rsidR="00C13AE3" w:rsidRPr="00C87774" w:rsidRDefault="00C13AE3" w:rsidP="009D74C5">
      <w:pPr>
        <w:pStyle w:val="aff2"/>
        <w:numPr>
          <w:ilvl w:val="0"/>
          <w:numId w:val="67"/>
        </w:numPr>
        <w:overflowPunct w:val="0"/>
        <w:autoSpaceDE w:val="0"/>
        <w:autoSpaceDN w:val="0"/>
        <w:adjustRightInd w:val="0"/>
        <w:spacing w:after="180" w:line="240" w:lineRule="auto"/>
        <w:contextualSpacing/>
        <w:rPr>
          <w:b/>
          <w:i/>
          <w:sz w:val="22"/>
          <w:lang w:eastAsia="zh-CN"/>
        </w:rPr>
      </w:pPr>
      <w:r w:rsidRPr="00EF3AF5">
        <w:rPr>
          <w:b/>
          <w:i/>
          <w:sz w:val="22"/>
          <w:lang w:eastAsia="zh-CN"/>
        </w:rPr>
        <w:t>N is indicated by a</w:t>
      </w:r>
      <w:r w:rsidRPr="00C87774">
        <w:rPr>
          <w:b/>
          <w:i/>
          <w:sz w:val="22"/>
          <w:lang w:eastAsia="zh-CN"/>
        </w:rPr>
        <w:t xml:space="preserve"> codepoint in DCI, which is one of per BWP configured values</w:t>
      </w:r>
      <w:r>
        <w:rPr>
          <w:b/>
          <w:i/>
          <w:sz w:val="22"/>
          <w:lang w:eastAsia="zh-CN"/>
        </w:rPr>
        <w:t>.</w:t>
      </w:r>
    </w:p>
    <w:p w14:paraId="2B7A5403" w14:textId="77777777" w:rsidR="00C13AE3" w:rsidRPr="00C87774" w:rsidRDefault="00C13AE3" w:rsidP="009D74C5">
      <w:pPr>
        <w:pStyle w:val="aff2"/>
        <w:numPr>
          <w:ilvl w:val="1"/>
          <w:numId w:val="67"/>
        </w:numPr>
        <w:overflowPunct w:val="0"/>
        <w:autoSpaceDE w:val="0"/>
        <w:autoSpaceDN w:val="0"/>
        <w:adjustRightInd w:val="0"/>
        <w:spacing w:after="180" w:line="240" w:lineRule="auto"/>
        <w:contextualSpacing/>
        <w:rPr>
          <w:b/>
          <w:i/>
          <w:sz w:val="22"/>
          <w:lang w:eastAsia="zh-CN"/>
        </w:rPr>
      </w:pPr>
      <w:r w:rsidRPr="00C87774">
        <w:rPr>
          <w:b/>
          <w:i/>
          <w:sz w:val="22"/>
          <w:lang w:eastAsia="zh-CN"/>
        </w:rPr>
        <w:t>For the combination of Beh1A/</w:t>
      </w:r>
      <w:proofErr w:type="spellStart"/>
      <w:r w:rsidRPr="00C87774">
        <w:rPr>
          <w:b/>
          <w:i/>
          <w:sz w:val="22"/>
          <w:lang w:eastAsia="zh-CN"/>
        </w:rPr>
        <w:t>Beh</w:t>
      </w:r>
      <w:proofErr w:type="spellEnd"/>
      <w:r w:rsidRPr="00C87774">
        <w:rPr>
          <w:b/>
          <w:i/>
          <w:sz w:val="22"/>
          <w:lang w:eastAsia="zh-CN"/>
        </w:rPr>
        <w:t xml:space="preserve"> 2/</w:t>
      </w:r>
      <w:proofErr w:type="spellStart"/>
      <w:r w:rsidRPr="00C87774">
        <w:rPr>
          <w:b/>
          <w:i/>
          <w:sz w:val="22"/>
          <w:lang w:eastAsia="zh-CN"/>
        </w:rPr>
        <w:t>Beh</w:t>
      </w:r>
      <w:proofErr w:type="spellEnd"/>
      <w:r w:rsidRPr="00C87774">
        <w:rPr>
          <w:b/>
          <w:i/>
          <w:sz w:val="22"/>
          <w:lang w:eastAsia="zh-CN"/>
        </w:rPr>
        <w:t xml:space="preserve"> 2A, </w:t>
      </w:r>
      <w:r>
        <w:rPr>
          <w:b/>
          <w:i/>
          <w:sz w:val="22"/>
          <w:lang w:eastAsia="zh-CN"/>
        </w:rPr>
        <w:t xml:space="preserve">the number of </w:t>
      </w:r>
      <w:r w:rsidRPr="00C87774">
        <w:rPr>
          <w:b/>
          <w:i/>
          <w:sz w:val="22"/>
          <w:lang w:eastAsia="zh-CN"/>
        </w:rPr>
        <w:t>N can be up to 2</w:t>
      </w:r>
      <w:r>
        <w:rPr>
          <w:b/>
          <w:i/>
          <w:sz w:val="22"/>
          <w:lang w:eastAsia="zh-CN"/>
        </w:rPr>
        <w:t>;</w:t>
      </w:r>
    </w:p>
    <w:p w14:paraId="0EF5B43C" w14:textId="77777777" w:rsidR="00C13AE3" w:rsidRPr="00C87774" w:rsidRDefault="00C13AE3" w:rsidP="009D74C5">
      <w:pPr>
        <w:pStyle w:val="aff2"/>
        <w:numPr>
          <w:ilvl w:val="1"/>
          <w:numId w:val="67"/>
        </w:numPr>
        <w:overflowPunct w:val="0"/>
        <w:autoSpaceDE w:val="0"/>
        <w:autoSpaceDN w:val="0"/>
        <w:adjustRightInd w:val="0"/>
        <w:spacing w:after="180" w:line="240" w:lineRule="auto"/>
        <w:contextualSpacing/>
        <w:rPr>
          <w:b/>
          <w:i/>
          <w:sz w:val="22"/>
          <w:lang w:eastAsia="zh-CN"/>
        </w:rPr>
      </w:pPr>
      <w:r w:rsidRPr="000A43D8">
        <w:rPr>
          <w:b/>
          <w:i/>
          <w:sz w:val="22"/>
          <w:lang w:eastAsia="zh-CN"/>
        </w:rPr>
        <w:t xml:space="preserve">For </w:t>
      </w:r>
      <w:r w:rsidRPr="001C534F">
        <w:rPr>
          <w:b/>
          <w:i/>
          <w:sz w:val="22"/>
          <w:lang w:eastAsia="zh-CN"/>
        </w:rPr>
        <w:t xml:space="preserve">the combination of </w:t>
      </w:r>
      <w:proofErr w:type="spellStart"/>
      <w:r w:rsidRPr="001C534F">
        <w:rPr>
          <w:b/>
          <w:i/>
          <w:sz w:val="22"/>
          <w:lang w:eastAsia="zh-CN"/>
        </w:rPr>
        <w:t>Beh</w:t>
      </w:r>
      <w:proofErr w:type="spellEnd"/>
      <w:r w:rsidRPr="001C534F">
        <w:rPr>
          <w:b/>
          <w:i/>
          <w:sz w:val="22"/>
          <w:lang w:eastAsia="zh-CN"/>
        </w:rPr>
        <w:t xml:space="preserve"> 1/</w:t>
      </w:r>
      <w:proofErr w:type="spellStart"/>
      <w:r w:rsidRPr="001C534F">
        <w:rPr>
          <w:b/>
          <w:i/>
          <w:sz w:val="22"/>
          <w:lang w:eastAsia="zh-CN"/>
        </w:rPr>
        <w:t>Beh</w:t>
      </w:r>
      <w:proofErr w:type="spellEnd"/>
      <w:r w:rsidRPr="001C534F">
        <w:rPr>
          <w:b/>
          <w:i/>
          <w:sz w:val="22"/>
          <w:lang w:eastAsia="zh-CN"/>
        </w:rPr>
        <w:t xml:space="preserve"> 1A, </w:t>
      </w:r>
      <w:r>
        <w:rPr>
          <w:b/>
          <w:i/>
          <w:sz w:val="22"/>
          <w:lang w:eastAsia="zh-CN"/>
        </w:rPr>
        <w:t>the number of</w:t>
      </w:r>
      <w:r w:rsidRPr="001C534F">
        <w:rPr>
          <w:b/>
          <w:i/>
          <w:sz w:val="22"/>
          <w:lang w:eastAsia="zh-CN"/>
        </w:rPr>
        <w:t xml:space="preserve"> N can be up to 3</w:t>
      </w:r>
      <w:r>
        <w:rPr>
          <w:b/>
          <w:i/>
          <w:sz w:val="22"/>
          <w:lang w:eastAsia="zh-CN"/>
        </w:rPr>
        <w:t>.</w:t>
      </w:r>
    </w:p>
    <w:p w14:paraId="03101DAB" w14:textId="77777777" w:rsidR="00C13AE3" w:rsidRDefault="00C13AE3" w:rsidP="009D74C5">
      <w:pPr>
        <w:pStyle w:val="aff2"/>
        <w:numPr>
          <w:ilvl w:val="0"/>
          <w:numId w:val="67"/>
        </w:numPr>
        <w:overflowPunct w:val="0"/>
        <w:autoSpaceDE w:val="0"/>
        <w:autoSpaceDN w:val="0"/>
        <w:adjustRightInd w:val="0"/>
        <w:spacing w:after="180" w:line="240" w:lineRule="auto"/>
        <w:contextualSpacing/>
        <w:rPr>
          <w:b/>
          <w:i/>
          <w:sz w:val="22"/>
          <w:lang w:eastAsia="zh-CN"/>
        </w:rPr>
      </w:pPr>
      <w:r>
        <w:rPr>
          <w:b/>
          <w:i/>
          <w:sz w:val="22"/>
          <w:lang w:eastAsia="zh-CN"/>
        </w:rPr>
        <w:t xml:space="preserve">If SSSG is configured in a BWP, </w:t>
      </w:r>
      <w:r w:rsidRPr="001C534F">
        <w:rPr>
          <w:b/>
          <w:i/>
          <w:sz w:val="22"/>
          <w:lang w:eastAsia="zh-CN"/>
        </w:rPr>
        <w:t>“skipping granularity” is configured</w:t>
      </w:r>
      <w:r w:rsidRPr="001C534F">
        <w:rPr>
          <w:rFonts w:hint="eastAsia"/>
          <w:b/>
          <w:i/>
          <w:sz w:val="22"/>
          <w:lang w:eastAsia="zh-CN"/>
        </w:rPr>
        <w:t>/defined</w:t>
      </w:r>
      <w:r>
        <w:rPr>
          <w:b/>
          <w:i/>
          <w:sz w:val="22"/>
          <w:lang w:eastAsia="zh-CN"/>
        </w:rPr>
        <w:t xml:space="preserve"> per </w:t>
      </w:r>
      <w:r w:rsidRPr="001C534F">
        <w:rPr>
          <w:b/>
          <w:i/>
          <w:sz w:val="22"/>
          <w:lang w:eastAsia="zh-CN"/>
        </w:rPr>
        <w:t xml:space="preserve">SSSG in </w:t>
      </w:r>
      <w:r>
        <w:rPr>
          <w:b/>
          <w:i/>
          <w:sz w:val="22"/>
          <w:lang w:eastAsia="zh-CN"/>
        </w:rPr>
        <w:t>the</w:t>
      </w:r>
      <w:r w:rsidRPr="001C534F">
        <w:rPr>
          <w:b/>
          <w:i/>
          <w:sz w:val="22"/>
          <w:lang w:eastAsia="zh-CN"/>
        </w:rPr>
        <w:t xml:space="preserve"> BWP</w:t>
      </w:r>
      <w:r>
        <w:rPr>
          <w:b/>
          <w:i/>
          <w:sz w:val="22"/>
          <w:lang w:eastAsia="zh-CN"/>
        </w:rPr>
        <w:t>;</w:t>
      </w:r>
    </w:p>
    <w:p w14:paraId="1C4EE19F" w14:textId="77777777" w:rsidR="00C13AE3" w:rsidRPr="001C534F" w:rsidRDefault="00C13AE3" w:rsidP="009D74C5">
      <w:pPr>
        <w:pStyle w:val="aff2"/>
        <w:numPr>
          <w:ilvl w:val="0"/>
          <w:numId w:val="67"/>
        </w:numPr>
        <w:overflowPunct w:val="0"/>
        <w:autoSpaceDE w:val="0"/>
        <w:autoSpaceDN w:val="0"/>
        <w:adjustRightInd w:val="0"/>
        <w:spacing w:after="180" w:line="240" w:lineRule="auto"/>
        <w:contextualSpacing/>
        <w:rPr>
          <w:b/>
          <w:i/>
          <w:sz w:val="22"/>
          <w:lang w:eastAsia="zh-CN"/>
        </w:rPr>
      </w:pPr>
      <w:r>
        <w:rPr>
          <w:b/>
          <w:i/>
          <w:sz w:val="22"/>
          <w:lang w:eastAsia="zh-CN"/>
        </w:rPr>
        <w:t>I</w:t>
      </w:r>
      <w:r w:rsidRPr="001C534F">
        <w:rPr>
          <w:b/>
          <w:i/>
          <w:sz w:val="22"/>
          <w:lang w:eastAsia="zh-CN"/>
        </w:rPr>
        <w:t>f no SSSG is configured</w:t>
      </w:r>
      <w:r>
        <w:rPr>
          <w:b/>
          <w:i/>
          <w:sz w:val="22"/>
          <w:lang w:eastAsia="zh-CN"/>
        </w:rPr>
        <w:t>,</w:t>
      </w:r>
      <w:r w:rsidRPr="001C534F">
        <w:rPr>
          <w:b/>
          <w:i/>
          <w:sz w:val="22"/>
          <w:lang w:eastAsia="zh-CN"/>
        </w:rPr>
        <w:t xml:space="preserve"> “skipping granularity” is defined </w:t>
      </w:r>
      <w:r>
        <w:rPr>
          <w:b/>
          <w:i/>
          <w:sz w:val="22"/>
          <w:lang w:eastAsia="zh-CN"/>
        </w:rPr>
        <w:t xml:space="preserve">as 1 slot </w:t>
      </w:r>
      <w:r w:rsidRPr="001C534F">
        <w:rPr>
          <w:b/>
          <w:i/>
          <w:sz w:val="22"/>
          <w:lang w:eastAsia="zh-CN"/>
        </w:rPr>
        <w:t>in the BWP</w:t>
      </w:r>
      <w:r>
        <w:rPr>
          <w:b/>
          <w:i/>
          <w:sz w:val="22"/>
          <w:lang w:eastAsia="zh-CN"/>
        </w:rPr>
        <w:t>.</w:t>
      </w:r>
    </w:p>
    <w:p w14:paraId="19324298" w14:textId="77777777" w:rsidR="00C13AE3" w:rsidRDefault="00C13AE3" w:rsidP="00C13AE3">
      <w:pPr>
        <w:rPr>
          <w:b/>
          <w:i/>
          <w:lang w:eastAsia="zh-CN"/>
        </w:rPr>
      </w:pPr>
      <w:r w:rsidRPr="000723FA">
        <w:rPr>
          <w:rFonts w:hint="eastAsia"/>
          <w:b/>
          <w:i/>
          <w:lang w:eastAsia="zh-CN"/>
        </w:rPr>
        <w:t>P</w:t>
      </w:r>
      <w:r>
        <w:rPr>
          <w:b/>
          <w:i/>
          <w:lang w:eastAsia="zh-CN"/>
        </w:rPr>
        <w:t>roposal 4</w:t>
      </w:r>
      <w:r w:rsidRPr="00D40A20">
        <w:rPr>
          <w:b/>
          <w:i/>
          <w:lang w:eastAsia="zh-CN"/>
        </w:rPr>
        <w:t xml:space="preserve">: </w:t>
      </w:r>
      <w:r>
        <w:rPr>
          <w:b/>
          <w:i/>
          <w:lang w:eastAsia="zh-CN"/>
        </w:rPr>
        <w:t xml:space="preserve">UE skips PDCCH monitoring for DCI with CRC scrambled by C-RNTI, MCS-C-RNTI or </w:t>
      </w:r>
      <w:r w:rsidRPr="00D40A20">
        <w:rPr>
          <w:b/>
          <w:i/>
          <w:lang w:eastAsia="zh-CN"/>
        </w:rPr>
        <w:t>CS-RNTI in Type 0/1/1A/2 CSS</w:t>
      </w:r>
      <w:r>
        <w:rPr>
          <w:b/>
          <w:i/>
          <w:lang w:eastAsia="zh-CN"/>
        </w:rPr>
        <w:t xml:space="preserve"> during the skipped duration</w:t>
      </w:r>
      <w:r w:rsidRPr="00D40A20">
        <w:rPr>
          <w:b/>
          <w:i/>
          <w:lang w:eastAsia="zh-CN"/>
        </w:rPr>
        <w:t>.</w:t>
      </w:r>
    </w:p>
    <w:p w14:paraId="383183AE" w14:textId="77777777" w:rsidR="00C13AE3" w:rsidRDefault="00C13AE3" w:rsidP="00C13AE3">
      <w:pPr>
        <w:rPr>
          <w:b/>
          <w:i/>
          <w:lang w:eastAsia="zh-CN"/>
        </w:rPr>
      </w:pPr>
      <w:r w:rsidRPr="000723FA">
        <w:rPr>
          <w:rFonts w:hint="eastAsia"/>
          <w:b/>
          <w:i/>
          <w:lang w:eastAsia="zh-CN"/>
        </w:rPr>
        <w:t>P</w:t>
      </w:r>
      <w:r>
        <w:rPr>
          <w:b/>
          <w:i/>
          <w:lang w:eastAsia="zh-CN"/>
        </w:rPr>
        <w:t>roposal 5</w:t>
      </w:r>
      <w:r w:rsidRPr="000723FA">
        <w:rPr>
          <w:b/>
          <w:i/>
          <w:lang w:eastAsia="zh-CN"/>
        </w:rPr>
        <w:t xml:space="preserve">: </w:t>
      </w:r>
      <w:r>
        <w:rPr>
          <w:b/>
          <w:i/>
          <w:lang w:eastAsia="zh-CN"/>
        </w:rPr>
        <w:t>the legacy timer-based SSS switching is reused:</w:t>
      </w:r>
    </w:p>
    <w:p w14:paraId="5E958878" w14:textId="77777777" w:rsidR="00C13AE3" w:rsidRPr="00066442" w:rsidRDefault="00C13AE3" w:rsidP="009D74C5">
      <w:pPr>
        <w:pStyle w:val="aff2"/>
        <w:numPr>
          <w:ilvl w:val="0"/>
          <w:numId w:val="66"/>
        </w:numPr>
        <w:overflowPunct w:val="0"/>
        <w:autoSpaceDE w:val="0"/>
        <w:autoSpaceDN w:val="0"/>
        <w:adjustRightInd w:val="0"/>
        <w:spacing w:after="180" w:line="240" w:lineRule="auto"/>
        <w:contextualSpacing/>
        <w:rPr>
          <w:b/>
          <w:i/>
          <w:sz w:val="22"/>
          <w:lang w:eastAsia="zh-CN"/>
        </w:rPr>
      </w:pPr>
      <w:r w:rsidRPr="00066442">
        <w:rPr>
          <w:rFonts w:hint="eastAsia"/>
          <w:b/>
          <w:i/>
          <w:sz w:val="22"/>
          <w:lang w:eastAsia="zh-CN"/>
        </w:rPr>
        <w:t>I</w:t>
      </w:r>
      <w:r w:rsidRPr="00066442">
        <w:rPr>
          <w:b/>
          <w:i/>
          <w:sz w:val="22"/>
          <w:lang w:eastAsia="zh-CN"/>
        </w:rPr>
        <w:t>n case 2 SSSGs</w:t>
      </w:r>
      <w:r>
        <w:rPr>
          <w:b/>
          <w:i/>
          <w:sz w:val="22"/>
          <w:lang w:eastAsia="zh-CN"/>
        </w:rPr>
        <w:t xml:space="preserve"> are configured</w:t>
      </w:r>
      <w:r w:rsidRPr="00066442">
        <w:rPr>
          <w:b/>
          <w:i/>
          <w:sz w:val="22"/>
          <w:lang w:eastAsia="zh-CN"/>
        </w:rPr>
        <w:t xml:space="preserve">, </w:t>
      </w:r>
      <w:r>
        <w:rPr>
          <w:b/>
          <w:i/>
          <w:sz w:val="22"/>
          <w:lang w:eastAsia="zh-CN"/>
        </w:rPr>
        <w:t>i</w:t>
      </w:r>
      <w:r w:rsidRPr="00066442">
        <w:rPr>
          <w:b/>
          <w:i/>
          <w:sz w:val="22"/>
          <w:lang w:eastAsia="zh-CN"/>
        </w:rPr>
        <w:t>f UE receives a DCI indicating SSSG1, the UE starts PDCCH monitoring according to SS set associated to SSSG</w:t>
      </w:r>
      <w:r w:rsidRPr="00066442">
        <w:rPr>
          <w:b/>
          <w:i/>
          <w:sz w:val="22"/>
        </w:rPr>
        <w:t xml:space="preserve"> 1 and the UE sets the timer;</w:t>
      </w:r>
    </w:p>
    <w:p w14:paraId="29A150C4" w14:textId="77777777" w:rsidR="00C13AE3" w:rsidRPr="00066442" w:rsidRDefault="00C13AE3" w:rsidP="009D74C5">
      <w:pPr>
        <w:pStyle w:val="aff2"/>
        <w:numPr>
          <w:ilvl w:val="0"/>
          <w:numId w:val="66"/>
        </w:numPr>
        <w:overflowPunct w:val="0"/>
        <w:autoSpaceDE w:val="0"/>
        <w:autoSpaceDN w:val="0"/>
        <w:adjustRightInd w:val="0"/>
        <w:spacing w:after="180" w:line="240" w:lineRule="auto"/>
        <w:contextualSpacing/>
        <w:rPr>
          <w:b/>
          <w:i/>
          <w:sz w:val="22"/>
          <w:lang w:eastAsia="zh-CN"/>
        </w:rPr>
      </w:pPr>
      <w:r w:rsidRPr="00066442">
        <w:rPr>
          <w:b/>
          <w:i/>
          <w:sz w:val="22"/>
          <w:lang w:eastAsia="zh-CN"/>
        </w:rPr>
        <w:t>In case 3 SSSGs</w:t>
      </w:r>
      <w:r>
        <w:rPr>
          <w:b/>
          <w:i/>
          <w:sz w:val="22"/>
          <w:lang w:eastAsia="zh-CN"/>
        </w:rPr>
        <w:t xml:space="preserve"> are configured</w:t>
      </w:r>
      <w:r w:rsidRPr="00066442">
        <w:rPr>
          <w:b/>
          <w:i/>
          <w:sz w:val="22"/>
          <w:lang w:eastAsia="zh-CN"/>
        </w:rPr>
        <w:t xml:space="preserve">, if UE receives a DCI indicating SSSG1 or SSSG2, the UE starts PDCCH monitoring according to SS sets with </w:t>
      </w:r>
      <w:r w:rsidRPr="00066442">
        <w:rPr>
          <w:b/>
          <w:i/>
          <w:sz w:val="22"/>
        </w:rPr>
        <w:t>group index 1 or 2 and the UE sets the timer;</w:t>
      </w:r>
    </w:p>
    <w:p w14:paraId="2CA43BA2" w14:textId="77777777" w:rsidR="00C13AE3" w:rsidRPr="00066442" w:rsidRDefault="00C13AE3" w:rsidP="009D74C5">
      <w:pPr>
        <w:pStyle w:val="aff2"/>
        <w:numPr>
          <w:ilvl w:val="0"/>
          <w:numId w:val="66"/>
        </w:numPr>
        <w:overflowPunct w:val="0"/>
        <w:autoSpaceDE w:val="0"/>
        <w:autoSpaceDN w:val="0"/>
        <w:adjustRightInd w:val="0"/>
        <w:spacing w:after="180" w:line="240" w:lineRule="auto"/>
        <w:contextualSpacing/>
        <w:rPr>
          <w:b/>
          <w:i/>
          <w:sz w:val="22"/>
          <w:lang w:eastAsia="zh-CN"/>
        </w:rPr>
      </w:pPr>
      <w:r w:rsidRPr="00066442">
        <w:rPr>
          <w:b/>
          <w:i/>
          <w:sz w:val="22"/>
        </w:rPr>
        <w:t xml:space="preserve">Regardless </w:t>
      </w:r>
      <w:r>
        <w:rPr>
          <w:b/>
          <w:i/>
          <w:sz w:val="22"/>
        </w:rPr>
        <w:t>current SSSG for UE is</w:t>
      </w:r>
      <w:r w:rsidRPr="00066442">
        <w:rPr>
          <w:b/>
          <w:i/>
          <w:sz w:val="22"/>
        </w:rPr>
        <w:t xml:space="preserve"> SSSG1 or SSSG2, when the timer expires, </w:t>
      </w:r>
      <w:r w:rsidRPr="00066442">
        <w:rPr>
          <w:b/>
          <w:i/>
          <w:sz w:val="22"/>
          <w:lang w:eastAsia="zh-CN"/>
        </w:rPr>
        <w:t>the UE fallbacks to SSSG0;</w:t>
      </w:r>
    </w:p>
    <w:p w14:paraId="339073D1" w14:textId="77777777" w:rsidR="00C13AE3" w:rsidRPr="00066442" w:rsidRDefault="00C13AE3" w:rsidP="009D74C5">
      <w:pPr>
        <w:pStyle w:val="aff2"/>
        <w:numPr>
          <w:ilvl w:val="0"/>
          <w:numId w:val="66"/>
        </w:numPr>
        <w:overflowPunct w:val="0"/>
        <w:autoSpaceDE w:val="0"/>
        <w:autoSpaceDN w:val="0"/>
        <w:adjustRightInd w:val="0"/>
        <w:spacing w:after="180" w:line="240" w:lineRule="auto"/>
        <w:contextualSpacing/>
        <w:rPr>
          <w:b/>
          <w:i/>
          <w:sz w:val="22"/>
          <w:lang w:eastAsia="zh-CN"/>
        </w:rPr>
      </w:pPr>
      <w:r w:rsidRPr="00066442">
        <w:rPr>
          <w:b/>
          <w:i/>
          <w:sz w:val="22"/>
          <w:lang w:eastAsia="zh-CN"/>
        </w:rPr>
        <w:t>The timer for SSSG switching is configured per cell.</w:t>
      </w:r>
    </w:p>
    <w:p w14:paraId="47B7FB15" w14:textId="77777777" w:rsidR="00C13AE3" w:rsidRDefault="00C13AE3" w:rsidP="00C13AE3">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6</w:t>
      </w:r>
      <w:r w:rsidRPr="001C6CB1">
        <w:rPr>
          <w:b/>
          <w:i/>
          <w:lang w:eastAsia="zh-CN"/>
        </w:rPr>
        <w:t xml:space="preserve">: </w:t>
      </w:r>
      <w:r>
        <w:rPr>
          <w:b/>
          <w:i/>
          <w:lang w:eastAsia="zh-CN"/>
        </w:rPr>
        <w:t>Reuse/extend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 at least indicate PDCCH skipping for a duration</w:t>
      </w:r>
      <w:r w:rsidRPr="001C6CB1">
        <w:rPr>
          <w:b/>
          <w:i/>
          <w:lang w:eastAsia="zh-CN"/>
        </w:rPr>
        <w:t>.</w:t>
      </w:r>
    </w:p>
    <w:p w14:paraId="78282C84" w14:textId="77777777" w:rsidR="00C13AE3" w:rsidRDefault="00C13AE3" w:rsidP="00C13AE3">
      <w:pPr>
        <w:rPr>
          <w:rFonts w:eastAsiaTheme="minorEastAsia"/>
          <w:lang w:eastAsia="zh-CN"/>
        </w:rPr>
      </w:pPr>
      <w:r>
        <w:rPr>
          <w:b/>
          <w:i/>
          <w:lang w:eastAsia="zh-CN"/>
        </w:rPr>
        <w:t>Proposal 7: Extend</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 xml:space="preserve">ed for </w:t>
      </w:r>
      <w:proofErr w:type="spellStart"/>
      <w:r w:rsidRPr="00B77B8A">
        <w:rPr>
          <w:b/>
          <w:i/>
          <w:lang w:eastAsia="zh-CN"/>
        </w:rPr>
        <w:t>SCell</w:t>
      </w:r>
      <w:proofErr w:type="spellEnd"/>
      <w:r w:rsidRPr="00B77B8A">
        <w:rPr>
          <w:b/>
          <w:i/>
          <w:lang w:eastAsia="zh-CN"/>
        </w:rPr>
        <w:t xml:space="preserve"> dormancy case 2</w:t>
      </w:r>
      <w:r>
        <w:rPr>
          <w:b/>
          <w:i/>
          <w:lang w:eastAsia="zh-CN"/>
        </w:rPr>
        <w:t xml:space="preserve"> to indicate PDCCH monitoring adaptation.</w:t>
      </w:r>
    </w:p>
    <w:p w14:paraId="3840C6A1" w14:textId="77777777" w:rsidR="00C13AE3" w:rsidRPr="000A226A" w:rsidRDefault="00C13AE3" w:rsidP="00C13AE3">
      <w:pPr>
        <w:rPr>
          <w:b/>
          <w:i/>
          <w:lang w:eastAsia="zh-CN"/>
        </w:rPr>
      </w:pPr>
      <w:r>
        <w:rPr>
          <w:b/>
          <w:i/>
          <w:lang w:eastAsia="zh-CN"/>
        </w:rPr>
        <w:t>Proposal 8: Support group common DCI, e.g. DCI format 2_6 inside DRX active time, to indicate PDCCH skipping and SSSG switching.</w:t>
      </w:r>
    </w:p>
    <w:p w14:paraId="2810DFF0" w14:textId="77777777" w:rsidR="00C13AE3" w:rsidRDefault="00C13AE3" w:rsidP="00C13AE3">
      <w:pPr>
        <w:rPr>
          <w:lang w:eastAsia="zh-CN"/>
        </w:rPr>
      </w:pPr>
      <w:r w:rsidRPr="001C6CB1">
        <w:rPr>
          <w:rFonts w:hint="eastAsia"/>
          <w:b/>
          <w:i/>
          <w:lang w:eastAsia="zh-CN"/>
        </w:rPr>
        <w:t>P</w:t>
      </w:r>
      <w:r w:rsidRPr="001C6CB1">
        <w:rPr>
          <w:b/>
          <w:i/>
          <w:lang w:eastAsia="zh-CN"/>
        </w:rPr>
        <w:t>roposal</w:t>
      </w:r>
      <w:r>
        <w:rPr>
          <w:b/>
          <w:i/>
          <w:lang w:eastAsia="zh-CN"/>
        </w:rPr>
        <w:t xml:space="preserve"> 9</w:t>
      </w:r>
      <w:r w:rsidRPr="001C6CB1">
        <w:rPr>
          <w:b/>
          <w:i/>
          <w:lang w:eastAsia="zh-CN"/>
        </w:rPr>
        <w:t>:</w:t>
      </w:r>
      <w:r>
        <w:rPr>
          <w:b/>
          <w:i/>
          <w:lang w:eastAsia="zh-CN"/>
        </w:rPr>
        <w:t xml:space="preserve"> Support different application delay for SSSG switching and PDCCH skipping</w:t>
      </w:r>
      <w:r>
        <w:rPr>
          <w:rFonts w:hint="eastAsia"/>
          <w:b/>
          <w:i/>
          <w:lang w:eastAsia="zh-CN"/>
        </w:rPr>
        <w:t>：</w:t>
      </w:r>
    </w:p>
    <w:p w14:paraId="2A6BBEAC" w14:textId="77777777" w:rsidR="00C13AE3" w:rsidRPr="001A22A3" w:rsidRDefault="00C13AE3" w:rsidP="009D74C5">
      <w:pPr>
        <w:pStyle w:val="aff2"/>
        <w:numPr>
          <w:ilvl w:val="0"/>
          <w:numId w:val="36"/>
        </w:numPr>
        <w:overflowPunct w:val="0"/>
        <w:autoSpaceDE w:val="0"/>
        <w:autoSpaceDN w:val="0"/>
        <w:adjustRightInd w:val="0"/>
        <w:spacing w:after="180" w:line="240" w:lineRule="auto"/>
        <w:contextualSpacing/>
        <w:rPr>
          <w:b/>
          <w:i/>
          <w:sz w:val="22"/>
          <w:lang w:eastAsia="zh-CN"/>
        </w:rPr>
      </w:pPr>
      <w:r w:rsidRPr="000A226A">
        <w:rPr>
          <w:b/>
          <w:i/>
          <w:sz w:val="22"/>
          <w:lang w:eastAsia="zh-CN"/>
        </w:rPr>
        <w:lastRenderedPageBreak/>
        <w:t>If DCI indicates the UE switching to another SSSG, UE applies the DCI after HARQ-ACK feedback for DCI</w:t>
      </w:r>
      <w:r>
        <w:rPr>
          <w:b/>
          <w:i/>
          <w:sz w:val="22"/>
          <w:lang w:eastAsia="zh-CN"/>
        </w:rPr>
        <w:t xml:space="preserve"> with DL grant</w:t>
      </w:r>
      <w:r w:rsidRPr="000A226A">
        <w:rPr>
          <w:b/>
          <w:i/>
          <w:sz w:val="22"/>
          <w:lang w:eastAsia="zh-CN"/>
        </w:rPr>
        <w:t xml:space="preserve"> or PUSCH transmitting for DCI</w:t>
      </w:r>
      <w:r>
        <w:rPr>
          <w:b/>
          <w:i/>
          <w:sz w:val="22"/>
          <w:lang w:eastAsia="zh-CN"/>
        </w:rPr>
        <w:t xml:space="preserve"> with UL grant</w:t>
      </w:r>
      <w:r w:rsidRPr="001A22A3">
        <w:rPr>
          <w:b/>
          <w:i/>
          <w:sz w:val="22"/>
          <w:lang w:eastAsia="zh-CN"/>
        </w:rPr>
        <w:t>;</w:t>
      </w:r>
    </w:p>
    <w:p w14:paraId="027EA714" w14:textId="77777777" w:rsidR="00C13AE3" w:rsidRPr="00237A8D" w:rsidRDefault="00C13AE3" w:rsidP="009D74C5">
      <w:pPr>
        <w:pStyle w:val="aff2"/>
        <w:numPr>
          <w:ilvl w:val="0"/>
          <w:numId w:val="36"/>
        </w:numPr>
        <w:overflowPunct w:val="0"/>
        <w:autoSpaceDE w:val="0"/>
        <w:autoSpaceDN w:val="0"/>
        <w:adjustRightInd w:val="0"/>
        <w:spacing w:after="180" w:line="240" w:lineRule="auto"/>
        <w:contextualSpacing/>
        <w:rPr>
          <w:b/>
          <w:i/>
          <w:sz w:val="22"/>
          <w:lang w:eastAsia="zh-CN"/>
        </w:rPr>
      </w:pPr>
      <w:r w:rsidRPr="000A226A">
        <w:rPr>
          <w:b/>
          <w:i/>
          <w:sz w:val="22"/>
          <w:lang w:eastAsia="zh-CN"/>
        </w:rPr>
        <w:t xml:space="preserve">If DCI indicates the UE to skip PDCCH monitoring, the application delay is </w:t>
      </w:r>
      <w:proofErr w:type="gramStart"/>
      <w:r w:rsidRPr="000A226A">
        <w:rPr>
          <w:b/>
          <w:i/>
          <w:sz w:val="22"/>
          <w:lang w:eastAsia="zh-CN"/>
        </w:rPr>
        <w:t>max(</w:t>
      </w:r>
      <w:proofErr w:type="gramEnd"/>
      <w:r w:rsidRPr="000A226A">
        <w:rPr>
          <w:b/>
          <w:i/>
          <w:sz w:val="22"/>
          <w:lang w:eastAsia="zh-CN"/>
        </w:rPr>
        <w:t>applicable K0min, Z)</w:t>
      </w:r>
      <w:r>
        <w:rPr>
          <w:b/>
          <w:i/>
          <w:sz w:val="22"/>
          <w:lang w:eastAsia="zh-CN"/>
        </w:rPr>
        <w:t>, after which the UE stops monitoring PDCCH in a duration.</w:t>
      </w:r>
    </w:p>
    <w:p w14:paraId="4FDC4E88" w14:textId="77777777" w:rsidR="00C13AE3" w:rsidRDefault="00C13AE3" w:rsidP="00C13AE3">
      <w:pPr>
        <w:rPr>
          <w:b/>
          <w:i/>
          <w:lang w:eastAsia="zh-CN"/>
        </w:rPr>
      </w:pPr>
      <w:r w:rsidRPr="000A226A">
        <w:rPr>
          <w:b/>
          <w:i/>
          <w:lang w:eastAsia="zh-CN"/>
        </w:rPr>
        <w:t xml:space="preserve">Proposal </w:t>
      </w:r>
      <w:r>
        <w:rPr>
          <w:b/>
          <w:i/>
          <w:lang w:eastAsia="zh-CN"/>
        </w:rPr>
        <w:t>10</w:t>
      </w:r>
      <w:r w:rsidRPr="00F839A6">
        <w:rPr>
          <w:b/>
          <w:i/>
          <w:lang w:eastAsia="zh-CN"/>
        </w:rPr>
        <w:t xml:space="preserve">: </w:t>
      </w:r>
      <w:r>
        <w:rPr>
          <w:b/>
          <w:i/>
          <w:lang w:eastAsia="zh-CN"/>
        </w:rPr>
        <w:t>A</w:t>
      </w:r>
      <w:r w:rsidRPr="00CE221E">
        <w:rPr>
          <w:b/>
          <w:i/>
          <w:lang w:eastAsia="zh-CN"/>
        </w:rPr>
        <w:t>fter being indicated to skipping PDCCH monitoring,</w:t>
      </w:r>
      <w:r>
        <w:rPr>
          <w:b/>
          <w:i/>
          <w:lang w:eastAsia="zh-CN"/>
        </w:rPr>
        <w:t xml:space="preserve"> if the HARQ feedback for PDSCH is NACK, </w:t>
      </w:r>
      <w:r w:rsidRPr="00CE221E">
        <w:rPr>
          <w:b/>
          <w:i/>
          <w:lang w:eastAsia="zh-CN"/>
        </w:rPr>
        <w:t>the UE still performs PDCCH monitoring for HARQ retransmission</w:t>
      </w:r>
      <w:r>
        <w:rPr>
          <w:b/>
          <w:i/>
          <w:lang w:eastAsia="zh-CN"/>
        </w:rPr>
        <w:t xml:space="preserve"> when </w:t>
      </w:r>
      <w:proofErr w:type="spellStart"/>
      <w:r w:rsidRPr="001510CF">
        <w:rPr>
          <w:b/>
          <w:i/>
          <w:lang w:eastAsia="zh-CN"/>
        </w:rPr>
        <w:t>drx-RetransmissionTimerDL</w:t>
      </w:r>
      <w:proofErr w:type="spellEnd"/>
      <w:r>
        <w:rPr>
          <w:b/>
          <w:i/>
          <w:lang w:eastAsia="zh-CN"/>
        </w:rPr>
        <w:t xml:space="preserve"> is</w:t>
      </w:r>
      <w:r w:rsidDel="008C095D">
        <w:rPr>
          <w:b/>
          <w:i/>
          <w:lang w:eastAsia="zh-CN"/>
        </w:rPr>
        <w:t xml:space="preserve"> </w:t>
      </w:r>
      <w:r>
        <w:rPr>
          <w:b/>
          <w:i/>
          <w:lang w:eastAsia="zh-CN"/>
        </w:rPr>
        <w:t>running.</w:t>
      </w:r>
    </w:p>
    <w:p w14:paraId="51BD8DF3" w14:textId="77777777" w:rsidR="00C13AE3" w:rsidRDefault="00C13AE3" w:rsidP="00C13AE3">
      <w:pPr>
        <w:rPr>
          <w:lang w:eastAsia="zh-CN"/>
        </w:rPr>
      </w:pPr>
      <w:r w:rsidRPr="000A226A">
        <w:rPr>
          <w:b/>
          <w:i/>
          <w:lang w:eastAsia="zh-CN"/>
        </w:rPr>
        <w:t xml:space="preserve">Proposal </w:t>
      </w:r>
      <w:r>
        <w:rPr>
          <w:b/>
          <w:i/>
          <w:lang w:eastAsia="zh-CN"/>
        </w:rPr>
        <w:t>11</w:t>
      </w:r>
      <w:r w:rsidRPr="00F839A6">
        <w:rPr>
          <w:b/>
          <w:i/>
          <w:lang w:eastAsia="zh-CN"/>
        </w:rPr>
        <w:t>:</w:t>
      </w:r>
      <w:r>
        <w:rPr>
          <w:b/>
          <w:i/>
          <w:lang w:eastAsia="zh-CN"/>
        </w:rPr>
        <w:t xml:space="preserve"> To simplify UE’s implementation,</w:t>
      </w:r>
      <w:r w:rsidRPr="000E53BD">
        <w:t xml:space="preserve"> </w:t>
      </w:r>
      <w:r w:rsidRPr="000E53BD">
        <w:rPr>
          <w:b/>
          <w:i/>
          <w:lang w:eastAsia="zh-CN"/>
        </w:rPr>
        <w:t>UE ignores the PDCCH adaptation field</w:t>
      </w:r>
      <w:r>
        <w:rPr>
          <w:b/>
          <w:i/>
          <w:lang w:eastAsia="zh-CN"/>
        </w:rPr>
        <w:t xml:space="preserve"> in the DCI received during a skipped duration.</w:t>
      </w:r>
    </w:p>
    <w:p w14:paraId="6FFB8C40" w14:textId="77777777" w:rsidR="00C13AE3" w:rsidRDefault="00C13AE3" w:rsidP="00C13AE3">
      <w:pPr>
        <w:rPr>
          <w:lang w:eastAsia="zh-CN"/>
        </w:rPr>
      </w:pPr>
      <w:r w:rsidRPr="000A226A">
        <w:rPr>
          <w:b/>
          <w:i/>
          <w:lang w:eastAsia="zh-CN"/>
        </w:rPr>
        <w:t xml:space="preserve">Proposal </w:t>
      </w:r>
      <w:r>
        <w:rPr>
          <w:b/>
          <w:i/>
          <w:lang w:eastAsia="zh-CN"/>
        </w:rPr>
        <w:t>12</w:t>
      </w:r>
      <w:r w:rsidRPr="00F839A6">
        <w:rPr>
          <w:b/>
          <w:i/>
          <w:lang w:eastAsia="zh-CN"/>
        </w:rPr>
        <w:t>:</w:t>
      </w:r>
      <w:r>
        <w:rPr>
          <w:b/>
          <w:i/>
          <w:lang w:eastAsia="zh-CN"/>
        </w:rPr>
        <w:t xml:space="preserve"> UE monitors PDCCH for retransmission scheduling if the HARQ retransmission timer of any HARQ process is running during an indicated skipping duration.</w:t>
      </w:r>
    </w:p>
    <w:p w14:paraId="20405F73" w14:textId="77777777" w:rsidR="00C13AE3" w:rsidRDefault="00C13AE3" w:rsidP="00C13AE3">
      <w:pPr>
        <w:rPr>
          <w:b/>
          <w:i/>
          <w:lang w:eastAsia="zh-CN"/>
        </w:rPr>
      </w:pPr>
      <w:r w:rsidRPr="000A226A">
        <w:rPr>
          <w:b/>
          <w:i/>
          <w:lang w:eastAsia="zh-CN"/>
        </w:rPr>
        <w:t xml:space="preserve">Proposal </w:t>
      </w:r>
      <w:r>
        <w:rPr>
          <w:b/>
          <w:i/>
          <w:lang w:eastAsia="zh-CN"/>
        </w:rPr>
        <w:t>13</w:t>
      </w:r>
      <w:r w:rsidRPr="00F839A6">
        <w:rPr>
          <w:b/>
          <w:i/>
          <w:lang w:eastAsia="zh-CN"/>
        </w:rPr>
        <w:t xml:space="preserve">: </w:t>
      </w:r>
      <w:r>
        <w:rPr>
          <w:b/>
          <w:i/>
          <w:lang w:eastAsia="zh-CN"/>
        </w:rPr>
        <w:t xml:space="preserve">Support SSSG switching or terminate PDCCH skipping triggered by SR </w:t>
      </w:r>
      <w:r w:rsidRPr="0058516C">
        <w:rPr>
          <w:b/>
          <w:i/>
          <w:lang w:eastAsia="zh-CN"/>
        </w:rPr>
        <w:t>and RACH</w:t>
      </w:r>
      <w:r>
        <w:rPr>
          <w:b/>
          <w:i/>
          <w:lang w:eastAsia="zh-CN"/>
        </w:rPr>
        <w:t>.</w:t>
      </w:r>
    </w:p>
    <w:p w14:paraId="609A7D57" w14:textId="77777777" w:rsidR="00C13AE3" w:rsidRDefault="00C13AE3" w:rsidP="00C13AE3">
      <w:pPr>
        <w:rPr>
          <w:b/>
          <w:i/>
          <w:lang w:eastAsia="zh-CN"/>
        </w:rPr>
      </w:pPr>
      <w:r w:rsidRPr="000A226A">
        <w:rPr>
          <w:b/>
          <w:i/>
          <w:lang w:eastAsia="zh-CN"/>
        </w:rPr>
        <w:t xml:space="preserve">Proposal </w:t>
      </w:r>
      <w:r>
        <w:rPr>
          <w:b/>
          <w:i/>
          <w:lang w:eastAsia="zh-CN"/>
        </w:rPr>
        <w:t>14</w:t>
      </w:r>
      <w:r w:rsidRPr="00F839A6">
        <w:rPr>
          <w:b/>
          <w:i/>
          <w:lang w:eastAsia="zh-CN"/>
        </w:rPr>
        <w:t>:</w:t>
      </w:r>
      <w:r>
        <w:rPr>
          <w:b/>
          <w:i/>
          <w:lang w:eastAsia="zh-CN"/>
        </w:rPr>
        <w:t xml:space="preserve"> </w:t>
      </w:r>
      <w:r w:rsidRPr="005C5777">
        <w:rPr>
          <w:b/>
          <w:i/>
          <w:lang w:eastAsia="zh-CN"/>
        </w:rPr>
        <w:t xml:space="preserve">When </w:t>
      </w:r>
      <w:proofErr w:type="spellStart"/>
      <w:r w:rsidRPr="005C5777">
        <w:rPr>
          <w:b/>
          <w:i/>
          <w:lang w:eastAsia="zh-CN"/>
        </w:rPr>
        <w:t>bwp-InactivityTimer</w:t>
      </w:r>
      <w:proofErr w:type="spellEnd"/>
      <w:r w:rsidRPr="005C5777">
        <w:rPr>
          <w:b/>
          <w:i/>
          <w:lang w:eastAsia="zh-CN"/>
        </w:rPr>
        <w:t xml:space="preserve"> is configured, it needs further discuss</w:t>
      </w:r>
      <w:r>
        <w:rPr>
          <w:b/>
          <w:i/>
          <w:lang w:eastAsia="zh-CN"/>
        </w:rPr>
        <w:t>ion</w:t>
      </w:r>
      <w:r w:rsidRPr="005C5777">
        <w:rPr>
          <w:b/>
          <w:i/>
          <w:lang w:eastAsia="zh-CN"/>
        </w:rPr>
        <w:t xml:space="preserve"> on how to</w:t>
      </w:r>
      <w:r>
        <w:rPr>
          <w:b/>
          <w:i/>
          <w:lang w:eastAsia="zh-CN"/>
        </w:rPr>
        <w:t xml:space="preserve"> minimize the impact on </w:t>
      </w:r>
      <w:proofErr w:type="spellStart"/>
      <w:r w:rsidRPr="0064309A">
        <w:rPr>
          <w:b/>
          <w:i/>
          <w:lang w:eastAsia="zh-CN"/>
        </w:rPr>
        <w:t>bwp-InactivityTimer</w:t>
      </w:r>
      <w:proofErr w:type="spellEnd"/>
      <w:r w:rsidRPr="0064309A">
        <w:rPr>
          <w:b/>
          <w:i/>
          <w:lang w:eastAsia="zh-CN"/>
        </w:rPr>
        <w:t xml:space="preserve"> triggered BWP switching </w:t>
      </w:r>
      <w:r>
        <w:rPr>
          <w:b/>
          <w:i/>
          <w:lang w:eastAsia="zh-CN"/>
        </w:rPr>
        <w:t>due to</w:t>
      </w:r>
      <w:r w:rsidRPr="0064309A">
        <w:rPr>
          <w:b/>
          <w:i/>
          <w:lang w:eastAsia="zh-CN"/>
        </w:rPr>
        <w:t xml:space="preserve"> PDCCH skipping.</w:t>
      </w:r>
    </w:p>
    <w:p w14:paraId="21C76626" w14:textId="77777777" w:rsidR="00C13AE3" w:rsidRPr="0064309A" w:rsidRDefault="00C13AE3" w:rsidP="00C13AE3">
      <w:pPr>
        <w:rPr>
          <w:b/>
          <w:i/>
          <w:lang w:eastAsia="zh-CN"/>
        </w:rPr>
      </w:pPr>
      <w:r w:rsidRPr="0064309A">
        <w:rPr>
          <w:b/>
          <w:i/>
          <w:lang w:eastAsia="zh-CN"/>
        </w:rPr>
        <w:t>Proposal 15: If PDCCH skipping/SSSG switching and BWP switching are indicated simultaneously by the same scheduling DCI, the behavior indicated by the DCI is one of the behaviors configured on the target BWP</w:t>
      </w:r>
    </w:p>
    <w:p w14:paraId="79A676B9" w14:textId="77777777" w:rsidR="00C13AE3" w:rsidRPr="0064309A" w:rsidRDefault="00C13AE3" w:rsidP="009D74C5">
      <w:pPr>
        <w:pStyle w:val="aff2"/>
        <w:numPr>
          <w:ilvl w:val="0"/>
          <w:numId w:val="68"/>
        </w:numPr>
        <w:overflowPunct w:val="0"/>
        <w:autoSpaceDE w:val="0"/>
        <w:autoSpaceDN w:val="0"/>
        <w:adjustRightInd w:val="0"/>
        <w:spacing w:after="180" w:line="240" w:lineRule="auto"/>
        <w:contextualSpacing/>
        <w:rPr>
          <w:b/>
          <w:i/>
          <w:sz w:val="22"/>
          <w:lang w:eastAsia="zh-CN"/>
        </w:rPr>
      </w:pPr>
      <w:r w:rsidRPr="0064309A">
        <w:rPr>
          <w:b/>
          <w:i/>
          <w:sz w:val="22"/>
          <w:lang w:eastAsia="zh-CN"/>
        </w:rPr>
        <w:t>For PDCCH skipping, the indicated value of the skipped duration is one of the values configured on the target BWP;</w:t>
      </w:r>
    </w:p>
    <w:p w14:paraId="02259CE2" w14:textId="77777777" w:rsidR="00C13AE3" w:rsidRPr="0064309A" w:rsidRDefault="00C13AE3" w:rsidP="009D74C5">
      <w:pPr>
        <w:pStyle w:val="aff2"/>
        <w:numPr>
          <w:ilvl w:val="0"/>
          <w:numId w:val="68"/>
        </w:numPr>
        <w:overflowPunct w:val="0"/>
        <w:autoSpaceDE w:val="0"/>
        <w:autoSpaceDN w:val="0"/>
        <w:adjustRightInd w:val="0"/>
        <w:spacing w:after="180" w:line="240" w:lineRule="auto"/>
        <w:contextualSpacing/>
        <w:rPr>
          <w:b/>
          <w:i/>
          <w:sz w:val="22"/>
          <w:lang w:eastAsia="zh-CN"/>
        </w:rPr>
      </w:pPr>
      <w:r w:rsidRPr="0064309A">
        <w:rPr>
          <w:b/>
          <w:i/>
          <w:sz w:val="22"/>
          <w:lang w:eastAsia="zh-CN"/>
        </w:rPr>
        <w:t>For SSSG switching, the indicated SSSG is one of the SSSG on the target BWP.</w:t>
      </w:r>
    </w:p>
    <w:p w14:paraId="78003F5F" w14:textId="77777777" w:rsidR="00C13AE3" w:rsidRPr="00394078" w:rsidRDefault="00C13AE3" w:rsidP="00C13AE3">
      <w:pPr>
        <w:rPr>
          <w:lang w:val="en-GB" w:eastAsia="zh-CN"/>
        </w:rPr>
      </w:pPr>
      <w:r w:rsidRPr="000A226A">
        <w:rPr>
          <w:b/>
          <w:i/>
          <w:lang w:eastAsia="zh-CN"/>
        </w:rPr>
        <w:t xml:space="preserve">Proposal </w:t>
      </w:r>
      <w:r>
        <w:rPr>
          <w:b/>
          <w:i/>
          <w:lang w:eastAsia="zh-CN"/>
        </w:rPr>
        <w:t>16</w:t>
      </w:r>
      <w:r w:rsidRPr="00F839A6">
        <w:rPr>
          <w:b/>
          <w:i/>
          <w:lang w:eastAsia="zh-CN"/>
        </w:rPr>
        <w:t>:</w:t>
      </w:r>
      <w:r>
        <w:rPr>
          <w:b/>
          <w:i/>
          <w:lang w:eastAsia="zh-CN"/>
        </w:rPr>
        <w:t xml:space="preserve"> In case of </w:t>
      </w:r>
      <w:r w:rsidRPr="00A112EB">
        <w:rPr>
          <w:b/>
          <w:i/>
          <w:lang w:eastAsia="zh-CN"/>
        </w:rPr>
        <w:t xml:space="preserve">a scheduling DCI indicating PDCCH skipping and BWP switching simultaneously, it should be discussed </w:t>
      </w:r>
      <w:r>
        <w:rPr>
          <w:b/>
          <w:i/>
          <w:lang w:eastAsia="zh-CN"/>
        </w:rPr>
        <w:t>on the application time when</w:t>
      </w:r>
      <w:r w:rsidRPr="00A112EB">
        <w:rPr>
          <w:b/>
          <w:i/>
          <w:lang w:eastAsia="zh-CN"/>
        </w:rPr>
        <w:t xml:space="preserve"> the UE starts PDCCH skipping</w:t>
      </w:r>
      <w:r>
        <w:rPr>
          <w:b/>
          <w:i/>
          <w:lang w:eastAsia="zh-CN"/>
        </w:rPr>
        <w:t>.</w:t>
      </w:r>
    </w:p>
    <w:p w14:paraId="0D092E7F" w14:textId="610E8DF5" w:rsidR="00767198" w:rsidRPr="00C13AE3" w:rsidRDefault="00767198" w:rsidP="00767198">
      <w:pPr>
        <w:rPr>
          <w:b/>
          <w:i/>
          <w:lang w:val="en-GB" w:eastAsia="zh-CN"/>
        </w:rPr>
      </w:pPr>
    </w:p>
    <w:p w14:paraId="34497C67" w14:textId="77777777" w:rsidR="00767198" w:rsidRDefault="00767198" w:rsidP="00767198">
      <w:pPr>
        <w:pStyle w:val="ab"/>
        <w:rPr>
          <w:rFonts w:ascii="Times New Roman" w:hAnsi="Times New Roman"/>
          <w:lang w:eastAsia="zh-CN"/>
        </w:rPr>
      </w:pPr>
    </w:p>
    <w:p w14:paraId="2C649018" w14:textId="3861A3E1" w:rsidR="00E20B09" w:rsidRPr="009A2DDA" w:rsidRDefault="009A2DDA" w:rsidP="009D74C5">
      <w:pPr>
        <w:pStyle w:val="2"/>
        <w:numPr>
          <w:ilvl w:val="0"/>
          <w:numId w:val="48"/>
        </w:numPr>
        <w:spacing w:line="240" w:lineRule="auto"/>
        <w:rPr>
          <w:lang w:eastAsia="zh-CN"/>
        </w:rPr>
      </w:pPr>
      <w:r w:rsidRPr="009A2DDA">
        <w:rPr>
          <w:lang w:eastAsia="zh-CN"/>
        </w:rPr>
        <w:t xml:space="preserve">ZTE, </w:t>
      </w:r>
      <w:proofErr w:type="spellStart"/>
      <w:r w:rsidRPr="009A2DDA">
        <w:rPr>
          <w:lang w:eastAsia="zh-CN"/>
        </w:rPr>
        <w:t>Sanechips</w:t>
      </w:r>
      <w:proofErr w:type="spellEnd"/>
    </w:p>
    <w:p w14:paraId="2C1D269D" w14:textId="4C471939" w:rsidR="00E20B09" w:rsidRPr="00E20B09" w:rsidRDefault="0076719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767198">
        <w:rPr>
          <w:rFonts w:ascii="Times New Roman" w:hAnsi="Times New Roman"/>
          <w:b/>
          <w:lang w:eastAsia="zh-CN"/>
        </w:rPr>
        <w:t>R1-210</w:t>
      </w:r>
      <w:r w:rsidR="00C13AE3">
        <w:rPr>
          <w:rFonts w:ascii="Times New Roman" w:hAnsi="Times New Roman"/>
          <w:b/>
          <w:lang w:eastAsia="zh-CN"/>
        </w:rPr>
        <w:t>8867</w:t>
      </w:r>
      <w:r w:rsidRPr="00767198">
        <w:rPr>
          <w:rFonts w:ascii="Times New Roman" w:hAnsi="Times New Roman"/>
          <w:b/>
          <w:lang w:eastAsia="zh-CN"/>
        </w:rPr>
        <w:tab/>
        <w:t>Extension to Rel-16 DCI-based power saving adaptation during DRX Active Time</w:t>
      </w:r>
      <w:r w:rsidRPr="00767198">
        <w:rPr>
          <w:rFonts w:ascii="Times New Roman" w:hAnsi="Times New Roman"/>
          <w:b/>
          <w:lang w:eastAsia="zh-CN"/>
        </w:rPr>
        <w:tab/>
        <w:t xml:space="preserve">ZTE, </w:t>
      </w:r>
      <w:proofErr w:type="spellStart"/>
      <w:r w:rsidRPr="00767198">
        <w:rPr>
          <w:rFonts w:ascii="Times New Roman" w:hAnsi="Times New Roman"/>
          <w:b/>
          <w:lang w:eastAsia="zh-CN"/>
        </w:rPr>
        <w:t>Sanechips</w:t>
      </w:r>
      <w:proofErr w:type="spellEnd"/>
    </w:p>
    <w:p w14:paraId="6FD89F5C" w14:textId="6E5BCA30" w:rsidR="00E20B09" w:rsidRDefault="00E20B09" w:rsidP="00E20B09">
      <w:pPr>
        <w:spacing w:afterLines="50" w:after="120"/>
        <w:rPr>
          <w:b/>
        </w:rPr>
      </w:pPr>
    </w:p>
    <w:p w14:paraId="19A498C4" w14:textId="77777777" w:rsidR="00C13AE3" w:rsidRPr="00C13AE3" w:rsidRDefault="00C13AE3"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r w:rsidRPr="00C13AE3">
        <w:rPr>
          <w:b/>
          <w:bCs/>
          <w:kern w:val="2"/>
          <w:sz w:val="21"/>
          <w:szCs w:val="22"/>
          <w:lang w:eastAsia="zh-CN"/>
        </w:rPr>
        <w:fldChar w:fldCharType="begin"/>
      </w:r>
      <w:r w:rsidRPr="00C13AE3">
        <w:rPr>
          <w:b/>
          <w:bCs/>
          <w:kern w:val="2"/>
          <w:sz w:val="21"/>
          <w:szCs w:val="22"/>
          <w:lang w:eastAsia="zh-CN"/>
        </w:rPr>
        <w:instrText>TOC \n  \t "YJ-Observation,1,sub-observation,2,3rd level observation,3" \h</w:instrText>
      </w:r>
      <w:r w:rsidRPr="00C13AE3">
        <w:rPr>
          <w:b/>
          <w:bCs/>
          <w:kern w:val="2"/>
          <w:sz w:val="21"/>
          <w:szCs w:val="22"/>
          <w:lang w:eastAsia="zh-CN"/>
        </w:rPr>
        <w:fldChar w:fldCharType="separate"/>
      </w:r>
      <w:hyperlink w:anchor="_Toc24323" w:history="1">
        <w:r w:rsidRPr="00C13AE3">
          <w:rPr>
            <w:b/>
            <w:bCs/>
            <w:kern w:val="2"/>
            <w:szCs w:val="21"/>
            <w:lang w:eastAsia="zh-CN"/>
          </w:rPr>
          <w:t xml:space="preserve">Observation 1: </w:t>
        </w:r>
        <w:r w:rsidRPr="00C13AE3">
          <w:rPr>
            <w:rFonts w:hint="eastAsia"/>
            <w:b/>
            <w:bCs/>
            <w:kern w:val="2"/>
            <w:lang w:eastAsia="zh-CN"/>
          </w:rPr>
          <w:t xml:space="preserve">For </w:t>
        </w:r>
        <w:r w:rsidRPr="00C13AE3">
          <w:rPr>
            <w:rFonts w:hint="eastAsia"/>
            <w:b/>
            <w:bCs/>
            <w:kern w:val="2"/>
            <w:szCs w:val="21"/>
            <w:lang w:eastAsia="zh-CN"/>
          </w:rPr>
          <w:t xml:space="preserve">PDCCH </w:t>
        </w:r>
        <w:r w:rsidRPr="00C13AE3">
          <w:rPr>
            <w:rFonts w:hint="eastAsia"/>
            <w:b/>
            <w:bCs/>
            <w:kern w:val="2"/>
            <w:lang w:eastAsia="zh-CN"/>
          </w:rPr>
          <w:t>adaptation, the processing time for responding DL SPS PDSCH release needs to be considered.</w:t>
        </w:r>
      </w:hyperlink>
    </w:p>
    <w:p w14:paraId="5A855CF6" w14:textId="77777777" w:rsidR="00C13AE3" w:rsidRPr="00C13AE3" w:rsidRDefault="00BB2B8E"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6913" w:history="1">
        <w:r w:rsidR="00C13AE3" w:rsidRPr="00C13AE3">
          <w:rPr>
            <w:b/>
            <w:bCs/>
            <w:kern w:val="2"/>
            <w:szCs w:val="21"/>
            <w:lang w:eastAsia="zh-CN"/>
          </w:rPr>
          <w:t xml:space="preserve">Observation 2: </w:t>
        </w:r>
        <w:r w:rsidR="00C13AE3" w:rsidRPr="00C13AE3">
          <w:rPr>
            <w:rFonts w:hint="eastAsia"/>
            <w:b/>
            <w:bCs/>
            <w:kern w:val="2"/>
            <w:lang w:eastAsia="zh-CN"/>
          </w:rPr>
          <w:t>When cross-slot scheduling is applied for the UE, the delay for applying the PDCCH adaptation does not need to consider the minimum scheduling offset.</w:t>
        </w:r>
      </w:hyperlink>
    </w:p>
    <w:p w14:paraId="494C2754" w14:textId="77777777" w:rsidR="00C13AE3" w:rsidRPr="00C13AE3" w:rsidRDefault="00C13AE3" w:rsidP="00C13AE3">
      <w:pPr>
        <w:overflowPunct/>
        <w:autoSpaceDE/>
        <w:autoSpaceDN/>
        <w:adjustRightInd/>
        <w:spacing w:beforeLines="50" w:before="120" w:afterLines="50" w:after="120"/>
        <w:jc w:val="both"/>
        <w:textAlignment w:val="auto"/>
        <w:rPr>
          <w:kern w:val="2"/>
          <w:sz w:val="21"/>
          <w:lang w:eastAsia="zh-CN"/>
        </w:rPr>
      </w:pPr>
      <w:r w:rsidRPr="00C13AE3">
        <w:rPr>
          <w:kern w:val="2"/>
          <w:sz w:val="21"/>
          <w:szCs w:val="22"/>
          <w:lang w:eastAsia="zh-CN"/>
        </w:rPr>
        <w:fldChar w:fldCharType="end"/>
      </w:r>
    </w:p>
    <w:p w14:paraId="098D92D1" w14:textId="77777777" w:rsidR="00C13AE3" w:rsidRPr="00C13AE3" w:rsidRDefault="00C13AE3"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r w:rsidRPr="00C13AE3">
        <w:rPr>
          <w:b/>
          <w:bCs/>
          <w:kern w:val="2"/>
          <w:lang w:eastAsia="zh-CN"/>
        </w:rPr>
        <w:fldChar w:fldCharType="begin"/>
      </w:r>
      <w:r w:rsidRPr="00C13AE3">
        <w:rPr>
          <w:b/>
          <w:bCs/>
          <w:kern w:val="2"/>
          <w:lang w:eastAsia="zh-CN"/>
        </w:rPr>
        <w:instrText>TOC \n  \t "YJ-Proposal,1,sub-proposal,2,3rd level proposal,3" \h</w:instrText>
      </w:r>
      <w:r w:rsidRPr="00C13AE3">
        <w:rPr>
          <w:b/>
          <w:bCs/>
          <w:kern w:val="2"/>
          <w:lang w:eastAsia="zh-CN"/>
        </w:rPr>
        <w:fldChar w:fldCharType="separate"/>
      </w:r>
      <w:hyperlink w:anchor="_Toc1267" w:history="1">
        <w:r w:rsidRPr="00C13AE3">
          <w:rPr>
            <w:b/>
            <w:bCs/>
            <w:kern w:val="2"/>
            <w:lang w:eastAsia="zh-CN"/>
          </w:rPr>
          <w:t xml:space="preserve">Proposal 1: </w:t>
        </w:r>
        <w:r w:rsidRPr="00C13AE3">
          <w:rPr>
            <w:rFonts w:hint="eastAsia"/>
            <w:b/>
            <w:bCs/>
            <w:kern w:val="2"/>
            <w:lang w:eastAsia="zh-CN"/>
          </w:rPr>
          <w:t>Whether UE supports PDCCH skipping function and/or SSSG switching function should be determined by UE capability.</w:t>
        </w:r>
      </w:hyperlink>
    </w:p>
    <w:p w14:paraId="1746127A" w14:textId="77777777" w:rsidR="00C13AE3" w:rsidRPr="00C13AE3" w:rsidRDefault="00BB2B8E"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21430" w:history="1">
        <w:r w:rsidR="00C13AE3" w:rsidRPr="00C13AE3">
          <w:rPr>
            <w:b/>
            <w:bCs/>
            <w:kern w:val="2"/>
            <w:szCs w:val="21"/>
            <w:lang w:eastAsia="zh-CN"/>
          </w:rPr>
          <w:t xml:space="preserve">Proposal 2: </w:t>
        </w:r>
        <w:r w:rsidR="00C13AE3" w:rsidRPr="00C13AE3">
          <w:rPr>
            <w:rFonts w:hint="eastAsia"/>
            <w:b/>
            <w:bCs/>
            <w:kern w:val="2"/>
            <w:szCs w:val="21"/>
            <w:lang w:eastAsia="zh-CN"/>
          </w:rPr>
          <w:t>The working assumptions about Beh 1 should be confirmed.</w:t>
        </w:r>
      </w:hyperlink>
    </w:p>
    <w:p w14:paraId="763F8EC9" w14:textId="77777777" w:rsidR="00C13AE3" w:rsidRPr="00C13AE3" w:rsidRDefault="00BB2B8E"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32667" w:history="1">
        <w:r w:rsidR="00C13AE3" w:rsidRPr="00C13AE3">
          <w:rPr>
            <w:b/>
            <w:bCs/>
            <w:kern w:val="2"/>
            <w:lang w:eastAsia="zh-CN"/>
          </w:rPr>
          <w:t>Proposal 3: If the working assumption about Beh 2B is confirmed, whether more than 2 SSSGs is supported should be determined by UE capability.</w:t>
        </w:r>
      </w:hyperlink>
    </w:p>
    <w:p w14:paraId="7F55A542" w14:textId="77777777" w:rsidR="00C13AE3" w:rsidRPr="00C13AE3" w:rsidRDefault="00BB2B8E"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4110" w:history="1">
        <w:r w:rsidR="00C13AE3" w:rsidRPr="00C13AE3">
          <w:rPr>
            <w:b/>
            <w:bCs/>
            <w:kern w:val="2"/>
            <w:lang w:eastAsia="zh-CN"/>
          </w:rPr>
          <w:t xml:space="preserve">Proposal 4: </w:t>
        </w:r>
        <w:r w:rsidR="00C13AE3" w:rsidRPr="00C13AE3">
          <w:rPr>
            <w:rFonts w:hint="eastAsia"/>
            <w:b/>
            <w:bCs/>
            <w:kern w:val="2"/>
            <w:lang w:eastAsia="zh-CN"/>
          </w:rPr>
          <w:t>Support multiple PDCCH skipping durations. The multiple durations can be configured by RRC signaling and indicated by DCI dynamically.</w:t>
        </w:r>
      </w:hyperlink>
    </w:p>
    <w:p w14:paraId="13B1D914" w14:textId="77777777" w:rsidR="00C13AE3" w:rsidRPr="00C13AE3" w:rsidRDefault="00BB2B8E"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19519" w:history="1">
        <w:r w:rsidR="00C13AE3" w:rsidRPr="00C13AE3">
          <w:rPr>
            <w:b/>
            <w:bCs/>
            <w:kern w:val="2"/>
            <w:lang w:eastAsia="zh-CN"/>
          </w:rPr>
          <w:t xml:space="preserve">Proposal 5: </w:t>
        </w:r>
        <w:r w:rsidR="00C13AE3" w:rsidRPr="00C13AE3">
          <w:rPr>
            <w:rFonts w:hint="eastAsia"/>
            <w:b/>
            <w:bCs/>
            <w:kern w:val="2"/>
            <w:lang w:eastAsia="zh-CN"/>
          </w:rPr>
          <w:t>Support the mapping method for PDCCH skipping in Table 1.</w:t>
        </w:r>
      </w:hyperlink>
    </w:p>
    <w:p w14:paraId="28E190BC" w14:textId="77777777" w:rsidR="00C13AE3" w:rsidRPr="00C13AE3" w:rsidRDefault="00BB2B8E"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4413" w:history="1">
        <w:r w:rsidR="00C13AE3" w:rsidRPr="00C13AE3">
          <w:rPr>
            <w:b/>
            <w:bCs/>
            <w:kern w:val="2"/>
            <w:lang w:eastAsia="zh-CN"/>
          </w:rPr>
          <w:t xml:space="preserve">Proposal 6: </w:t>
        </w:r>
        <w:r w:rsidR="00C13AE3" w:rsidRPr="00C13AE3">
          <w:rPr>
            <w:rFonts w:hint="eastAsia"/>
            <w:b/>
            <w:bCs/>
            <w:kern w:val="2"/>
            <w:lang w:eastAsia="zh-CN"/>
          </w:rPr>
          <w:t>For SSSG switching, timer-based triggering mechanism for SSSG switching can be reused to simplify the specification work.</w:t>
        </w:r>
      </w:hyperlink>
    </w:p>
    <w:p w14:paraId="707A462C" w14:textId="77777777" w:rsidR="00C13AE3" w:rsidRPr="00C13AE3" w:rsidRDefault="00BB2B8E"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20228" w:history="1">
        <w:r w:rsidR="00C13AE3" w:rsidRPr="00C13AE3">
          <w:rPr>
            <w:b/>
            <w:bCs/>
            <w:kern w:val="2"/>
            <w:lang w:eastAsia="zh-CN"/>
          </w:rPr>
          <w:t xml:space="preserve">Proposal 7: </w:t>
        </w:r>
        <w:r w:rsidR="00C13AE3" w:rsidRPr="00C13AE3">
          <w:rPr>
            <w:b/>
            <w:bCs/>
            <w:kern w:val="2"/>
            <w:szCs w:val="21"/>
            <w:lang w:eastAsia="zh-CN"/>
          </w:rPr>
          <w:t xml:space="preserve">A </w:t>
        </w:r>
        <w:r w:rsidR="00C13AE3" w:rsidRPr="00C13AE3">
          <w:rPr>
            <w:rFonts w:hint="eastAsia"/>
            <w:b/>
            <w:bCs/>
            <w:kern w:val="2"/>
            <w:lang w:eastAsia="zh-CN"/>
          </w:rPr>
          <w:t xml:space="preserve">skipping timer used for PDCCH adaptation from SSSG monitoring to PDCCH skipping should be considered in the cases of PDCCH </w:t>
        </w:r>
        <w:r w:rsidR="00C13AE3" w:rsidRPr="00C13AE3">
          <w:rPr>
            <w:b/>
            <w:bCs/>
            <w:kern w:val="2"/>
            <w:lang w:eastAsia="zh-CN"/>
          </w:rPr>
          <w:t xml:space="preserve">monitoring </w:t>
        </w:r>
        <w:r w:rsidR="00C13AE3" w:rsidRPr="00C13AE3">
          <w:rPr>
            <w:rFonts w:hint="eastAsia"/>
            <w:b/>
            <w:bCs/>
            <w:kern w:val="2"/>
            <w:lang w:eastAsia="zh-CN"/>
          </w:rPr>
          <w:t>adaptation without DCI indication.</w:t>
        </w:r>
      </w:hyperlink>
    </w:p>
    <w:p w14:paraId="1DE309EF" w14:textId="77777777" w:rsidR="00C13AE3" w:rsidRPr="00C13AE3" w:rsidRDefault="00BB2B8E"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17179" w:history="1">
        <w:r w:rsidR="00C13AE3" w:rsidRPr="00C13AE3">
          <w:rPr>
            <w:b/>
            <w:bCs/>
            <w:kern w:val="2"/>
            <w:lang w:eastAsia="zh-CN"/>
          </w:rPr>
          <w:t xml:space="preserve">Proposal 8: </w:t>
        </w:r>
        <w:r w:rsidR="00C13AE3" w:rsidRPr="00C13AE3">
          <w:rPr>
            <w:b/>
            <w:bCs/>
            <w:kern w:val="2"/>
            <w:szCs w:val="21"/>
            <w:lang w:eastAsia="zh-CN"/>
          </w:rPr>
          <w:t xml:space="preserve">UE </w:t>
        </w:r>
        <w:r w:rsidR="00C13AE3" w:rsidRPr="00C13AE3">
          <w:rPr>
            <w:rFonts w:hint="eastAsia"/>
            <w:b/>
            <w:bCs/>
            <w:kern w:val="2"/>
            <w:lang w:eastAsia="zh-CN"/>
          </w:rPr>
          <w:t>should switch to a default SSSG after the end of PDCCH skipping duration, wherein the default SSSG should be configured by RRC signaling to adapt to various traffic models.</w:t>
        </w:r>
      </w:hyperlink>
    </w:p>
    <w:p w14:paraId="2A00EAB8" w14:textId="77777777" w:rsidR="00C13AE3" w:rsidRPr="00C13AE3" w:rsidRDefault="00BB2B8E"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9088" w:history="1">
        <w:r w:rsidR="00C13AE3" w:rsidRPr="00C13AE3">
          <w:rPr>
            <w:b/>
            <w:bCs/>
            <w:kern w:val="2"/>
            <w:lang w:eastAsia="zh-CN"/>
          </w:rPr>
          <w:t xml:space="preserve">Proposal 9: </w:t>
        </w:r>
        <w:r w:rsidR="00C13AE3" w:rsidRPr="00C13AE3">
          <w:rPr>
            <w:rFonts w:hint="eastAsia"/>
            <w:b/>
            <w:bCs/>
            <w:kern w:val="2"/>
            <w:lang w:eastAsia="zh-CN"/>
          </w:rPr>
          <w:t xml:space="preserve">A </w:t>
        </w:r>
        <w:r w:rsidR="00C13AE3" w:rsidRPr="00C13AE3">
          <w:rPr>
            <w:b/>
            <w:bCs/>
            <w:iCs/>
            <w:kern w:val="2"/>
            <w:lang w:eastAsia="zh-CN"/>
          </w:rPr>
          <w:t>flag</w:t>
        </w:r>
        <w:r w:rsidR="00C13AE3" w:rsidRPr="00C13AE3">
          <w:rPr>
            <w:rFonts w:hint="eastAsia"/>
            <w:b/>
            <w:bCs/>
            <w:iCs/>
            <w:kern w:val="2"/>
            <w:lang w:eastAsia="zh-CN"/>
          </w:rPr>
          <w:t xml:space="preserve"> </w:t>
        </w:r>
        <w:r w:rsidR="00C13AE3" w:rsidRPr="00C13AE3">
          <w:rPr>
            <w:rFonts w:hint="eastAsia"/>
            <w:b/>
            <w:bCs/>
            <w:kern w:val="2"/>
            <w:lang w:eastAsia="zh-CN"/>
          </w:rPr>
          <w:t>field used to enable one of the indication information of SSSG switching and PDCCH skipping can be introduced.</w:t>
        </w:r>
      </w:hyperlink>
    </w:p>
    <w:p w14:paraId="003966F8" w14:textId="77777777" w:rsidR="00C13AE3" w:rsidRPr="00C13AE3" w:rsidRDefault="00BB2B8E"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15746" w:history="1">
        <w:r w:rsidR="00C13AE3" w:rsidRPr="00C13AE3">
          <w:rPr>
            <w:b/>
            <w:bCs/>
            <w:kern w:val="2"/>
            <w:lang w:eastAsia="zh-CN"/>
          </w:rPr>
          <w:t xml:space="preserve">Proposal 10: </w:t>
        </w:r>
        <w:r w:rsidR="00C13AE3" w:rsidRPr="00C13AE3">
          <w:rPr>
            <w:b/>
            <w:bCs/>
            <w:kern w:val="2"/>
            <w:szCs w:val="21"/>
            <w:lang w:eastAsia="zh-CN"/>
          </w:rPr>
          <w:t xml:space="preserve">The </w:t>
        </w:r>
        <w:r w:rsidR="00C13AE3" w:rsidRPr="00C13AE3">
          <w:rPr>
            <w:rFonts w:hint="eastAsia"/>
            <w:b/>
            <w:bCs/>
            <w:kern w:val="2"/>
            <w:lang w:eastAsia="zh-CN"/>
          </w:rPr>
          <w:t>UE should monitor PDCCH for retransmission data, but it does not monitor PDCCH for an initial transmission data during the PDCCH skipping period.</w:t>
        </w:r>
      </w:hyperlink>
    </w:p>
    <w:p w14:paraId="352FEE91" w14:textId="77777777" w:rsidR="00C13AE3" w:rsidRPr="00C13AE3" w:rsidRDefault="00BB2B8E"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10844" w:history="1">
        <w:r w:rsidR="00C13AE3" w:rsidRPr="00C13AE3">
          <w:rPr>
            <w:b/>
            <w:bCs/>
            <w:kern w:val="2"/>
            <w:lang w:eastAsia="zh-CN"/>
          </w:rPr>
          <w:t xml:space="preserve">Proposal 11: </w:t>
        </w:r>
        <w:r w:rsidR="00C13AE3" w:rsidRPr="00C13AE3">
          <w:rPr>
            <w:rFonts w:hint="eastAsia"/>
            <w:b/>
            <w:bCs/>
            <w:kern w:val="2"/>
            <w:lang w:eastAsia="zh-CN"/>
          </w:rPr>
          <w:t>The UE should monitor PDCCH according to all of search space sets configured in the DL active BWP or search space sets in a default SSSG when the following events occur during a skipping duration.</w:t>
        </w:r>
      </w:hyperlink>
    </w:p>
    <w:p w14:paraId="0AE00C8B" w14:textId="77777777" w:rsidR="00C13AE3" w:rsidRPr="00C13AE3" w:rsidRDefault="00BB2B8E" w:rsidP="00C13AE3">
      <w:pPr>
        <w:tabs>
          <w:tab w:val="right" w:leader="dot" w:pos="9660"/>
        </w:tabs>
        <w:overflowPunct/>
        <w:autoSpaceDE/>
        <w:autoSpaceDN/>
        <w:adjustRightInd/>
        <w:spacing w:beforeLines="50" w:before="120" w:afterLines="50" w:after="120"/>
        <w:ind w:leftChars="200" w:left="800" w:hangingChars="200" w:hanging="400"/>
        <w:jc w:val="both"/>
        <w:textAlignment w:val="auto"/>
        <w:rPr>
          <w:b/>
          <w:i/>
          <w:kern w:val="2"/>
          <w:lang w:eastAsia="zh-CN"/>
        </w:rPr>
      </w:pPr>
      <w:hyperlink w:anchor="_Toc11744" w:history="1">
        <w:r w:rsidR="00C13AE3" w:rsidRPr="00C13AE3">
          <w:rPr>
            <w:rFonts w:ascii="Arial" w:hAnsi="Arial" w:cs="Arial"/>
            <w:b/>
            <w:kern w:val="2"/>
            <w:lang w:eastAsia="zh-CN"/>
          </w:rPr>
          <w:t xml:space="preserve">• </w:t>
        </w:r>
        <w:r w:rsidR="00C13AE3" w:rsidRPr="00C13AE3">
          <w:rPr>
            <w:rFonts w:hint="eastAsia"/>
            <w:b/>
            <w:kern w:val="2"/>
            <w:lang w:eastAsia="zh-CN"/>
          </w:rPr>
          <w:t>SR indicated by the UE,</w:t>
        </w:r>
      </w:hyperlink>
    </w:p>
    <w:p w14:paraId="504DE685" w14:textId="77777777" w:rsidR="00C13AE3" w:rsidRPr="00C13AE3" w:rsidRDefault="00BB2B8E" w:rsidP="00C13AE3">
      <w:pPr>
        <w:tabs>
          <w:tab w:val="right" w:leader="dot" w:pos="9660"/>
        </w:tabs>
        <w:overflowPunct/>
        <w:autoSpaceDE/>
        <w:autoSpaceDN/>
        <w:adjustRightInd/>
        <w:spacing w:beforeLines="50" w:before="120" w:afterLines="50" w:after="120"/>
        <w:ind w:leftChars="200" w:left="800" w:hangingChars="200" w:hanging="400"/>
        <w:jc w:val="both"/>
        <w:textAlignment w:val="auto"/>
        <w:rPr>
          <w:b/>
          <w:i/>
          <w:kern w:val="2"/>
          <w:lang w:eastAsia="zh-CN"/>
        </w:rPr>
      </w:pPr>
      <w:hyperlink w:anchor="_Toc5387" w:history="1">
        <w:r w:rsidR="00C13AE3" w:rsidRPr="00C13AE3">
          <w:rPr>
            <w:rFonts w:ascii="Arial" w:hAnsi="Arial" w:cs="Arial"/>
            <w:b/>
            <w:kern w:val="2"/>
            <w:lang w:eastAsia="zh-CN"/>
          </w:rPr>
          <w:t xml:space="preserve">• </w:t>
        </w:r>
        <w:r w:rsidR="00C13AE3" w:rsidRPr="00C13AE3">
          <w:rPr>
            <w:rFonts w:hint="eastAsia"/>
            <w:b/>
            <w:kern w:val="2"/>
            <w:lang w:eastAsia="zh-CN"/>
          </w:rPr>
          <w:t>beam failure detection, or</w:t>
        </w:r>
      </w:hyperlink>
    </w:p>
    <w:p w14:paraId="579154BB" w14:textId="77777777" w:rsidR="00C13AE3" w:rsidRPr="00C13AE3" w:rsidRDefault="00BB2B8E" w:rsidP="00C13AE3">
      <w:pPr>
        <w:tabs>
          <w:tab w:val="right" w:leader="dot" w:pos="9660"/>
        </w:tabs>
        <w:overflowPunct/>
        <w:autoSpaceDE/>
        <w:autoSpaceDN/>
        <w:adjustRightInd/>
        <w:spacing w:beforeLines="50" w:before="120" w:afterLines="50" w:after="120"/>
        <w:ind w:leftChars="200" w:left="800" w:hangingChars="200" w:hanging="400"/>
        <w:jc w:val="both"/>
        <w:textAlignment w:val="auto"/>
        <w:rPr>
          <w:b/>
          <w:i/>
          <w:kern w:val="2"/>
          <w:lang w:eastAsia="zh-CN"/>
        </w:rPr>
      </w:pPr>
      <w:hyperlink w:anchor="_Toc23189" w:history="1">
        <w:r w:rsidR="00C13AE3" w:rsidRPr="00C13AE3">
          <w:rPr>
            <w:rFonts w:ascii="Arial" w:hAnsi="Arial" w:cs="Arial"/>
            <w:b/>
            <w:kern w:val="2"/>
            <w:lang w:eastAsia="zh-CN"/>
          </w:rPr>
          <w:t xml:space="preserve">• </w:t>
        </w:r>
        <w:r w:rsidR="00C13AE3" w:rsidRPr="00C13AE3">
          <w:rPr>
            <w:rFonts w:hint="eastAsia"/>
            <w:b/>
            <w:kern w:val="2"/>
            <w:lang w:eastAsia="zh-CN"/>
          </w:rPr>
          <w:t>random access procedure in RRC connected mode due to out-of sync, etc.</w:t>
        </w:r>
      </w:hyperlink>
    </w:p>
    <w:p w14:paraId="7D6C70A8" w14:textId="77777777" w:rsidR="00C13AE3" w:rsidRPr="00C13AE3" w:rsidRDefault="00BB2B8E"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26689" w:history="1">
        <w:r w:rsidR="00C13AE3" w:rsidRPr="00C13AE3">
          <w:rPr>
            <w:b/>
            <w:bCs/>
            <w:kern w:val="2"/>
            <w:lang w:eastAsia="zh-CN"/>
          </w:rPr>
          <w:t xml:space="preserve">Proposal 12: </w:t>
        </w:r>
        <w:r w:rsidR="00C13AE3" w:rsidRPr="00C13AE3">
          <w:rPr>
            <w:rFonts w:hint="eastAsia"/>
            <w:b/>
            <w:bCs/>
            <w:kern w:val="2"/>
            <w:lang w:eastAsia="zh-CN"/>
          </w:rPr>
          <w:t xml:space="preserve">The application delay for PDCCH adaptation for </w:t>
        </w:r>
        <w:r w:rsidR="00C13AE3" w:rsidRPr="00C13AE3">
          <w:rPr>
            <w:b/>
            <w:bCs/>
            <w:kern w:val="2"/>
            <w:lang w:eastAsia="zh-CN"/>
          </w:rPr>
          <w:t>μ</w:t>
        </w:r>
        <w:r w:rsidR="00C13AE3" w:rsidRPr="00C13AE3">
          <w:rPr>
            <w:rFonts w:hint="eastAsia"/>
            <w:b/>
            <w:bCs/>
            <w:kern w:val="2"/>
            <w:lang w:eastAsia="zh-CN"/>
          </w:rPr>
          <w:t xml:space="preserve">=0/1/2 can reuse that of SSSG switching in Rel-16. The minimum value of application delay for PDCCH adaptation for </w:t>
        </w:r>
        <w:r w:rsidR="00C13AE3" w:rsidRPr="00C13AE3">
          <w:rPr>
            <w:b/>
            <w:bCs/>
            <w:kern w:val="2"/>
            <w:lang w:eastAsia="zh-CN"/>
          </w:rPr>
          <w:t>μ</w:t>
        </w:r>
        <w:r w:rsidR="00C13AE3" w:rsidRPr="00C13AE3">
          <w:rPr>
            <w:rFonts w:hint="eastAsia"/>
            <w:b/>
            <w:bCs/>
            <w:kern w:val="2"/>
            <w:lang w:eastAsia="zh-CN"/>
          </w:rPr>
          <w:t>=3 can be 25 symbols.</w:t>
        </w:r>
      </w:hyperlink>
    </w:p>
    <w:p w14:paraId="526882B5" w14:textId="6FC2303E" w:rsidR="00C13AE3" w:rsidRDefault="00C13AE3" w:rsidP="00C13AE3">
      <w:pPr>
        <w:spacing w:afterLines="50" w:after="120"/>
        <w:rPr>
          <w:kern w:val="2"/>
          <w:sz w:val="21"/>
          <w:lang w:eastAsia="zh-CN"/>
        </w:rPr>
      </w:pPr>
      <w:r w:rsidRPr="00C13AE3">
        <w:rPr>
          <w:kern w:val="2"/>
          <w:sz w:val="21"/>
          <w:lang w:eastAsia="zh-CN"/>
        </w:rPr>
        <w:fldChar w:fldCharType="end"/>
      </w:r>
    </w:p>
    <w:p w14:paraId="2B1D263D" w14:textId="77777777" w:rsidR="00C13AE3" w:rsidRPr="009A2DDA" w:rsidRDefault="00C13AE3" w:rsidP="009D74C5">
      <w:pPr>
        <w:pStyle w:val="2"/>
        <w:numPr>
          <w:ilvl w:val="0"/>
          <w:numId w:val="48"/>
        </w:numPr>
        <w:spacing w:line="240" w:lineRule="auto"/>
        <w:rPr>
          <w:lang w:eastAsia="zh-CN"/>
        </w:rPr>
      </w:pPr>
      <w:proofErr w:type="spellStart"/>
      <w:r w:rsidRPr="009A2DDA">
        <w:rPr>
          <w:lang w:eastAsia="zh-CN"/>
        </w:rPr>
        <w:t>Spreadtrum</w:t>
      </w:r>
      <w:proofErr w:type="spellEnd"/>
      <w:r w:rsidRPr="009A2DDA">
        <w:rPr>
          <w:lang w:eastAsia="zh-CN"/>
        </w:rPr>
        <w:t xml:space="preserve"> Communications</w:t>
      </w:r>
    </w:p>
    <w:p w14:paraId="1850AC4F" w14:textId="77777777" w:rsidR="00C13AE3" w:rsidRDefault="00C13AE3"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8918</w:t>
      </w:r>
      <w:r w:rsidRPr="00E06F86">
        <w:rPr>
          <w:rFonts w:ascii="Times New Roman" w:hAnsi="Times New Roman"/>
          <w:lang w:eastAsia="zh-CN"/>
        </w:rPr>
        <w:tab/>
        <w:t>Discussion on power saving techniques for connected-mode UEs</w:t>
      </w:r>
      <w:r w:rsidRPr="00E06F86">
        <w:rPr>
          <w:rFonts w:ascii="Times New Roman" w:hAnsi="Times New Roman"/>
          <w:lang w:eastAsia="zh-CN"/>
        </w:rPr>
        <w:tab/>
      </w:r>
      <w:proofErr w:type="spellStart"/>
      <w:r w:rsidRPr="00E06F86">
        <w:rPr>
          <w:rFonts w:ascii="Times New Roman" w:hAnsi="Times New Roman"/>
          <w:lang w:eastAsia="zh-CN"/>
        </w:rPr>
        <w:t>Spreadtrum</w:t>
      </w:r>
      <w:proofErr w:type="spellEnd"/>
      <w:r w:rsidRPr="00E06F86">
        <w:rPr>
          <w:rFonts w:ascii="Times New Roman" w:hAnsi="Times New Roman"/>
          <w:lang w:eastAsia="zh-CN"/>
        </w:rPr>
        <w:t xml:space="preserve"> Communications</w:t>
      </w:r>
    </w:p>
    <w:p w14:paraId="69EF0460" w14:textId="77777777" w:rsidR="00C13AE3" w:rsidRPr="004D1E2A" w:rsidRDefault="00C13AE3" w:rsidP="00C13AE3">
      <w:pPr>
        <w:spacing w:afterLines="50" w:after="120"/>
        <w:rPr>
          <w:kern w:val="2"/>
          <w:u w:val="single"/>
          <w:lang w:eastAsia="zh-CN"/>
        </w:rPr>
      </w:pPr>
      <w:r w:rsidRPr="004D1E2A">
        <w:rPr>
          <w:kern w:val="2"/>
          <w:u w:val="single"/>
          <w:lang w:eastAsia="zh-CN"/>
        </w:rPr>
        <w:t>Rel-17 SSSG switching technique</w:t>
      </w:r>
    </w:p>
    <w:p w14:paraId="1187C120" w14:textId="77777777" w:rsidR="00C13AE3" w:rsidRDefault="00C13AE3" w:rsidP="00C13AE3">
      <w:pPr>
        <w:spacing w:after="80"/>
        <w:rPr>
          <w:b/>
          <w:i/>
        </w:rPr>
      </w:pPr>
      <w:r>
        <w:rPr>
          <w:b/>
          <w:i/>
        </w:rPr>
        <w:t>Proposal</w:t>
      </w:r>
      <w:r w:rsidRPr="00ED2789">
        <w:rPr>
          <w:rFonts w:hint="eastAsia"/>
          <w:b/>
          <w:i/>
        </w:rPr>
        <w:t xml:space="preserve"> </w:t>
      </w:r>
      <w:r>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2008B1D5" w14:textId="77777777" w:rsidR="00C13AE3" w:rsidRDefault="00C13AE3" w:rsidP="00C13AE3">
      <w:pPr>
        <w:spacing w:after="80"/>
        <w:rPr>
          <w:b/>
          <w:i/>
        </w:rPr>
      </w:pPr>
      <w:r>
        <w:rPr>
          <w:b/>
          <w:i/>
        </w:rPr>
        <w:t>Proposal</w:t>
      </w:r>
      <w:r w:rsidRPr="00ED2789">
        <w:rPr>
          <w:rFonts w:hint="eastAsia"/>
          <w:b/>
          <w:i/>
        </w:rPr>
        <w:t xml:space="preserve"> </w:t>
      </w:r>
      <w:r>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089AFD9E" w14:textId="77777777" w:rsidR="00C13AE3" w:rsidRDefault="00C13AE3" w:rsidP="00C13AE3">
      <w:pPr>
        <w:spacing w:after="80"/>
        <w:rPr>
          <w:b/>
          <w:i/>
        </w:rPr>
      </w:pPr>
      <w:r>
        <w:rPr>
          <w:b/>
          <w:i/>
        </w:rPr>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3D004395" w14:textId="77777777" w:rsidR="00C13AE3" w:rsidRPr="004D1E2A" w:rsidRDefault="00C13AE3" w:rsidP="00C13AE3">
      <w:pPr>
        <w:spacing w:afterLines="50" w:after="120"/>
        <w:rPr>
          <w:kern w:val="2"/>
          <w:u w:val="single"/>
          <w:lang w:eastAsia="zh-CN"/>
        </w:rPr>
      </w:pPr>
      <w:r w:rsidRPr="004D1E2A">
        <w:rPr>
          <w:kern w:val="2"/>
          <w:u w:val="single"/>
          <w:lang w:eastAsia="zh-CN"/>
        </w:rPr>
        <w:t xml:space="preserve">Rel-17 </w:t>
      </w:r>
      <w:r>
        <w:rPr>
          <w:kern w:val="2"/>
          <w:u w:val="single"/>
          <w:lang w:eastAsia="zh-CN"/>
        </w:rPr>
        <w:t>PDCCH skipping</w:t>
      </w:r>
      <w:r w:rsidRPr="004D1E2A">
        <w:rPr>
          <w:kern w:val="2"/>
          <w:u w:val="single"/>
          <w:lang w:eastAsia="zh-CN"/>
        </w:rPr>
        <w:t xml:space="preserve"> technique</w:t>
      </w:r>
    </w:p>
    <w:p w14:paraId="4E2D72E9" w14:textId="77777777" w:rsidR="00C13AE3" w:rsidRDefault="00C13AE3" w:rsidP="00C13AE3">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409E2EEF" w14:textId="77777777" w:rsidR="00C13AE3" w:rsidRDefault="00C13AE3" w:rsidP="00C13AE3">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0F7B5BF2" w14:textId="77777777" w:rsidR="00C13AE3" w:rsidRDefault="00C13AE3" w:rsidP="00C13AE3">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0A831395" w14:textId="77777777" w:rsidR="00C13AE3" w:rsidRPr="004D1E2A" w:rsidRDefault="00C13AE3" w:rsidP="00C13AE3">
      <w:pPr>
        <w:spacing w:afterLines="50" w:after="120"/>
        <w:rPr>
          <w:kern w:val="2"/>
          <w:u w:val="single"/>
          <w:lang w:eastAsia="zh-CN"/>
        </w:rPr>
      </w:pPr>
      <w:r>
        <w:rPr>
          <w:kern w:val="2"/>
          <w:u w:val="single"/>
          <w:lang w:eastAsia="zh-CN"/>
        </w:rPr>
        <w:t>Scheduling DCI</w:t>
      </w:r>
    </w:p>
    <w:p w14:paraId="6192E53D" w14:textId="77777777" w:rsidR="00C13AE3" w:rsidRDefault="00C13AE3" w:rsidP="00C13AE3">
      <w:pPr>
        <w:rPr>
          <w:b/>
          <w:i/>
          <w:lang w:val="en-GB" w:eastAsia="zh-CN"/>
        </w:rPr>
      </w:pPr>
      <w:r>
        <w:rPr>
          <w:b/>
          <w:i/>
          <w:lang w:val="en-GB" w:eastAsia="zh-CN"/>
        </w:rPr>
        <w:t>Proposal 7</w:t>
      </w:r>
      <w:r w:rsidRPr="00363985">
        <w:rPr>
          <w:b/>
          <w:i/>
          <w:lang w:val="en-GB" w:eastAsia="zh-CN"/>
        </w:rPr>
        <w:t>: The bits size for indication in self-scheduling DCI is configurable.</w:t>
      </w:r>
    </w:p>
    <w:p w14:paraId="5B713225" w14:textId="77777777" w:rsidR="00C13AE3" w:rsidRDefault="00C13AE3" w:rsidP="00C13AE3">
      <w:pPr>
        <w:rPr>
          <w:b/>
          <w:i/>
          <w:lang w:val="en-GB" w:eastAsia="zh-CN"/>
        </w:rPr>
      </w:pPr>
      <w:r>
        <w:rPr>
          <w:b/>
          <w:i/>
          <w:lang w:val="en-GB" w:eastAsia="zh-CN"/>
        </w:rPr>
        <w:t>Proposal 8</w:t>
      </w:r>
      <w:r w:rsidRPr="00363985">
        <w:rPr>
          <w:b/>
          <w:i/>
          <w:lang w:val="en-GB" w:eastAsia="zh-CN"/>
        </w:rPr>
        <w:t xml:space="preserve">: </w:t>
      </w:r>
      <w:r>
        <w:rPr>
          <w:b/>
          <w:i/>
          <w:lang w:val="en-GB" w:eastAsia="zh-CN"/>
        </w:rPr>
        <w:t>PDCCH skipping and Rel-17 SSSG switching should be separately triggered by DCI.</w:t>
      </w:r>
    </w:p>
    <w:p w14:paraId="209D9F3E" w14:textId="77777777" w:rsidR="00C13AE3" w:rsidRPr="002A44EB" w:rsidRDefault="00C13AE3" w:rsidP="00C13AE3">
      <w:pPr>
        <w:rPr>
          <w:b/>
          <w:i/>
          <w:lang w:val="en-GB" w:eastAsia="zh-CN"/>
        </w:rPr>
      </w:pPr>
      <w:r>
        <w:rPr>
          <w:b/>
          <w:i/>
          <w:lang w:val="en-GB" w:eastAsia="zh-CN"/>
        </w:rPr>
        <w:t>Proposal 9: The indication of PDCCH skipping and Rel-17 SSSG switching in cross-cell scheduling DCI means that PDCCH skipping or Rel-17 SSSG switching occurs in the source cell.</w:t>
      </w:r>
    </w:p>
    <w:p w14:paraId="59F2D348" w14:textId="77777777" w:rsidR="00C13AE3" w:rsidRPr="00A4003B" w:rsidRDefault="00C13AE3" w:rsidP="00C13AE3">
      <w:pPr>
        <w:rPr>
          <w:b/>
          <w:i/>
          <w:lang w:val="en-GB" w:eastAsia="zh-CN"/>
        </w:rPr>
      </w:pPr>
      <w:r>
        <w:rPr>
          <w:b/>
          <w:i/>
          <w:lang w:val="en-GB" w:eastAsia="zh-CN"/>
        </w:rPr>
        <w:t>Proposal 10</w:t>
      </w:r>
      <w:r w:rsidRPr="00A4003B">
        <w:rPr>
          <w:b/>
          <w:i/>
          <w:lang w:val="en-GB" w:eastAsia="zh-CN"/>
        </w:rPr>
        <w:t xml:space="preserve">: </w:t>
      </w:r>
      <w:r>
        <w:rPr>
          <w:b/>
          <w:i/>
          <w:lang w:val="en-GB" w:eastAsia="zh-CN"/>
        </w:rPr>
        <w:t xml:space="preserve">Confirm the working assumption that </w:t>
      </w:r>
      <w:r w:rsidRPr="00A4003B">
        <w:rPr>
          <w:b/>
          <w:i/>
          <w:lang w:val="en-GB" w:eastAsia="zh-CN"/>
        </w:rPr>
        <w:t>Behaviour 1 is supported.</w:t>
      </w:r>
    </w:p>
    <w:p w14:paraId="53A04F1E" w14:textId="77777777" w:rsidR="00C13AE3" w:rsidRDefault="00C13AE3" w:rsidP="00C13AE3">
      <w:pPr>
        <w:rPr>
          <w:b/>
          <w:i/>
          <w:lang w:val="en-GB" w:eastAsia="zh-CN"/>
        </w:rPr>
      </w:pPr>
      <w:r>
        <w:rPr>
          <w:b/>
          <w:i/>
          <w:lang w:val="en-GB" w:eastAsia="zh-CN"/>
        </w:rPr>
        <w:t>Proposal 11</w:t>
      </w:r>
      <w:r w:rsidRPr="00A4003B">
        <w:rPr>
          <w:b/>
          <w:i/>
          <w:lang w:val="en-GB" w:eastAsia="zh-CN"/>
        </w:rPr>
        <w:t>: Up to 4 codepoints, including Behaviour 1 and up to 3 skipping durations for Behaviour 1A, are supported for PDCCH skipping.</w:t>
      </w:r>
    </w:p>
    <w:p w14:paraId="48080332" w14:textId="77777777" w:rsidR="00C13AE3" w:rsidRPr="00A4003B" w:rsidRDefault="00C13AE3" w:rsidP="00C13AE3">
      <w:pPr>
        <w:rPr>
          <w:u w:val="single"/>
          <w:lang w:val="en-GB"/>
        </w:rPr>
      </w:pPr>
      <w:r w:rsidRPr="00A4003B">
        <w:rPr>
          <w:rFonts w:hint="eastAsia"/>
          <w:u w:val="single"/>
          <w:lang w:val="en-GB"/>
        </w:rPr>
        <w:t>DCI fields</w:t>
      </w:r>
    </w:p>
    <w:p w14:paraId="766F7212" w14:textId="77777777" w:rsidR="00C13AE3" w:rsidRDefault="00C13AE3" w:rsidP="00C13AE3">
      <w:pPr>
        <w:rPr>
          <w:rFonts w:ascii="Times" w:eastAsia="Batang" w:hAnsi="Times"/>
          <w:b/>
          <w:i/>
          <w:lang w:val="en-GB" w:eastAsia="x-none"/>
        </w:rPr>
      </w:pPr>
      <w:r w:rsidRPr="009A14A1">
        <w:rPr>
          <w:rFonts w:hint="eastAsia"/>
          <w:b/>
          <w:i/>
          <w:lang w:val="en-GB"/>
        </w:rPr>
        <w:lastRenderedPageBreak/>
        <w:t xml:space="preserve">Proposal </w:t>
      </w:r>
      <w:r>
        <w:rPr>
          <w:b/>
          <w:i/>
          <w:lang w:val="en-GB"/>
        </w:rPr>
        <w:t>12</w:t>
      </w:r>
      <w:r w:rsidRPr="009A14A1">
        <w:rPr>
          <w:rFonts w:hint="eastAsia"/>
          <w:b/>
          <w:i/>
          <w:lang w:val="en-GB"/>
        </w:rPr>
        <w:t xml:space="preserve">: </w:t>
      </w:r>
      <w:r>
        <w:rPr>
          <w:b/>
          <w:i/>
          <w:lang w:val="en-GB"/>
        </w:rPr>
        <w:t>Consider also the following DCI fields 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2C7825BC" w14:textId="77777777" w:rsidR="00C13AE3" w:rsidRDefault="00C13AE3" w:rsidP="009D74C5">
      <w:pPr>
        <w:pStyle w:val="aff2"/>
        <w:numPr>
          <w:ilvl w:val="0"/>
          <w:numId w:val="55"/>
        </w:numPr>
        <w:autoSpaceDE w:val="0"/>
        <w:autoSpaceDN w:val="0"/>
        <w:adjustRightInd w:val="0"/>
        <w:snapToGrid w:val="0"/>
        <w:spacing w:after="120" w:line="240" w:lineRule="auto"/>
        <w:jc w:val="both"/>
        <w:rPr>
          <w:b/>
          <w:i/>
          <w:lang w:val="en-GB"/>
        </w:rPr>
      </w:pPr>
      <w:r>
        <w:rPr>
          <w:b/>
          <w:i/>
          <w:lang w:val="en-GB"/>
        </w:rPr>
        <w:t>Reusing the Rel-16 indication of cross-slot scheduling</w:t>
      </w:r>
    </w:p>
    <w:p w14:paraId="184C6741" w14:textId="77777777" w:rsidR="00C13AE3" w:rsidRPr="00AF2A80" w:rsidRDefault="00C13AE3" w:rsidP="009D74C5">
      <w:pPr>
        <w:pStyle w:val="aff2"/>
        <w:numPr>
          <w:ilvl w:val="0"/>
          <w:numId w:val="55"/>
        </w:numPr>
        <w:autoSpaceDE w:val="0"/>
        <w:autoSpaceDN w:val="0"/>
        <w:adjustRightInd w:val="0"/>
        <w:snapToGrid w:val="0"/>
        <w:spacing w:after="120" w:line="240" w:lineRule="auto"/>
        <w:jc w:val="both"/>
        <w:rPr>
          <w:b/>
          <w:i/>
          <w:lang w:val="en-GB"/>
        </w:rPr>
      </w:pPr>
      <w:r>
        <w:rPr>
          <w:b/>
          <w:i/>
          <w:lang w:val="en-GB"/>
        </w:rPr>
        <w:t xml:space="preserve">Reusing the Rel-16 Indication of </w:t>
      </w:r>
      <w:proofErr w:type="spellStart"/>
      <w:r>
        <w:rPr>
          <w:b/>
          <w:i/>
          <w:lang w:val="en-GB"/>
        </w:rPr>
        <w:t>SCell</w:t>
      </w:r>
      <w:proofErr w:type="spellEnd"/>
      <w:r>
        <w:rPr>
          <w:b/>
          <w:i/>
          <w:lang w:val="en-GB"/>
        </w:rPr>
        <w:t xml:space="preserve"> dormancy</w:t>
      </w:r>
    </w:p>
    <w:p w14:paraId="4621E6CE" w14:textId="77777777" w:rsidR="00C13AE3" w:rsidRPr="00A4003B" w:rsidRDefault="00C13AE3" w:rsidP="00C13AE3">
      <w:pPr>
        <w:rPr>
          <w:b/>
          <w:i/>
          <w:u w:val="single"/>
          <w:lang w:val="en-GB"/>
        </w:rPr>
      </w:pPr>
      <w:r w:rsidRPr="00A4003B">
        <w:rPr>
          <w:u w:val="single"/>
          <w:lang w:val="en-GB"/>
        </w:rPr>
        <w:t>Non-scheduling DCI with C-RNTI scrambling</w:t>
      </w:r>
    </w:p>
    <w:p w14:paraId="1DA03D89" w14:textId="77777777" w:rsidR="00C13AE3" w:rsidRDefault="00C13AE3" w:rsidP="00C13AE3">
      <w:pPr>
        <w:rPr>
          <w:rFonts w:ascii="Times" w:eastAsia="Batang" w:hAnsi="Times"/>
          <w:b/>
          <w:i/>
          <w:lang w:val="en-GB" w:eastAsia="x-none"/>
        </w:rPr>
      </w:pPr>
      <w:r w:rsidRPr="009A14A1">
        <w:rPr>
          <w:rFonts w:hint="eastAsia"/>
          <w:b/>
          <w:i/>
          <w:lang w:val="en-GB"/>
        </w:rPr>
        <w:t xml:space="preserve">Proposal </w:t>
      </w:r>
      <w:r>
        <w:rPr>
          <w:b/>
          <w:i/>
          <w:lang w:val="en-GB"/>
        </w:rPr>
        <w:t>12</w:t>
      </w:r>
      <w:r w:rsidRPr="009A14A1">
        <w:rPr>
          <w:rFonts w:hint="eastAsia"/>
          <w:b/>
          <w:i/>
          <w:lang w:val="en-GB"/>
        </w:rPr>
        <w:t xml:space="preserve">: </w:t>
      </w:r>
      <w:r>
        <w:rPr>
          <w:b/>
          <w:i/>
          <w:lang w:val="en-GB"/>
        </w:rPr>
        <w:t>Support</w:t>
      </w:r>
      <w:r w:rsidRPr="009A14A1">
        <w:rPr>
          <w:rFonts w:ascii="Times" w:eastAsia="Batang" w:hAnsi="Times"/>
          <w:b/>
          <w:i/>
          <w:lang w:val="en-GB" w:eastAsia="x-none"/>
        </w:rPr>
        <w:t xml:space="preserve"> </w:t>
      </w:r>
      <w:r>
        <w:rPr>
          <w:rFonts w:ascii="Times" w:eastAsia="Batang" w:hAnsi="Times"/>
          <w:b/>
          <w:i/>
          <w:lang w:val="en-GB" w:eastAsia="x-none"/>
        </w:rPr>
        <w:t xml:space="preserve">the non-scheduling DCI with C-RNTI scrambling that </w:t>
      </w:r>
      <w:r w:rsidRPr="009A14A1">
        <w:rPr>
          <w:rFonts w:ascii="Times" w:eastAsia="Batang" w:hAnsi="Times"/>
          <w:b/>
          <w:i/>
          <w:lang w:val="en-GB" w:eastAsia="x-none"/>
        </w:rPr>
        <w:t xml:space="preserve">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07C1A680" w14:textId="77777777" w:rsidR="00C13AE3" w:rsidRPr="00C13AE3" w:rsidRDefault="00C13AE3" w:rsidP="00C13AE3">
      <w:pPr>
        <w:spacing w:afterLines="50" w:after="120"/>
        <w:rPr>
          <w:b/>
          <w:lang w:val="en-GB"/>
        </w:rPr>
      </w:pPr>
    </w:p>
    <w:p w14:paraId="6E92ED84" w14:textId="3C471BFF" w:rsidR="009A2DDA" w:rsidRPr="009A2DDA" w:rsidRDefault="009A2DDA" w:rsidP="009D74C5">
      <w:pPr>
        <w:pStyle w:val="2"/>
        <w:numPr>
          <w:ilvl w:val="0"/>
          <w:numId w:val="48"/>
        </w:numPr>
        <w:spacing w:line="240" w:lineRule="auto"/>
        <w:rPr>
          <w:lang w:eastAsia="zh-CN"/>
        </w:rPr>
      </w:pPr>
      <w:r>
        <w:rPr>
          <w:lang w:eastAsia="zh-CN"/>
        </w:rPr>
        <w:t>vivo</w:t>
      </w:r>
    </w:p>
    <w:p w14:paraId="5A7FF3A1" w14:textId="291757F9" w:rsidR="00E20B09" w:rsidRDefault="00E20B09"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C13AE3">
        <w:rPr>
          <w:rFonts w:ascii="Times New Roman" w:hAnsi="Times New Roman"/>
          <w:lang w:eastAsia="zh-CN"/>
        </w:rPr>
        <w:t>8988</w:t>
      </w:r>
      <w:r w:rsidRPr="00E06F86">
        <w:rPr>
          <w:rFonts w:ascii="Times New Roman" w:hAnsi="Times New Roman"/>
          <w:lang w:eastAsia="zh-CN"/>
        </w:rPr>
        <w:tab/>
        <w:t>Discussion on DCI-based power saving adaptation in connected mode</w:t>
      </w:r>
      <w:r w:rsidRPr="00E06F86">
        <w:rPr>
          <w:rFonts w:ascii="Times New Roman" w:hAnsi="Times New Roman"/>
          <w:lang w:eastAsia="zh-CN"/>
        </w:rPr>
        <w:tab/>
        <w:t>vivo</w:t>
      </w:r>
    </w:p>
    <w:p w14:paraId="18AA20DA" w14:textId="77777777" w:rsidR="00C13AE3" w:rsidRPr="006A4094" w:rsidRDefault="00C13AE3" w:rsidP="00C13AE3">
      <w:pPr>
        <w:jc w:val="both"/>
        <w:rPr>
          <w:lang w:eastAsia="zh-CN"/>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1</w:t>
      </w:r>
      <w:r w:rsidRPr="00532E22">
        <w:rPr>
          <w:b/>
          <w:bCs/>
        </w:rPr>
        <w:fldChar w:fldCharType="end"/>
      </w:r>
      <w:r w:rsidRPr="007F5A0F">
        <w:rPr>
          <w:b/>
          <w:lang w:eastAsia="zh-CN"/>
        </w:rPr>
        <w:t>:</w:t>
      </w:r>
      <w:r w:rsidRPr="006A4094">
        <w:rPr>
          <w:lang w:eastAsia="zh-CN"/>
        </w:rPr>
        <w:t>Confirm the working assumption:</w:t>
      </w:r>
    </w:p>
    <w:p w14:paraId="51BB0D95" w14:textId="77777777" w:rsidR="00C13AE3" w:rsidRDefault="00C13AE3" w:rsidP="009D74C5">
      <w:pPr>
        <w:pStyle w:val="ab"/>
        <w:numPr>
          <w:ilvl w:val="0"/>
          <w:numId w:val="75"/>
        </w:numPr>
        <w:overflowPunct/>
        <w:autoSpaceDE/>
        <w:autoSpaceDN/>
        <w:adjustRightInd/>
        <w:snapToGrid w:val="0"/>
        <w:spacing w:line="240" w:lineRule="auto"/>
        <w:textAlignment w:val="auto"/>
        <w:rPr>
          <w:rFonts w:ascii="Times New Roman" w:hAnsi="Times New Roman"/>
          <w:lang w:eastAsia="zh-CN"/>
        </w:rPr>
      </w:pPr>
      <w:proofErr w:type="spellStart"/>
      <w:r w:rsidRPr="00AD0F2B">
        <w:rPr>
          <w:rFonts w:ascii="Times New Roman" w:eastAsia="Microsoft YaHei UI" w:hAnsi="Times New Roman"/>
          <w:color w:val="000000"/>
          <w:szCs w:val="20"/>
          <w:lang w:eastAsia="zh-CN"/>
        </w:rPr>
        <w:t>Beh</w:t>
      </w:r>
      <w:proofErr w:type="spellEnd"/>
      <w:r w:rsidRPr="00AD0F2B">
        <w:rPr>
          <w:rFonts w:ascii="Times New Roman" w:eastAsia="Microsoft YaHei UI" w:hAnsi="Times New Roman"/>
          <w:color w:val="000000"/>
          <w:szCs w:val="20"/>
          <w:lang w:eastAsia="zh-CN"/>
        </w:rPr>
        <w:t xml:space="preserve"> 1: PDCCH skipping is not activated</w:t>
      </w:r>
    </w:p>
    <w:p w14:paraId="1004E46C" w14:textId="77777777" w:rsidR="00C13AE3" w:rsidRPr="007D2E55" w:rsidRDefault="00C13AE3" w:rsidP="00C13AE3">
      <w:pPr>
        <w:pStyle w:val="ab"/>
        <w:spacing w:after="0"/>
        <w:rPr>
          <w:rFonts w:ascii="Times New Roman"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2</w:t>
      </w:r>
      <w:r w:rsidRPr="00532E22">
        <w:rPr>
          <w:rFonts w:ascii="Times New Roman" w:hAnsi="Times New Roman"/>
          <w:b/>
          <w:bCs/>
        </w:rPr>
        <w:fldChar w:fldCharType="end"/>
      </w:r>
      <w:r w:rsidRPr="007F5A0F">
        <w:rPr>
          <w:rFonts w:ascii="Times New Roman" w:hAnsi="Times New Roman"/>
          <w:b/>
          <w:lang w:eastAsia="zh-CN"/>
        </w:rPr>
        <w:t>:</w:t>
      </w:r>
      <w:r w:rsidRPr="00615170">
        <w:rPr>
          <w:rFonts w:ascii="Times New Roman" w:hAnsi="Times New Roman"/>
          <w:b/>
          <w:lang w:eastAsia="zh-CN"/>
        </w:rPr>
        <w:t xml:space="preserve"> </w:t>
      </w:r>
      <w:r w:rsidRPr="007D2E55">
        <w:rPr>
          <w:rFonts w:ascii="Times New Roman" w:hAnsi="Times New Roman"/>
          <w:lang w:eastAsia="zh-CN"/>
        </w:rPr>
        <w:t>Confirm the working assumptions:</w:t>
      </w:r>
    </w:p>
    <w:p w14:paraId="26BBCE2A" w14:textId="77777777" w:rsidR="00C13AE3" w:rsidRPr="007D2E55" w:rsidRDefault="00C13AE3" w:rsidP="009D74C5">
      <w:pPr>
        <w:numPr>
          <w:ilvl w:val="0"/>
          <w:numId w:val="69"/>
        </w:numPr>
        <w:shd w:val="clear" w:color="auto" w:fill="FFFFFF"/>
        <w:overflowPunct/>
        <w:autoSpaceDE/>
        <w:autoSpaceDN/>
        <w:adjustRightInd/>
        <w:spacing w:after="0" w:line="240" w:lineRule="auto"/>
        <w:jc w:val="both"/>
        <w:textAlignment w:val="auto"/>
        <w:rPr>
          <w:rFonts w:ascii="Times" w:eastAsia="Microsoft YaHei UI" w:hAnsi="Times" w:cs="Times"/>
          <w:color w:val="000000"/>
          <w:lang w:eastAsia="zh-CN"/>
        </w:rPr>
      </w:pPr>
      <w:r w:rsidRPr="007D2E55">
        <w:rPr>
          <w:rFonts w:ascii="Times" w:eastAsia="Microsoft YaHei UI" w:hAnsi="Times" w:cs="Times"/>
          <w:color w:val="000000"/>
          <w:lang w:eastAsia="zh-CN"/>
        </w:rPr>
        <w:t>At most 3 SSSGs is supported to be configured.</w:t>
      </w:r>
    </w:p>
    <w:p w14:paraId="0DE0ED50" w14:textId="77777777" w:rsidR="00C13AE3" w:rsidRPr="007D2E55" w:rsidRDefault="00C13AE3" w:rsidP="009D74C5">
      <w:pPr>
        <w:numPr>
          <w:ilvl w:val="1"/>
          <w:numId w:val="69"/>
        </w:numPr>
        <w:shd w:val="clear" w:color="auto" w:fill="FFFFFF"/>
        <w:overflowPunct/>
        <w:autoSpaceDE/>
        <w:autoSpaceDN/>
        <w:adjustRightInd/>
        <w:spacing w:after="0" w:line="240" w:lineRule="auto"/>
        <w:jc w:val="both"/>
        <w:textAlignment w:val="auto"/>
        <w:rPr>
          <w:rFonts w:ascii="Times" w:eastAsia="Microsoft YaHei UI" w:hAnsi="Times" w:cs="Times"/>
          <w:color w:val="000000"/>
          <w:lang w:eastAsia="zh-CN"/>
        </w:rPr>
      </w:pPr>
      <w:r w:rsidRPr="007D2E55">
        <w:rPr>
          <w:rFonts w:ascii="Times" w:eastAsia="Microsoft YaHei UI" w:hAnsi="Times" w:cs="Times" w:hint="eastAsia"/>
          <w:color w:val="000000"/>
          <w:lang w:eastAsia="zh-CN"/>
        </w:rPr>
        <w:t>N</w:t>
      </w:r>
      <w:r w:rsidRPr="007D2E55">
        <w:rPr>
          <w:rFonts w:ascii="Times" w:eastAsia="Microsoft YaHei UI" w:hAnsi="Times" w:cs="Times"/>
          <w:color w:val="000000"/>
          <w:lang w:eastAsia="zh-CN"/>
        </w:rPr>
        <w:t xml:space="preserve">ote: </w:t>
      </w:r>
      <w:r w:rsidRPr="007D2E55">
        <w:rPr>
          <w:lang w:eastAsia="zh-CN"/>
        </w:rPr>
        <w:t>the configuration of Rel-17 SSSGs is per BWP.</w:t>
      </w:r>
    </w:p>
    <w:p w14:paraId="08FCD78E" w14:textId="77777777" w:rsidR="00C13AE3" w:rsidRPr="007D2E55" w:rsidRDefault="00C13AE3" w:rsidP="009D74C5">
      <w:pPr>
        <w:numPr>
          <w:ilvl w:val="0"/>
          <w:numId w:val="69"/>
        </w:numPr>
        <w:shd w:val="clear" w:color="auto" w:fill="FFFFFF"/>
        <w:tabs>
          <w:tab w:val="num" w:pos="1843"/>
        </w:tabs>
        <w:overflowPunct/>
        <w:autoSpaceDE/>
        <w:autoSpaceDN/>
        <w:adjustRightInd/>
        <w:spacing w:after="0" w:line="240" w:lineRule="auto"/>
        <w:jc w:val="both"/>
        <w:textAlignment w:val="auto"/>
        <w:rPr>
          <w:rFonts w:ascii="Times" w:eastAsia="Microsoft YaHei UI" w:hAnsi="Times" w:cs="Times"/>
          <w:b/>
          <w:color w:val="000000"/>
          <w:lang w:eastAsia="zh-CN"/>
        </w:rPr>
      </w:pPr>
      <w:proofErr w:type="spellStart"/>
      <w:r w:rsidRPr="007D2E55">
        <w:rPr>
          <w:rFonts w:ascii="Times" w:eastAsia="Microsoft YaHei UI" w:hAnsi="Times" w:cs="Times"/>
          <w:color w:val="000000"/>
          <w:lang w:eastAsia="zh-CN"/>
        </w:rPr>
        <w:t>Beh</w:t>
      </w:r>
      <w:proofErr w:type="spellEnd"/>
      <w:r w:rsidRPr="007D2E55">
        <w:rPr>
          <w:rFonts w:ascii="Times" w:eastAsia="Microsoft YaHei UI" w:hAnsi="Times" w:cs="Times"/>
          <w:color w:val="000000"/>
          <w:lang w:eastAsia="zh-CN"/>
        </w:rPr>
        <w:t xml:space="preserve"> 2B: stop monitoring SS sets associated with SSSG#0 and SSSG#1 and monitoring of SS sets associated to SSSG#2.</w:t>
      </w:r>
    </w:p>
    <w:p w14:paraId="66E60C9E" w14:textId="77777777" w:rsidR="00C13AE3" w:rsidRPr="008921AA" w:rsidRDefault="00C13AE3" w:rsidP="00C13AE3">
      <w:pPr>
        <w:pStyle w:val="ab"/>
        <w:spacing w:after="0"/>
        <w:rPr>
          <w:rFonts w:ascii="Times New Roman"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3</w:t>
      </w:r>
      <w:r w:rsidRPr="00532E22">
        <w:rPr>
          <w:rFonts w:ascii="Times New Roman" w:hAnsi="Times New Roman"/>
          <w:b/>
          <w:bCs/>
        </w:rPr>
        <w:fldChar w:fldCharType="end"/>
      </w:r>
      <w:r w:rsidRPr="007F5A0F">
        <w:rPr>
          <w:rFonts w:ascii="Times New Roman" w:hAnsi="Times New Roman"/>
          <w:b/>
          <w:lang w:eastAsia="zh-CN"/>
        </w:rPr>
        <w:t>:</w:t>
      </w:r>
      <w:r w:rsidRPr="00CB67CA">
        <w:rPr>
          <w:rFonts w:ascii="Times New Roman" w:hAnsi="Times New Roman"/>
          <w:b/>
          <w:lang w:eastAsia="zh-CN"/>
        </w:rPr>
        <w:t xml:space="preserve"> </w:t>
      </w:r>
      <w:r w:rsidRPr="008921AA">
        <w:rPr>
          <w:rFonts w:ascii="Times New Roman" w:hAnsi="Times New Roman" w:hint="eastAsia"/>
          <w:lang w:eastAsia="zh-CN"/>
        </w:rPr>
        <w:t>C</w:t>
      </w:r>
      <w:r w:rsidRPr="008921AA">
        <w:rPr>
          <w:rFonts w:ascii="Times New Roman" w:hAnsi="Times New Roman"/>
          <w:lang w:eastAsia="zh-CN"/>
        </w:rPr>
        <w:t>onfirm the working assumption:</w:t>
      </w:r>
    </w:p>
    <w:p w14:paraId="227F05C8" w14:textId="77777777" w:rsidR="00C13AE3" w:rsidRPr="00BD66BF" w:rsidRDefault="00C13AE3" w:rsidP="009D74C5">
      <w:pPr>
        <w:numPr>
          <w:ilvl w:val="0"/>
          <w:numId w:val="69"/>
        </w:numPr>
        <w:shd w:val="clear" w:color="auto" w:fill="FFFFFF"/>
        <w:overflowPunct/>
        <w:autoSpaceDE/>
        <w:autoSpaceDN/>
        <w:adjustRightInd/>
        <w:spacing w:after="0" w:line="240" w:lineRule="auto"/>
        <w:textAlignment w:val="auto"/>
        <w:rPr>
          <w:lang w:eastAsia="zh-CN"/>
        </w:rPr>
      </w:pPr>
      <w:r w:rsidRPr="008921AA">
        <w:rPr>
          <w:rFonts w:ascii="Times" w:eastAsia="Microsoft YaHei UI" w:hAnsi="Times" w:cs="Times"/>
          <w:color w:val="000000"/>
          <w:lang w:eastAsia="zh-CN"/>
        </w:rPr>
        <w:t xml:space="preserve">Indication of </w:t>
      </w:r>
      <w:proofErr w:type="spellStart"/>
      <w:r w:rsidRPr="008921AA">
        <w:rPr>
          <w:rFonts w:ascii="Times" w:eastAsia="Microsoft YaHei UI" w:hAnsi="Times" w:cs="Times"/>
          <w:color w:val="000000"/>
          <w:lang w:eastAsia="zh-CN"/>
        </w:rPr>
        <w:t>Beh</w:t>
      </w:r>
      <w:proofErr w:type="spellEnd"/>
      <w:r w:rsidRPr="008921AA">
        <w:rPr>
          <w:rFonts w:ascii="Times" w:eastAsia="Microsoft YaHei UI" w:hAnsi="Times" w:cs="Times"/>
          <w:color w:val="000000"/>
          <w:lang w:eastAsia="zh-CN"/>
        </w:rPr>
        <w:t xml:space="preserve"> 1A for current SSSG when two SSSG(s) are configured is supported</w:t>
      </w:r>
    </w:p>
    <w:p w14:paraId="7E0D9136" w14:textId="77777777" w:rsidR="00C13AE3" w:rsidRDefault="00C13AE3" w:rsidP="00C13AE3">
      <w:pPr>
        <w:pStyle w:val="ab"/>
        <w:snapToGrid w:val="0"/>
        <w:rPr>
          <w:rFonts w:ascii="Times New Roman"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4</w:t>
      </w:r>
      <w:r w:rsidRPr="00532E22">
        <w:rPr>
          <w:rFonts w:ascii="Times New Roman" w:hAnsi="Times New Roman"/>
          <w:b/>
          <w:bCs/>
        </w:rPr>
        <w:fldChar w:fldCharType="end"/>
      </w:r>
      <w:r w:rsidRPr="007F5A0F">
        <w:rPr>
          <w:rFonts w:ascii="Times New Roman" w:hAnsi="Times New Roman"/>
          <w:b/>
          <w:lang w:eastAsia="zh-CN"/>
        </w:rPr>
        <w:t>:</w:t>
      </w:r>
      <w:r w:rsidRPr="00B131F5">
        <w:rPr>
          <w:rFonts w:cs="Times"/>
          <w:b/>
          <w:szCs w:val="20"/>
          <w:lang w:eastAsia="zh-CN"/>
        </w:rPr>
        <w:t xml:space="preserve"> </w:t>
      </w:r>
      <w:r w:rsidRPr="008921AA">
        <w:rPr>
          <w:rFonts w:cs="Times"/>
          <w:szCs w:val="20"/>
          <w:lang w:eastAsia="zh-CN"/>
        </w:rPr>
        <w:t xml:space="preserve">Indication of </w:t>
      </w:r>
      <w:proofErr w:type="spellStart"/>
      <w:r w:rsidRPr="008921AA">
        <w:rPr>
          <w:rFonts w:eastAsia="Microsoft YaHei UI" w:cs="Times"/>
          <w:szCs w:val="20"/>
          <w:lang w:eastAsia="zh-CN"/>
        </w:rPr>
        <w:t>Beh</w:t>
      </w:r>
      <w:proofErr w:type="spellEnd"/>
      <w:r w:rsidRPr="008921AA">
        <w:rPr>
          <w:rFonts w:eastAsia="Microsoft YaHei UI" w:cs="Times"/>
          <w:szCs w:val="20"/>
          <w:lang w:eastAsia="zh-CN"/>
        </w:rPr>
        <w:t xml:space="preserve"> 1A</w:t>
      </w:r>
      <w:r w:rsidRPr="008921AA">
        <w:rPr>
          <w:rFonts w:cs="Times"/>
          <w:szCs w:val="20"/>
          <w:lang w:eastAsia="zh-CN"/>
        </w:rPr>
        <w:t xml:space="preserve"> when three SSSG(s) (if supported) are configured is not supported.</w:t>
      </w:r>
    </w:p>
    <w:p w14:paraId="6988B05D" w14:textId="77777777" w:rsidR="00C13AE3" w:rsidRDefault="00C13AE3" w:rsidP="00C13AE3">
      <w:pPr>
        <w:pStyle w:val="ab"/>
        <w:spacing w:after="0"/>
        <w:rPr>
          <w:rFonts w:cs="Times"/>
          <w:szCs w:val="20"/>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5</w:t>
      </w:r>
      <w:r w:rsidRPr="00532E22">
        <w:rPr>
          <w:rFonts w:ascii="Times New Roman" w:hAnsi="Times New Roman"/>
          <w:b/>
          <w:bCs/>
        </w:rPr>
        <w:fldChar w:fldCharType="end"/>
      </w:r>
      <w:r w:rsidRPr="007F5A0F">
        <w:rPr>
          <w:rFonts w:ascii="Times New Roman" w:hAnsi="Times New Roman"/>
          <w:b/>
          <w:lang w:eastAsia="zh-CN"/>
        </w:rPr>
        <w:t>:</w:t>
      </w:r>
      <w:r w:rsidRPr="003E1A7C">
        <w:rPr>
          <w:rFonts w:cs="Times"/>
          <w:b/>
          <w:szCs w:val="20"/>
          <w:lang w:eastAsia="zh-CN"/>
        </w:rPr>
        <w:t xml:space="preserve"> </w:t>
      </w:r>
      <w:r w:rsidRPr="008921AA">
        <w:rPr>
          <w:rFonts w:cs="Times"/>
          <w:szCs w:val="20"/>
          <w:lang w:eastAsia="zh-CN"/>
        </w:rPr>
        <w:t xml:space="preserve">UE can be configured </w:t>
      </w:r>
      <w:r w:rsidRPr="008921AA">
        <w:rPr>
          <w:rFonts w:cs="Times" w:hint="eastAsia"/>
          <w:szCs w:val="20"/>
          <w:lang w:eastAsia="zh-CN"/>
        </w:rPr>
        <w:t>b</w:t>
      </w:r>
      <w:r w:rsidRPr="008921AA">
        <w:rPr>
          <w:rFonts w:cs="Times"/>
          <w:szCs w:val="20"/>
          <w:lang w:eastAsia="zh-CN"/>
        </w:rPr>
        <w:t xml:space="preserve">y RRC signaling to support one of the </w:t>
      </w:r>
      <w:r w:rsidRPr="008921AA">
        <w:rPr>
          <w:rFonts w:cs="Times" w:hint="eastAsia"/>
          <w:szCs w:val="20"/>
          <w:lang w:eastAsia="zh-CN"/>
        </w:rPr>
        <w:t>following</w:t>
      </w:r>
      <w:r w:rsidRPr="008921AA">
        <w:rPr>
          <w:rFonts w:cs="Times"/>
          <w:szCs w:val="20"/>
          <w:lang w:eastAsia="zh-CN"/>
        </w:rPr>
        <w:t xml:space="preserve"> </w:t>
      </w:r>
      <w:r w:rsidRPr="008921AA">
        <w:rPr>
          <w:rFonts w:cs="Times" w:hint="eastAsia"/>
          <w:szCs w:val="20"/>
          <w:lang w:eastAsia="zh-CN"/>
        </w:rPr>
        <w:t>PDCCH</w:t>
      </w:r>
      <w:r w:rsidRPr="008921AA">
        <w:rPr>
          <w:rFonts w:cs="Times"/>
          <w:szCs w:val="20"/>
          <w:lang w:eastAsia="zh-CN"/>
        </w:rPr>
        <w:t xml:space="preserve"> monitoring adaptation mode and agree the following table of the </w:t>
      </w:r>
      <w:r w:rsidRPr="008921AA">
        <w:rPr>
          <w:rFonts w:cs="Times" w:hint="eastAsia"/>
          <w:szCs w:val="20"/>
          <w:lang w:eastAsia="zh-CN"/>
        </w:rPr>
        <w:t>PDCCH</w:t>
      </w:r>
      <w:r w:rsidRPr="008921AA">
        <w:rPr>
          <w:rFonts w:cs="Times"/>
          <w:szCs w:val="20"/>
          <w:lang w:eastAsia="zh-CN"/>
        </w:rPr>
        <w:t xml:space="preserve"> monitoring adaptation mode, UE Behaviors, </w:t>
      </w:r>
      <w:r w:rsidRPr="008921AA">
        <w:rPr>
          <w:rFonts w:cs="Times" w:hint="eastAsia"/>
          <w:szCs w:val="20"/>
          <w:lang w:eastAsia="zh-CN"/>
        </w:rPr>
        <w:t>bit</w:t>
      </w:r>
      <w:r w:rsidRPr="008921AA">
        <w:rPr>
          <w:rFonts w:cs="Times"/>
          <w:szCs w:val="20"/>
          <w:lang w:eastAsia="zh-CN"/>
        </w:rPr>
        <w:t>s for indicating UE behaviors in DCI and codepoint mapping for each mode.</w:t>
      </w:r>
    </w:p>
    <w:p w14:paraId="3BE2C16B" w14:textId="77777777" w:rsidR="00C13AE3" w:rsidRPr="00B131F5" w:rsidRDefault="00C13AE3" w:rsidP="00C13AE3">
      <w:pPr>
        <w:pStyle w:val="ab"/>
        <w:spacing w:after="0"/>
        <w:rPr>
          <w:rFonts w:cs="Times"/>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4"/>
        <w:gridCol w:w="1408"/>
        <w:gridCol w:w="2216"/>
        <w:gridCol w:w="2182"/>
      </w:tblGrid>
      <w:tr w:rsidR="00C13AE3" w14:paraId="02DE7C7A" w14:textId="77777777" w:rsidTr="00E20155">
        <w:trPr>
          <w:trHeight w:val="408"/>
        </w:trPr>
        <w:tc>
          <w:tcPr>
            <w:tcW w:w="1796" w:type="pct"/>
            <w:vMerge w:val="restart"/>
            <w:tcMar>
              <w:top w:w="0" w:type="dxa"/>
              <w:left w:w="108" w:type="dxa"/>
              <w:bottom w:w="0" w:type="dxa"/>
              <w:right w:w="108" w:type="dxa"/>
            </w:tcMar>
            <w:hideMark/>
          </w:tcPr>
          <w:p w14:paraId="0522F35A" w14:textId="77777777" w:rsidR="00C13AE3" w:rsidRPr="008921AA" w:rsidRDefault="00C13AE3" w:rsidP="00E20155">
            <w:pPr>
              <w:rPr>
                <w:b/>
                <w:bCs/>
                <w:sz w:val="18"/>
                <w:szCs w:val="18"/>
                <w:lang w:eastAsia="zh-CN"/>
              </w:rPr>
            </w:pPr>
            <w:r w:rsidRPr="008921AA">
              <w:rPr>
                <w:b/>
                <w:bCs/>
                <w:sz w:val="18"/>
                <w:szCs w:val="18"/>
              </w:rPr>
              <w:t>PDCCH monitoring adaptation mode</w:t>
            </w:r>
          </w:p>
        </w:tc>
        <w:tc>
          <w:tcPr>
            <w:tcW w:w="777" w:type="pct"/>
            <w:vMerge w:val="restart"/>
            <w:tcMar>
              <w:top w:w="0" w:type="dxa"/>
              <w:left w:w="108" w:type="dxa"/>
              <w:bottom w:w="0" w:type="dxa"/>
              <w:right w:w="108" w:type="dxa"/>
            </w:tcMar>
            <w:hideMark/>
          </w:tcPr>
          <w:p w14:paraId="28DE7021" w14:textId="77777777" w:rsidR="00C13AE3" w:rsidRPr="008921AA" w:rsidRDefault="00C13AE3" w:rsidP="00E20155">
            <w:pPr>
              <w:rPr>
                <w:b/>
                <w:bCs/>
                <w:sz w:val="18"/>
                <w:szCs w:val="18"/>
              </w:rPr>
            </w:pPr>
            <w:r w:rsidRPr="008921AA">
              <w:rPr>
                <w:b/>
                <w:bCs/>
                <w:sz w:val="18"/>
                <w:szCs w:val="18"/>
              </w:rPr>
              <w:t>I</w:t>
            </w:r>
            <w:r w:rsidRPr="008921AA">
              <w:rPr>
                <w:rFonts w:hint="eastAsia"/>
                <w:b/>
                <w:bCs/>
                <w:sz w:val="18"/>
                <w:szCs w:val="18"/>
              </w:rPr>
              <w:t>ndicated</w:t>
            </w:r>
            <w:r w:rsidRPr="008921AA">
              <w:rPr>
                <w:b/>
                <w:bCs/>
                <w:sz w:val="18"/>
                <w:szCs w:val="18"/>
              </w:rPr>
              <w:t xml:space="preserve"> UE Behaviors </w:t>
            </w:r>
          </w:p>
        </w:tc>
        <w:tc>
          <w:tcPr>
            <w:tcW w:w="1223" w:type="pct"/>
            <w:vMerge w:val="restart"/>
            <w:tcMar>
              <w:top w:w="0" w:type="dxa"/>
              <w:left w:w="108" w:type="dxa"/>
              <w:bottom w:w="0" w:type="dxa"/>
              <w:right w:w="108" w:type="dxa"/>
            </w:tcMar>
            <w:hideMark/>
          </w:tcPr>
          <w:p w14:paraId="788070CF" w14:textId="77777777" w:rsidR="00C13AE3" w:rsidRPr="008921AA" w:rsidRDefault="00C13AE3" w:rsidP="00E20155">
            <w:pPr>
              <w:rPr>
                <w:b/>
                <w:bCs/>
                <w:sz w:val="18"/>
                <w:szCs w:val="18"/>
              </w:rPr>
            </w:pPr>
            <w:r w:rsidRPr="008921AA">
              <w:rPr>
                <w:rFonts w:ascii="Times" w:hAnsi="Times" w:cs="Times"/>
                <w:b/>
                <w:sz w:val="18"/>
                <w:szCs w:val="18"/>
                <w:lang w:eastAsia="zh-CN"/>
              </w:rPr>
              <w:t>B</w:t>
            </w:r>
            <w:r w:rsidRPr="008921AA">
              <w:rPr>
                <w:rFonts w:ascii="Times" w:hAnsi="Times" w:cs="Times" w:hint="eastAsia"/>
                <w:b/>
                <w:sz w:val="18"/>
                <w:szCs w:val="18"/>
                <w:lang w:eastAsia="zh-CN"/>
              </w:rPr>
              <w:t>it</w:t>
            </w:r>
            <w:r w:rsidRPr="008921AA">
              <w:rPr>
                <w:rFonts w:ascii="Times" w:hAnsi="Times" w:cs="Times"/>
                <w:b/>
                <w:sz w:val="18"/>
                <w:szCs w:val="18"/>
                <w:lang w:eastAsia="zh-CN"/>
              </w:rPr>
              <w:t>s for indicating UE behaviors in DCI</w:t>
            </w:r>
          </w:p>
        </w:tc>
        <w:tc>
          <w:tcPr>
            <w:tcW w:w="1204" w:type="pct"/>
            <w:vMerge w:val="restart"/>
            <w:tcMar>
              <w:top w:w="0" w:type="dxa"/>
              <w:left w:w="108" w:type="dxa"/>
              <w:bottom w:w="0" w:type="dxa"/>
              <w:right w:w="108" w:type="dxa"/>
            </w:tcMar>
            <w:hideMark/>
          </w:tcPr>
          <w:p w14:paraId="7274B8B2" w14:textId="77777777" w:rsidR="00C13AE3" w:rsidRPr="008921AA" w:rsidRDefault="00C13AE3" w:rsidP="00E20155">
            <w:pPr>
              <w:rPr>
                <w:b/>
                <w:bCs/>
                <w:sz w:val="18"/>
                <w:szCs w:val="18"/>
              </w:rPr>
            </w:pPr>
            <w:r w:rsidRPr="008921AA">
              <w:rPr>
                <w:b/>
                <w:bCs/>
                <w:sz w:val="18"/>
                <w:szCs w:val="18"/>
              </w:rPr>
              <w:t>Codepoint mapping</w:t>
            </w:r>
          </w:p>
        </w:tc>
      </w:tr>
      <w:tr w:rsidR="00C13AE3" w14:paraId="34288CCF" w14:textId="77777777" w:rsidTr="00E20155">
        <w:trPr>
          <w:trHeight w:val="408"/>
        </w:trPr>
        <w:tc>
          <w:tcPr>
            <w:tcW w:w="1796" w:type="pct"/>
            <w:vMerge/>
            <w:vAlign w:val="center"/>
            <w:hideMark/>
          </w:tcPr>
          <w:p w14:paraId="2C5A18E2" w14:textId="77777777" w:rsidR="00C13AE3" w:rsidRPr="008921AA" w:rsidRDefault="00C13AE3" w:rsidP="00E20155">
            <w:pPr>
              <w:rPr>
                <w:b/>
                <w:bCs/>
                <w:sz w:val="18"/>
                <w:szCs w:val="18"/>
              </w:rPr>
            </w:pPr>
          </w:p>
        </w:tc>
        <w:tc>
          <w:tcPr>
            <w:tcW w:w="777" w:type="pct"/>
            <w:vMerge/>
            <w:vAlign w:val="center"/>
            <w:hideMark/>
          </w:tcPr>
          <w:p w14:paraId="1779514D" w14:textId="77777777" w:rsidR="00C13AE3" w:rsidRPr="008921AA" w:rsidRDefault="00C13AE3" w:rsidP="00E20155">
            <w:pPr>
              <w:rPr>
                <w:b/>
                <w:bCs/>
                <w:sz w:val="18"/>
                <w:szCs w:val="18"/>
              </w:rPr>
            </w:pPr>
          </w:p>
        </w:tc>
        <w:tc>
          <w:tcPr>
            <w:tcW w:w="1223" w:type="pct"/>
            <w:vMerge/>
            <w:vAlign w:val="center"/>
            <w:hideMark/>
          </w:tcPr>
          <w:p w14:paraId="2430AE1F" w14:textId="77777777" w:rsidR="00C13AE3" w:rsidRPr="008921AA" w:rsidRDefault="00C13AE3" w:rsidP="00E20155">
            <w:pPr>
              <w:rPr>
                <w:b/>
                <w:bCs/>
                <w:sz w:val="18"/>
                <w:szCs w:val="18"/>
              </w:rPr>
            </w:pPr>
          </w:p>
        </w:tc>
        <w:tc>
          <w:tcPr>
            <w:tcW w:w="1204" w:type="pct"/>
            <w:vMerge/>
            <w:vAlign w:val="center"/>
            <w:hideMark/>
          </w:tcPr>
          <w:p w14:paraId="7A94A91C" w14:textId="77777777" w:rsidR="00C13AE3" w:rsidRPr="008921AA" w:rsidRDefault="00C13AE3" w:rsidP="00E20155">
            <w:pPr>
              <w:rPr>
                <w:b/>
                <w:bCs/>
                <w:sz w:val="18"/>
                <w:szCs w:val="18"/>
              </w:rPr>
            </w:pPr>
          </w:p>
        </w:tc>
      </w:tr>
      <w:tr w:rsidR="00C13AE3" w14:paraId="56827A6E" w14:textId="77777777" w:rsidTr="00E20155">
        <w:tc>
          <w:tcPr>
            <w:tcW w:w="1796" w:type="pct"/>
            <w:tcMar>
              <w:top w:w="0" w:type="dxa"/>
              <w:left w:w="108" w:type="dxa"/>
              <w:bottom w:w="0" w:type="dxa"/>
              <w:right w:w="108" w:type="dxa"/>
            </w:tcMar>
            <w:hideMark/>
          </w:tcPr>
          <w:p w14:paraId="12AEC1EF" w14:textId="77777777" w:rsidR="00C13AE3" w:rsidRPr="008921AA" w:rsidRDefault="00C13AE3" w:rsidP="00E20155">
            <w:pPr>
              <w:rPr>
                <w:b/>
                <w:bCs/>
                <w:sz w:val="18"/>
                <w:szCs w:val="18"/>
              </w:rPr>
            </w:pPr>
            <w:r w:rsidRPr="008921AA">
              <w:rPr>
                <w:b/>
                <w:bCs/>
                <w:sz w:val="18"/>
                <w:szCs w:val="18"/>
              </w:rPr>
              <w:t>Mode 1</w:t>
            </w:r>
          </w:p>
          <w:p w14:paraId="5552B468" w14:textId="77777777" w:rsidR="00C13AE3" w:rsidRPr="008921AA" w:rsidRDefault="00C13AE3" w:rsidP="00E20155">
            <w:pPr>
              <w:rPr>
                <w:sz w:val="18"/>
                <w:szCs w:val="18"/>
              </w:rPr>
            </w:pPr>
            <w:r w:rsidRPr="008921AA">
              <w:rPr>
                <w:color w:val="808080"/>
                <w:sz w:val="18"/>
                <w:szCs w:val="18"/>
              </w:rPr>
              <w:t xml:space="preserve">Note: PDCCH skipping </w:t>
            </w:r>
          </w:p>
        </w:tc>
        <w:tc>
          <w:tcPr>
            <w:tcW w:w="777" w:type="pct"/>
            <w:tcMar>
              <w:top w:w="0" w:type="dxa"/>
              <w:left w:w="108" w:type="dxa"/>
              <w:bottom w:w="0" w:type="dxa"/>
              <w:right w:w="108" w:type="dxa"/>
            </w:tcMar>
            <w:hideMark/>
          </w:tcPr>
          <w:p w14:paraId="60DFD7AA" w14:textId="77777777" w:rsidR="00C13AE3" w:rsidRPr="008921AA" w:rsidRDefault="00C13AE3" w:rsidP="00E20155">
            <w:pPr>
              <w:rPr>
                <w:sz w:val="18"/>
                <w:szCs w:val="18"/>
              </w:rPr>
            </w:pPr>
            <w:r w:rsidRPr="008921AA">
              <w:rPr>
                <w:sz w:val="18"/>
                <w:szCs w:val="18"/>
              </w:rPr>
              <w:t>1, 1A</w:t>
            </w:r>
          </w:p>
        </w:tc>
        <w:tc>
          <w:tcPr>
            <w:tcW w:w="1223" w:type="pct"/>
            <w:tcMar>
              <w:top w:w="0" w:type="dxa"/>
              <w:left w:w="108" w:type="dxa"/>
              <w:bottom w:w="0" w:type="dxa"/>
              <w:right w:w="108" w:type="dxa"/>
            </w:tcMar>
            <w:hideMark/>
          </w:tcPr>
          <w:p w14:paraId="06618574" w14:textId="77777777" w:rsidR="00C13AE3" w:rsidRPr="008921AA" w:rsidRDefault="00C13AE3" w:rsidP="00E20155">
            <w:pPr>
              <w:rPr>
                <w:sz w:val="18"/>
                <w:szCs w:val="18"/>
              </w:rPr>
            </w:pPr>
            <w:r w:rsidRPr="008921AA">
              <w:rPr>
                <w:sz w:val="18"/>
                <w:szCs w:val="18"/>
              </w:rPr>
              <w:t>1-bit</w:t>
            </w:r>
          </w:p>
        </w:tc>
        <w:tc>
          <w:tcPr>
            <w:tcW w:w="1204" w:type="pct"/>
            <w:tcMar>
              <w:top w:w="0" w:type="dxa"/>
              <w:left w:w="108" w:type="dxa"/>
              <w:bottom w:w="0" w:type="dxa"/>
              <w:right w:w="108" w:type="dxa"/>
            </w:tcMar>
            <w:hideMark/>
          </w:tcPr>
          <w:p w14:paraId="66496DCF" w14:textId="77777777" w:rsidR="00C13AE3" w:rsidRPr="008921AA" w:rsidRDefault="00C13AE3" w:rsidP="00E20155">
            <w:pPr>
              <w:rPr>
                <w:sz w:val="18"/>
                <w:szCs w:val="18"/>
              </w:rPr>
            </w:pPr>
            <w:r w:rsidRPr="008921AA">
              <w:rPr>
                <w:sz w:val="18"/>
                <w:szCs w:val="18"/>
              </w:rPr>
              <w:t xml:space="preserve">0: </w:t>
            </w:r>
            <w:proofErr w:type="spellStart"/>
            <w:r w:rsidRPr="008921AA">
              <w:rPr>
                <w:sz w:val="18"/>
                <w:szCs w:val="18"/>
              </w:rPr>
              <w:t>Beh</w:t>
            </w:r>
            <w:proofErr w:type="spellEnd"/>
            <w:r w:rsidRPr="008921AA">
              <w:rPr>
                <w:sz w:val="18"/>
                <w:szCs w:val="18"/>
              </w:rPr>
              <w:t xml:space="preserve"> 1</w:t>
            </w:r>
          </w:p>
          <w:p w14:paraId="2A0680A8" w14:textId="77777777" w:rsidR="00C13AE3" w:rsidRPr="008921AA" w:rsidRDefault="00C13AE3" w:rsidP="00E20155">
            <w:pPr>
              <w:rPr>
                <w:sz w:val="18"/>
                <w:szCs w:val="18"/>
              </w:rPr>
            </w:pPr>
            <w:r w:rsidRPr="008921AA">
              <w:rPr>
                <w:sz w:val="18"/>
                <w:szCs w:val="18"/>
              </w:rPr>
              <w:t xml:space="preserve">1: </w:t>
            </w:r>
            <w:proofErr w:type="spellStart"/>
            <w:r w:rsidRPr="008921AA">
              <w:rPr>
                <w:sz w:val="18"/>
                <w:szCs w:val="18"/>
              </w:rPr>
              <w:t>Beh</w:t>
            </w:r>
            <w:proofErr w:type="spellEnd"/>
            <w:r w:rsidRPr="008921AA">
              <w:rPr>
                <w:sz w:val="18"/>
                <w:szCs w:val="18"/>
              </w:rPr>
              <w:t xml:space="preserve"> 1A</w:t>
            </w:r>
          </w:p>
        </w:tc>
      </w:tr>
      <w:tr w:rsidR="00C13AE3" w14:paraId="22E0575B" w14:textId="77777777" w:rsidTr="00E20155">
        <w:tc>
          <w:tcPr>
            <w:tcW w:w="1796" w:type="pct"/>
            <w:tcMar>
              <w:top w:w="0" w:type="dxa"/>
              <w:left w:w="108" w:type="dxa"/>
              <w:bottom w:w="0" w:type="dxa"/>
              <w:right w:w="108" w:type="dxa"/>
            </w:tcMar>
            <w:hideMark/>
          </w:tcPr>
          <w:p w14:paraId="669FC026" w14:textId="77777777" w:rsidR="00C13AE3" w:rsidRPr="008921AA" w:rsidRDefault="00C13AE3" w:rsidP="00E20155">
            <w:pPr>
              <w:rPr>
                <w:b/>
                <w:bCs/>
                <w:sz w:val="18"/>
                <w:szCs w:val="18"/>
              </w:rPr>
            </w:pPr>
            <w:r w:rsidRPr="008921AA">
              <w:rPr>
                <w:b/>
                <w:bCs/>
                <w:sz w:val="18"/>
                <w:szCs w:val="18"/>
              </w:rPr>
              <w:t>Mode 2</w:t>
            </w:r>
          </w:p>
          <w:p w14:paraId="199B6B1E" w14:textId="77777777" w:rsidR="00C13AE3" w:rsidRPr="008921AA" w:rsidRDefault="00C13AE3" w:rsidP="00E20155">
            <w:pPr>
              <w:rPr>
                <w:b/>
                <w:bCs/>
                <w:sz w:val="18"/>
                <w:szCs w:val="18"/>
              </w:rPr>
            </w:pPr>
            <w:r w:rsidRPr="008921AA">
              <w:rPr>
                <w:color w:val="808080"/>
                <w:sz w:val="18"/>
                <w:szCs w:val="18"/>
              </w:rPr>
              <w:t>Note: 2 SSSGs switching</w:t>
            </w:r>
          </w:p>
        </w:tc>
        <w:tc>
          <w:tcPr>
            <w:tcW w:w="777" w:type="pct"/>
            <w:tcMar>
              <w:top w:w="0" w:type="dxa"/>
              <w:left w:w="108" w:type="dxa"/>
              <w:bottom w:w="0" w:type="dxa"/>
              <w:right w:w="108" w:type="dxa"/>
            </w:tcMar>
            <w:hideMark/>
          </w:tcPr>
          <w:p w14:paraId="7A69144B" w14:textId="77777777" w:rsidR="00C13AE3" w:rsidRPr="008921AA" w:rsidRDefault="00C13AE3" w:rsidP="00E20155">
            <w:pPr>
              <w:rPr>
                <w:sz w:val="18"/>
                <w:szCs w:val="18"/>
              </w:rPr>
            </w:pPr>
            <w:r w:rsidRPr="008921AA">
              <w:rPr>
                <w:sz w:val="18"/>
                <w:szCs w:val="18"/>
              </w:rPr>
              <w:t>2, 2A</w:t>
            </w:r>
          </w:p>
        </w:tc>
        <w:tc>
          <w:tcPr>
            <w:tcW w:w="1223" w:type="pct"/>
            <w:tcMar>
              <w:top w:w="0" w:type="dxa"/>
              <w:left w:w="108" w:type="dxa"/>
              <w:bottom w:w="0" w:type="dxa"/>
              <w:right w:w="108" w:type="dxa"/>
            </w:tcMar>
            <w:hideMark/>
          </w:tcPr>
          <w:p w14:paraId="2C3C7C81" w14:textId="77777777" w:rsidR="00C13AE3" w:rsidRPr="008921AA" w:rsidRDefault="00C13AE3" w:rsidP="00E20155">
            <w:pPr>
              <w:rPr>
                <w:sz w:val="18"/>
                <w:szCs w:val="18"/>
              </w:rPr>
            </w:pPr>
            <w:r w:rsidRPr="008921AA">
              <w:rPr>
                <w:sz w:val="18"/>
                <w:szCs w:val="18"/>
              </w:rPr>
              <w:t>1-bit</w:t>
            </w:r>
          </w:p>
        </w:tc>
        <w:tc>
          <w:tcPr>
            <w:tcW w:w="1204" w:type="pct"/>
            <w:tcMar>
              <w:top w:w="0" w:type="dxa"/>
              <w:left w:w="108" w:type="dxa"/>
              <w:bottom w:w="0" w:type="dxa"/>
              <w:right w:w="108" w:type="dxa"/>
            </w:tcMar>
            <w:hideMark/>
          </w:tcPr>
          <w:p w14:paraId="27813310" w14:textId="77777777" w:rsidR="00C13AE3" w:rsidRPr="008921AA" w:rsidRDefault="00C13AE3" w:rsidP="00E20155">
            <w:pPr>
              <w:rPr>
                <w:sz w:val="18"/>
                <w:szCs w:val="18"/>
              </w:rPr>
            </w:pPr>
            <w:r w:rsidRPr="008921AA">
              <w:rPr>
                <w:sz w:val="18"/>
                <w:szCs w:val="18"/>
              </w:rPr>
              <w:t xml:space="preserve">0: </w:t>
            </w:r>
            <w:proofErr w:type="spellStart"/>
            <w:r w:rsidRPr="008921AA">
              <w:rPr>
                <w:sz w:val="18"/>
                <w:szCs w:val="18"/>
              </w:rPr>
              <w:t>Beh</w:t>
            </w:r>
            <w:proofErr w:type="spellEnd"/>
            <w:r w:rsidRPr="008921AA">
              <w:rPr>
                <w:sz w:val="18"/>
                <w:szCs w:val="18"/>
              </w:rPr>
              <w:t xml:space="preserve"> 2</w:t>
            </w:r>
          </w:p>
          <w:p w14:paraId="2290AA41" w14:textId="77777777" w:rsidR="00C13AE3" w:rsidRPr="008921AA" w:rsidRDefault="00C13AE3" w:rsidP="00E20155">
            <w:pPr>
              <w:rPr>
                <w:sz w:val="18"/>
                <w:szCs w:val="18"/>
              </w:rPr>
            </w:pPr>
            <w:r w:rsidRPr="008921AA">
              <w:rPr>
                <w:sz w:val="18"/>
                <w:szCs w:val="18"/>
              </w:rPr>
              <w:t xml:space="preserve">1: </w:t>
            </w:r>
            <w:proofErr w:type="spellStart"/>
            <w:r w:rsidRPr="008921AA">
              <w:rPr>
                <w:sz w:val="18"/>
                <w:szCs w:val="18"/>
              </w:rPr>
              <w:t>Beh</w:t>
            </w:r>
            <w:proofErr w:type="spellEnd"/>
            <w:r w:rsidRPr="008921AA">
              <w:rPr>
                <w:sz w:val="18"/>
                <w:szCs w:val="18"/>
              </w:rPr>
              <w:t xml:space="preserve"> 2A</w:t>
            </w:r>
          </w:p>
        </w:tc>
      </w:tr>
      <w:tr w:rsidR="00C13AE3" w14:paraId="6C1509FB" w14:textId="77777777" w:rsidTr="00E20155">
        <w:tc>
          <w:tcPr>
            <w:tcW w:w="1796" w:type="pct"/>
            <w:tcMar>
              <w:top w:w="0" w:type="dxa"/>
              <w:left w:w="108" w:type="dxa"/>
              <w:bottom w:w="0" w:type="dxa"/>
              <w:right w:w="108" w:type="dxa"/>
            </w:tcMar>
            <w:hideMark/>
          </w:tcPr>
          <w:p w14:paraId="13840C70" w14:textId="77777777" w:rsidR="00C13AE3" w:rsidRPr="008921AA" w:rsidRDefault="00C13AE3" w:rsidP="00E20155">
            <w:pPr>
              <w:rPr>
                <w:b/>
                <w:bCs/>
                <w:sz w:val="18"/>
                <w:szCs w:val="18"/>
              </w:rPr>
            </w:pPr>
            <w:r w:rsidRPr="008921AA">
              <w:rPr>
                <w:b/>
                <w:bCs/>
                <w:sz w:val="18"/>
                <w:szCs w:val="18"/>
              </w:rPr>
              <w:t>Mode 3</w:t>
            </w:r>
          </w:p>
          <w:p w14:paraId="4BDDD803" w14:textId="77777777" w:rsidR="00C13AE3" w:rsidRPr="008921AA" w:rsidRDefault="00C13AE3" w:rsidP="00E20155">
            <w:pPr>
              <w:rPr>
                <w:color w:val="808080"/>
                <w:sz w:val="18"/>
                <w:szCs w:val="18"/>
              </w:rPr>
            </w:pPr>
            <w:r w:rsidRPr="008921AA">
              <w:rPr>
                <w:color w:val="808080"/>
                <w:sz w:val="18"/>
                <w:szCs w:val="18"/>
              </w:rPr>
              <w:t>Note: 3 SSSGs switching</w:t>
            </w:r>
          </w:p>
        </w:tc>
        <w:tc>
          <w:tcPr>
            <w:tcW w:w="777" w:type="pct"/>
            <w:tcMar>
              <w:top w:w="0" w:type="dxa"/>
              <w:left w:w="108" w:type="dxa"/>
              <w:bottom w:w="0" w:type="dxa"/>
              <w:right w:w="108" w:type="dxa"/>
            </w:tcMar>
            <w:hideMark/>
          </w:tcPr>
          <w:p w14:paraId="18B4D531" w14:textId="77777777" w:rsidR="00C13AE3" w:rsidRPr="008921AA" w:rsidRDefault="00C13AE3" w:rsidP="00E20155">
            <w:pPr>
              <w:rPr>
                <w:sz w:val="18"/>
                <w:szCs w:val="18"/>
              </w:rPr>
            </w:pPr>
            <w:r w:rsidRPr="008921AA">
              <w:rPr>
                <w:sz w:val="18"/>
                <w:szCs w:val="18"/>
              </w:rPr>
              <w:t>2,2A,2B</w:t>
            </w:r>
          </w:p>
        </w:tc>
        <w:tc>
          <w:tcPr>
            <w:tcW w:w="1223" w:type="pct"/>
            <w:tcMar>
              <w:top w:w="0" w:type="dxa"/>
              <w:left w:w="108" w:type="dxa"/>
              <w:bottom w:w="0" w:type="dxa"/>
              <w:right w:w="108" w:type="dxa"/>
            </w:tcMar>
          </w:tcPr>
          <w:p w14:paraId="6C637411" w14:textId="77777777" w:rsidR="00C13AE3" w:rsidRPr="008921AA" w:rsidRDefault="00C13AE3" w:rsidP="00E20155">
            <w:pPr>
              <w:rPr>
                <w:sz w:val="18"/>
                <w:szCs w:val="18"/>
              </w:rPr>
            </w:pPr>
            <w:r w:rsidRPr="008921AA">
              <w:rPr>
                <w:sz w:val="18"/>
                <w:szCs w:val="18"/>
              </w:rPr>
              <w:t>2-bit</w:t>
            </w:r>
          </w:p>
          <w:p w14:paraId="3E68A404" w14:textId="77777777" w:rsidR="00C13AE3" w:rsidRPr="008921AA" w:rsidRDefault="00C13AE3" w:rsidP="00E20155">
            <w:pPr>
              <w:rPr>
                <w:sz w:val="18"/>
                <w:szCs w:val="18"/>
              </w:rPr>
            </w:pPr>
          </w:p>
        </w:tc>
        <w:tc>
          <w:tcPr>
            <w:tcW w:w="1204" w:type="pct"/>
            <w:tcMar>
              <w:top w:w="0" w:type="dxa"/>
              <w:left w:w="108" w:type="dxa"/>
              <w:bottom w:w="0" w:type="dxa"/>
              <w:right w:w="108" w:type="dxa"/>
            </w:tcMar>
            <w:hideMark/>
          </w:tcPr>
          <w:p w14:paraId="4F690066" w14:textId="77777777" w:rsidR="00C13AE3" w:rsidRPr="008921AA" w:rsidRDefault="00C13AE3" w:rsidP="00E20155">
            <w:pPr>
              <w:rPr>
                <w:sz w:val="18"/>
                <w:szCs w:val="18"/>
              </w:rPr>
            </w:pPr>
            <w:r w:rsidRPr="008921AA">
              <w:rPr>
                <w:sz w:val="18"/>
                <w:szCs w:val="18"/>
              </w:rPr>
              <w:t xml:space="preserve">00: </w:t>
            </w:r>
            <w:proofErr w:type="spellStart"/>
            <w:r w:rsidRPr="008921AA">
              <w:rPr>
                <w:sz w:val="18"/>
                <w:szCs w:val="18"/>
              </w:rPr>
              <w:t>Beh</w:t>
            </w:r>
            <w:proofErr w:type="spellEnd"/>
            <w:r w:rsidRPr="008921AA">
              <w:rPr>
                <w:sz w:val="18"/>
                <w:szCs w:val="18"/>
              </w:rPr>
              <w:t xml:space="preserve"> 2</w:t>
            </w:r>
          </w:p>
          <w:p w14:paraId="0A4125D2" w14:textId="77777777" w:rsidR="00C13AE3" w:rsidRPr="008921AA" w:rsidRDefault="00C13AE3" w:rsidP="00E20155">
            <w:pPr>
              <w:rPr>
                <w:sz w:val="18"/>
                <w:szCs w:val="18"/>
              </w:rPr>
            </w:pPr>
            <w:r w:rsidRPr="008921AA">
              <w:rPr>
                <w:sz w:val="18"/>
                <w:szCs w:val="18"/>
              </w:rPr>
              <w:t xml:space="preserve">01: </w:t>
            </w:r>
            <w:proofErr w:type="spellStart"/>
            <w:r w:rsidRPr="008921AA">
              <w:rPr>
                <w:sz w:val="18"/>
                <w:szCs w:val="18"/>
              </w:rPr>
              <w:t>Beh</w:t>
            </w:r>
            <w:proofErr w:type="spellEnd"/>
            <w:r w:rsidRPr="008921AA">
              <w:rPr>
                <w:sz w:val="18"/>
                <w:szCs w:val="18"/>
              </w:rPr>
              <w:t xml:space="preserve"> 2A</w:t>
            </w:r>
          </w:p>
          <w:p w14:paraId="005497D3" w14:textId="77777777" w:rsidR="00C13AE3" w:rsidRPr="008921AA" w:rsidRDefault="00C13AE3" w:rsidP="00E20155">
            <w:pPr>
              <w:rPr>
                <w:sz w:val="18"/>
                <w:szCs w:val="18"/>
              </w:rPr>
            </w:pPr>
            <w:r w:rsidRPr="008921AA">
              <w:rPr>
                <w:sz w:val="18"/>
                <w:szCs w:val="18"/>
              </w:rPr>
              <w:t xml:space="preserve">10: </w:t>
            </w:r>
            <w:proofErr w:type="spellStart"/>
            <w:r w:rsidRPr="008921AA">
              <w:rPr>
                <w:sz w:val="18"/>
                <w:szCs w:val="18"/>
              </w:rPr>
              <w:t>Beh</w:t>
            </w:r>
            <w:proofErr w:type="spellEnd"/>
            <w:r w:rsidRPr="008921AA">
              <w:rPr>
                <w:sz w:val="18"/>
                <w:szCs w:val="18"/>
              </w:rPr>
              <w:t xml:space="preserve"> 2B</w:t>
            </w:r>
          </w:p>
          <w:p w14:paraId="48512569" w14:textId="77777777" w:rsidR="00C13AE3" w:rsidRPr="008921AA" w:rsidRDefault="00C13AE3" w:rsidP="00E20155">
            <w:pPr>
              <w:rPr>
                <w:sz w:val="18"/>
                <w:szCs w:val="18"/>
              </w:rPr>
            </w:pPr>
            <w:r w:rsidRPr="008921AA">
              <w:rPr>
                <w:sz w:val="18"/>
                <w:szCs w:val="18"/>
              </w:rPr>
              <w:t>11: reserved</w:t>
            </w:r>
          </w:p>
        </w:tc>
      </w:tr>
      <w:tr w:rsidR="00C13AE3" w14:paraId="6A0A9E42" w14:textId="77777777" w:rsidTr="00E20155">
        <w:trPr>
          <w:trHeight w:val="320"/>
        </w:trPr>
        <w:tc>
          <w:tcPr>
            <w:tcW w:w="1796" w:type="pct"/>
            <w:vMerge w:val="restart"/>
            <w:tcMar>
              <w:top w:w="0" w:type="dxa"/>
              <w:left w:w="108" w:type="dxa"/>
              <w:bottom w:w="0" w:type="dxa"/>
              <w:right w:w="108" w:type="dxa"/>
            </w:tcMar>
            <w:hideMark/>
          </w:tcPr>
          <w:p w14:paraId="7E2CCC6E" w14:textId="77777777" w:rsidR="00C13AE3" w:rsidRPr="008921AA" w:rsidRDefault="00C13AE3" w:rsidP="00E20155">
            <w:pPr>
              <w:rPr>
                <w:b/>
                <w:bCs/>
                <w:sz w:val="18"/>
                <w:szCs w:val="18"/>
              </w:rPr>
            </w:pPr>
            <w:r w:rsidRPr="008921AA">
              <w:rPr>
                <w:b/>
                <w:bCs/>
                <w:sz w:val="18"/>
                <w:szCs w:val="18"/>
              </w:rPr>
              <w:t>Mode 4</w:t>
            </w:r>
          </w:p>
          <w:p w14:paraId="17AB87AF" w14:textId="77777777" w:rsidR="00C13AE3" w:rsidRPr="008921AA" w:rsidRDefault="00C13AE3" w:rsidP="00E20155">
            <w:pPr>
              <w:rPr>
                <w:b/>
                <w:bCs/>
                <w:sz w:val="18"/>
                <w:szCs w:val="18"/>
              </w:rPr>
            </w:pPr>
            <w:r w:rsidRPr="008921AA">
              <w:rPr>
                <w:color w:val="808080"/>
                <w:sz w:val="18"/>
                <w:szCs w:val="18"/>
              </w:rPr>
              <w:t>Note: 2 SSSGs switching with PDCCH skipping</w:t>
            </w:r>
          </w:p>
        </w:tc>
        <w:tc>
          <w:tcPr>
            <w:tcW w:w="777" w:type="pct"/>
            <w:tcMar>
              <w:top w:w="0" w:type="dxa"/>
              <w:left w:w="108" w:type="dxa"/>
              <w:bottom w:w="0" w:type="dxa"/>
              <w:right w:w="108" w:type="dxa"/>
            </w:tcMar>
            <w:hideMark/>
          </w:tcPr>
          <w:p w14:paraId="2A80F175" w14:textId="77777777" w:rsidR="00C13AE3" w:rsidRPr="008921AA" w:rsidRDefault="00C13AE3" w:rsidP="00E20155">
            <w:pPr>
              <w:rPr>
                <w:sz w:val="18"/>
                <w:szCs w:val="18"/>
              </w:rPr>
            </w:pPr>
            <w:r w:rsidRPr="008921AA">
              <w:rPr>
                <w:sz w:val="18"/>
                <w:szCs w:val="18"/>
              </w:rPr>
              <w:t>Alt 1: 1, 1A, 2, 2A;</w:t>
            </w:r>
          </w:p>
          <w:p w14:paraId="2FBBE7C7" w14:textId="77777777" w:rsidR="00C13AE3" w:rsidRPr="008921AA" w:rsidRDefault="00C13AE3" w:rsidP="00E20155">
            <w:pPr>
              <w:rPr>
                <w:sz w:val="18"/>
                <w:szCs w:val="18"/>
              </w:rPr>
            </w:pPr>
          </w:p>
        </w:tc>
        <w:tc>
          <w:tcPr>
            <w:tcW w:w="1223" w:type="pct"/>
            <w:vMerge w:val="restart"/>
            <w:tcMar>
              <w:top w:w="0" w:type="dxa"/>
              <w:left w:w="108" w:type="dxa"/>
              <w:bottom w:w="0" w:type="dxa"/>
              <w:right w:w="108" w:type="dxa"/>
            </w:tcMar>
            <w:hideMark/>
          </w:tcPr>
          <w:p w14:paraId="56B781B4" w14:textId="77777777" w:rsidR="00C13AE3" w:rsidRPr="008921AA" w:rsidRDefault="00C13AE3" w:rsidP="00E20155">
            <w:pPr>
              <w:rPr>
                <w:sz w:val="18"/>
                <w:szCs w:val="18"/>
              </w:rPr>
            </w:pPr>
            <w:r w:rsidRPr="008921AA">
              <w:rPr>
                <w:sz w:val="18"/>
                <w:szCs w:val="18"/>
              </w:rPr>
              <w:t>2-bit</w:t>
            </w:r>
          </w:p>
        </w:tc>
        <w:tc>
          <w:tcPr>
            <w:tcW w:w="1204" w:type="pct"/>
            <w:tcMar>
              <w:top w:w="0" w:type="dxa"/>
              <w:left w:w="108" w:type="dxa"/>
              <w:bottom w:w="0" w:type="dxa"/>
              <w:right w:w="108" w:type="dxa"/>
            </w:tcMar>
            <w:hideMark/>
          </w:tcPr>
          <w:p w14:paraId="58F7AA02" w14:textId="77777777" w:rsidR="00C13AE3" w:rsidRPr="008921AA" w:rsidRDefault="00C13AE3" w:rsidP="00E20155">
            <w:pPr>
              <w:rPr>
                <w:rFonts w:eastAsiaTheme="minorEastAsia"/>
                <w:sz w:val="18"/>
                <w:szCs w:val="18"/>
                <w:lang w:eastAsia="zh-CN"/>
              </w:rPr>
            </w:pPr>
            <w:r w:rsidRPr="008921AA">
              <w:rPr>
                <w:rFonts w:eastAsiaTheme="minorEastAsia" w:hint="eastAsia"/>
                <w:sz w:val="18"/>
                <w:szCs w:val="18"/>
                <w:lang w:eastAsia="zh-CN"/>
              </w:rPr>
              <w:t>A</w:t>
            </w:r>
            <w:r w:rsidRPr="008921AA">
              <w:rPr>
                <w:rFonts w:eastAsiaTheme="minorEastAsia"/>
                <w:sz w:val="18"/>
                <w:szCs w:val="18"/>
                <w:lang w:eastAsia="zh-CN"/>
              </w:rPr>
              <w:t>lt 1</w:t>
            </w:r>
          </w:p>
          <w:p w14:paraId="304203D7" w14:textId="77777777" w:rsidR="00C13AE3" w:rsidRPr="008921AA" w:rsidRDefault="00C13AE3" w:rsidP="00E20155">
            <w:pPr>
              <w:rPr>
                <w:sz w:val="18"/>
                <w:szCs w:val="18"/>
              </w:rPr>
            </w:pPr>
            <w:r w:rsidRPr="008921AA">
              <w:rPr>
                <w:sz w:val="18"/>
                <w:szCs w:val="18"/>
              </w:rPr>
              <w:t xml:space="preserve">00: </w:t>
            </w:r>
            <w:proofErr w:type="spellStart"/>
            <w:r w:rsidRPr="008921AA">
              <w:rPr>
                <w:sz w:val="18"/>
                <w:szCs w:val="18"/>
              </w:rPr>
              <w:t>Beh</w:t>
            </w:r>
            <w:proofErr w:type="spellEnd"/>
            <w:r w:rsidRPr="008921AA">
              <w:rPr>
                <w:sz w:val="18"/>
                <w:szCs w:val="18"/>
              </w:rPr>
              <w:t xml:space="preserve"> 1</w:t>
            </w:r>
          </w:p>
          <w:p w14:paraId="6F9A2545" w14:textId="77777777" w:rsidR="00C13AE3" w:rsidRPr="008921AA" w:rsidRDefault="00C13AE3" w:rsidP="00E20155">
            <w:pPr>
              <w:rPr>
                <w:sz w:val="18"/>
                <w:szCs w:val="18"/>
              </w:rPr>
            </w:pPr>
            <w:r w:rsidRPr="008921AA">
              <w:rPr>
                <w:sz w:val="18"/>
                <w:szCs w:val="18"/>
              </w:rPr>
              <w:t xml:space="preserve">01: </w:t>
            </w:r>
            <w:proofErr w:type="spellStart"/>
            <w:r w:rsidRPr="008921AA">
              <w:rPr>
                <w:sz w:val="18"/>
                <w:szCs w:val="18"/>
              </w:rPr>
              <w:t>Beh</w:t>
            </w:r>
            <w:proofErr w:type="spellEnd"/>
            <w:r w:rsidRPr="008921AA">
              <w:rPr>
                <w:sz w:val="18"/>
                <w:szCs w:val="18"/>
              </w:rPr>
              <w:t xml:space="preserve"> 1A</w:t>
            </w:r>
          </w:p>
          <w:p w14:paraId="0794C3ED" w14:textId="77777777" w:rsidR="00C13AE3" w:rsidRPr="008921AA" w:rsidRDefault="00C13AE3" w:rsidP="00E20155">
            <w:pPr>
              <w:rPr>
                <w:sz w:val="18"/>
                <w:szCs w:val="18"/>
              </w:rPr>
            </w:pPr>
            <w:r w:rsidRPr="008921AA">
              <w:rPr>
                <w:sz w:val="18"/>
                <w:szCs w:val="18"/>
              </w:rPr>
              <w:t xml:space="preserve">10: </w:t>
            </w:r>
            <w:proofErr w:type="spellStart"/>
            <w:r w:rsidRPr="008921AA">
              <w:rPr>
                <w:sz w:val="18"/>
                <w:szCs w:val="18"/>
              </w:rPr>
              <w:t>Beh</w:t>
            </w:r>
            <w:proofErr w:type="spellEnd"/>
            <w:r w:rsidRPr="008921AA">
              <w:rPr>
                <w:sz w:val="18"/>
                <w:szCs w:val="18"/>
              </w:rPr>
              <w:t xml:space="preserve"> 2</w:t>
            </w:r>
          </w:p>
          <w:p w14:paraId="712D1850" w14:textId="77777777" w:rsidR="00C13AE3" w:rsidRPr="008921AA" w:rsidRDefault="00C13AE3" w:rsidP="00E20155">
            <w:pPr>
              <w:rPr>
                <w:rFonts w:eastAsiaTheme="minorEastAsia"/>
                <w:sz w:val="18"/>
                <w:szCs w:val="18"/>
                <w:lang w:eastAsia="zh-CN"/>
              </w:rPr>
            </w:pPr>
            <w:r w:rsidRPr="008921AA">
              <w:rPr>
                <w:sz w:val="18"/>
                <w:szCs w:val="18"/>
              </w:rPr>
              <w:t xml:space="preserve">11: </w:t>
            </w:r>
            <w:proofErr w:type="spellStart"/>
            <w:r w:rsidRPr="008921AA">
              <w:rPr>
                <w:sz w:val="18"/>
                <w:szCs w:val="18"/>
              </w:rPr>
              <w:t>Beh</w:t>
            </w:r>
            <w:proofErr w:type="spellEnd"/>
            <w:r w:rsidRPr="008921AA">
              <w:rPr>
                <w:sz w:val="18"/>
                <w:szCs w:val="18"/>
              </w:rPr>
              <w:t xml:space="preserve"> 2A</w:t>
            </w:r>
          </w:p>
        </w:tc>
      </w:tr>
      <w:tr w:rsidR="00C13AE3" w14:paraId="3151E0CD" w14:textId="77777777" w:rsidTr="00E20155">
        <w:trPr>
          <w:trHeight w:val="320"/>
        </w:trPr>
        <w:tc>
          <w:tcPr>
            <w:tcW w:w="1796" w:type="pct"/>
            <w:vMerge/>
            <w:tcMar>
              <w:top w:w="0" w:type="dxa"/>
              <w:left w:w="108" w:type="dxa"/>
              <w:bottom w:w="0" w:type="dxa"/>
              <w:right w:w="108" w:type="dxa"/>
            </w:tcMar>
          </w:tcPr>
          <w:p w14:paraId="34664B14" w14:textId="77777777" w:rsidR="00C13AE3" w:rsidRPr="008921AA" w:rsidRDefault="00C13AE3" w:rsidP="00E20155">
            <w:pPr>
              <w:rPr>
                <w:b/>
                <w:bCs/>
                <w:sz w:val="18"/>
                <w:szCs w:val="18"/>
              </w:rPr>
            </w:pPr>
          </w:p>
        </w:tc>
        <w:tc>
          <w:tcPr>
            <w:tcW w:w="777" w:type="pct"/>
            <w:tcMar>
              <w:top w:w="0" w:type="dxa"/>
              <w:left w:w="108" w:type="dxa"/>
              <w:bottom w:w="0" w:type="dxa"/>
              <w:right w:w="108" w:type="dxa"/>
            </w:tcMar>
          </w:tcPr>
          <w:p w14:paraId="535B16D4" w14:textId="77777777" w:rsidR="00C13AE3" w:rsidRPr="008921AA" w:rsidRDefault="00C13AE3" w:rsidP="00E20155">
            <w:pPr>
              <w:rPr>
                <w:sz w:val="18"/>
                <w:szCs w:val="18"/>
              </w:rPr>
            </w:pPr>
            <w:r w:rsidRPr="008921AA">
              <w:rPr>
                <w:sz w:val="18"/>
                <w:szCs w:val="18"/>
              </w:rPr>
              <w:t>Alt 2: 1A, 2, 2A;</w:t>
            </w:r>
          </w:p>
        </w:tc>
        <w:tc>
          <w:tcPr>
            <w:tcW w:w="1223" w:type="pct"/>
            <w:vMerge/>
            <w:tcMar>
              <w:top w:w="0" w:type="dxa"/>
              <w:left w:w="108" w:type="dxa"/>
              <w:bottom w:w="0" w:type="dxa"/>
              <w:right w:w="108" w:type="dxa"/>
            </w:tcMar>
          </w:tcPr>
          <w:p w14:paraId="6887B7AD" w14:textId="77777777" w:rsidR="00C13AE3" w:rsidRPr="008921AA" w:rsidRDefault="00C13AE3" w:rsidP="00E20155">
            <w:pPr>
              <w:rPr>
                <w:sz w:val="18"/>
                <w:szCs w:val="18"/>
              </w:rPr>
            </w:pPr>
          </w:p>
        </w:tc>
        <w:tc>
          <w:tcPr>
            <w:tcW w:w="1204" w:type="pct"/>
            <w:tcMar>
              <w:top w:w="0" w:type="dxa"/>
              <w:left w:w="108" w:type="dxa"/>
              <w:bottom w:w="0" w:type="dxa"/>
              <w:right w:w="108" w:type="dxa"/>
            </w:tcMar>
          </w:tcPr>
          <w:p w14:paraId="399E60EF" w14:textId="77777777" w:rsidR="00C13AE3" w:rsidRPr="008921AA" w:rsidRDefault="00C13AE3" w:rsidP="00E20155">
            <w:pPr>
              <w:rPr>
                <w:rFonts w:eastAsiaTheme="minorEastAsia"/>
                <w:sz w:val="18"/>
                <w:szCs w:val="18"/>
                <w:lang w:eastAsia="zh-CN"/>
              </w:rPr>
            </w:pPr>
            <w:r w:rsidRPr="008921AA">
              <w:rPr>
                <w:rFonts w:eastAsiaTheme="minorEastAsia" w:hint="eastAsia"/>
                <w:sz w:val="18"/>
                <w:szCs w:val="18"/>
                <w:lang w:eastAsia="zh-CN"/>
              </w:rPr>
              <w:t>A</w:t>
            </w:r>
            <w:r w:rsidRPr="008921AA">
              <w:rPr>
                <w:rFonts w:eastAsiaTheme="minorEastAsia"/>
                <w:sz w:val="18"/>
                <w:szCs w:val="18"/>
                <w:lang w:eastAsia="zh-CN"/>
              </w:rPr>
              <w:t>lt 2</w:t>
            </w:r>
          </w:p>
          <w:p w14:paraId="0BF978AF" w14:textId="77777777" w:rsidR="00C13AE3" w:rsidRPr="008921AA" w:rsidRDefault="00C13AE3" w:rsidP="00E20155">
            <w:pPr>
              <w:rPr>
                <w:sz w:val="18"/>
                <w:szCs w:val="18"/>
              </w:rPr>
            </w:pPr>
            <w:r w:rsidRPr="008921AA">
              <w:rPr>
                <w:sz w:val="18"/>
                <w:szCs w:val="18"/>
              </w:rPr>
              <w:t xml:space="preserve">00: </w:t>
            </w:r>
            <w:proofErr w:type="spellStart"/>
            <w:r w:rsidRPr="008921AA">
              <w:rPr>
                <w:sz w:val="18"/>
                <w:szCs w:val="18"/>
              </w:rPr>
              <w:t>Beh</w:t>
            </w:r>
            <w:proofErr w:type="spellEnd"/>
            <w:r w:rsidRPr="008921AA">
              <w:rPr>
                <w:sz w:val="18"/>
                <w:szCs w:val="18"/>
              </w:rPr>
              <w:t xml:space="preserve"> 1A</w:t>
            </w:r>
          </w:p>
          <w:p w14:paraId="7C978C77" w14:textId="77777777" w:rsidR="00C13AE3" w:rsidRPr="008921AA" w:rsidRDefault="00C13AE3" w:rsidP="00E20155">
            <w:pPr>
              <w:rPr>
                <w:sz w:val="18"/>
                <w:szCs w:val="18"/>
              </w:rPr>
            </w:pPr>
            <w:r w:rsidRPr="008921AA">
              <w:rPr>
                <w:sz w:val="18"/>
                <w:szCs w:val="18"/>
              </w:rPr>
              <w:t xml:space="preserve">01: </w:t>
            </w:r>
            <w:proofErr w:type="spellStart"/>
            <w:r w:rsidRPr="008921AA">
              <w:rPr>
                <w:sz w:val="18"/>
                <w:szCs w:val="18"/>
              </w:rPr>
              <w:t>Beh</w:t>
            </w:r>
            <w:proofErr w:type="spellEnd"/>
            <w:r w:rsidRPr="008921AA">
              <w:rPr>
                <w:sz w:val="18"/>
                <w:szCs w:val="18"/>
              </w:rPr>
              <w:t xml:space="preserve"> 2</w:t>
            </w:r>
          </w:p>
          <w:p w14:paraId="5CF4A897" w14:textId="77777777" w:rsidR="00C13AE3" w:rsidRPr="008921AA" w:rsidRDefault="00C13AE3" w:rsidP="00E20155">
            <w:pPr>
              <w:rPr>
                <w:sz w:val="18"/>
                <w:szCs w:val="18"/>
              </w:rPr>
            </w:pPr>
            <w:r w:rsidRPr="008921AA">
              <w:rPr>
                <w:sz w:val="18"/>
                <w:szCs w:val="18"/>
              </w:rPr>
              <w:t xml:space="preserve">10: </w:t>
            </w:r>
            <w:proofErr w:type="spellStart"/>
            <w:r w:rsidRPr="008921AA">
              <w:rPr>
                <w:sz w:val="18"/>
                <w:szCs w:val="18"/>
              </w:rPr>
              <w:t>Beh</w:t>
            </w:r>
            <w:proofErr w:type="spellEnd"/>
            <w:r w:rsidRPr="008921AA">
              <w:rPr>
                <w:sz w:val="18"/>
                <w:szCs w:val="18"/>
              </w:rPr>
              <w:t xml:space="preserve"> 2A</w:t>
            </w:r>
          </w:p>
          <w:p w14:paraId="30F49055" w14:textId="77777777" w:rsidR="00C13AE3" w:rsidRPr="008921AA" w:rsidRDefault="00C13AE3" w:rsidP="00E20155">
            <w:pPr>
              <w:rPr>
                <w:rFonts w:eastAsiaTheme="minorEastAsia"/>
                <w:sz w:val="18"/>
                <w:szCs w:val="18"/>
                <w:lang w:eastAsia="zh-CN"/>
              </w:rPr>
            </w:pPr>
            <w:r w:rsidRPr="008921AA">
              <w:rPr>
                <w:sz w:val="18"/>
                <w:szCs w:val="18"/>
              </w:rPr>
              <w:t>11: reserved</w:t>
            </w:r>
          </w:p>
        </w:tc>
      </w:tr>
    </w:tbl>
    <w:p w14:paraId="2D29DCBC" w14:textId="77777777" w:rsidR="00C13AE3" w:rsidRDefault="00C13AE3" w:rsidP="00C13AE3">
      <w:pPr>
        <w:pStyle w:val="ab"/>
        <w:snapToGrid w:val="0"/>
        <w:rPr>
          <w:rFonts w:ascii="Times New Roman" w:hAnsi="Times New Roman"/>
          <w:lang w:eastAsia="zh-CN"/>
        </w:rPr>
      </w:pPr>
    </w:p>
    <w:p w14:paraId="3A05DDFB" w14:textId="77777777" w:rsidR="00C13AE3" w:rsidRDefault="00C13AE3" w:rsidP="00C13AE3">
      <w:pPr>
        <w:pStyle w:val="ab"/>
        <w:snapToGrid w:val="0"/>
        <w:rPr>
          <w:rFonts w:ascii="Times New Roman"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6</w:t>
      </w:r>
      <w:r w:rsidRPr="00532E22">
        <w:rPr>
          <w:rFonts w:ascii="Times New Roman" w:hAnsi="Times New Roman"/>
          <w:b/>
          <w:bCs/>
        </w:rPr>
        <w:fldChar w:fldCharType="end"/>
      </w:r>
      <w:r w:rsidRPr="007F5A0F">
        <w:rPr>
          <w:rFonts w:ascii="Times New Roman" w:hAnsi="Times New Roman"/>
          <w:b/>
          <w:lang w:eastAsia="zh-CN"/>
        </w:rPr>
        <w:t>:</w:t>
      </w:r>
      <w:r>
        <w:rPr>
          <w:rFonts w:ascii="Times New Roman" w:hAnsi="Times New Roman"/>
          <w:b/>
          <w:lang w:eastAsia="zh-CN"/>
        </w:rPr>
        <w:t xml:space="preserve"> </w:t>
      </w:r>
      <w:r w:rsidRPr="00BD66BF">
        <w:rPr>
          <w:rFonts w:ascii="Times New Roman" w:hAnsi="Times New Roman"/>
          <w:lang w:eastAsia="zh-CN"/>
        </w:rPr>
        <w:t>Type0/0A/1/2-PDCCH CSS monitoring is not impacted by Rel-17 PDCCH monitoring adaptation</w:t>
      </w:r>
    </w:p>
    <w:p w14:paraId="0E21BD2E" w14:textId="77777777" w:rsidR="00C13AE3" w:rsidRPr="00194DA1" w:rsidRDefault="00C13AE3" w:rsidP="00C13AE3">
      <w:pPr>
        <w:jc w:val="both"/>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7</w:t>
      </w:r>
      <w:r w:rsidRPr="00532E22">
        <w:rPr>
          <w:b/>
          <w:bCs/>
        </w:rPr>
        <w:fldChar w:fldCharType="end"/>
      </w:r>
    </w:p>
    <w:p w14:paraId="3F633CC4" w14:textId="77777777" w:rsidR="00C13AE3" w:rsidRPr="00BD66BF" w:rsidRDefault="00C13AE3" w:rsidP="009D74C5">
      <w:pPr>
        <w:pStyle w:val="aff2"/>
        <w:widowControl w:val="0"/>
        <w:numPr>
          <w:ilvl w:val="0"/>
          <w:numId w:val="70"/>
        </w:numPr>
        <w:spacing w:line="240" w:lineRule="auto"/>
        <w:jc w:val="both"/>
        <w:rPr>
          <w:szCs w:val="20"/>
        </w:rPr>
      </w:pPr>
      <w:r w:rsidRPr="00BD66BF">
        <w:rPr>
          <w:szCs w:val="20"/>
        </w:rPr>
        <w:t xml:space="preserve">Scheduling DCIs indicating PDCCH schedules data can be configured to dynamically indicate a timer duration among </w:t>
      </w:r>
      <w:r w:rsidRPr="00BD66BF">
        <w:rPr>
          <w:i/>
          <w:szCs w:val="20"/>
        </w:rPr>
        <w:t>N</w:t>
      </w:r>
      <w:r w:rsidRPr="00BD66BF">
        <w:rPr>
          <w:szCs w:val="20"/>
        </w:rPr>
        <w:t xml:space="preserve"> RRC configured values for the switched SSSG, UE switches back to default SSSG after timer expired. </w:t>
      </w:r>
    </w:p>
    <w:p w14:paraId="5D1F07BD" w14:textId="77777777" w:rsidR="00C13AE3" w:rsidRPr="00BD66BF" w:rsidRDefault="00C13AE3" w:rsidP="009D74C5">
      <w:pPr>
        <w:pStyle w:val="aff2"/>
        <w:numPr>
          <w:ilvl w:val="1"/>
          <w:numId w:val="70"/>
        </w:numPr>
        <w:jc w:val="both"/>
        <w:rPr>
          <w:szCs w:val="20"/>
        </w:rPr>
      </w:pPr>
      <w:r w:rsidRPr="00BD66BF">
        <w:rPr>
          <w:rFonts w:eastAsiaTheme="minorEastAsia"/>
          <w:szCs w:val="20"/>
        </w:rPr>
        <w:t>Alt 1: Z bits is configured for scheduling DCIs for indicating timer duration</w:t>
      </w:r>
    </w:p>
    <w:p w14:paraId="0A78C404" w14:textId="77777777" w:rsidR="00C13AE3" w:rsidRPr="00BD66BF" w:rsidRDefault="00C13AE3" w:rsidP="009D74C5">
      <w:pPr>
        <w:pStyle w:val="aff2"/>
        <w:numPr>
          <w:ilvl w:val="1"/>
          <w:numId w:val="70"/>
        </w:numPr>
        <w:jc w:val="both"/>
        <w:rPr>
          <w:szCs w:val="20"/>
        </w:rPr>
      </w:pPr>
      <w:r w:rsidRPr="00BD66BF">
        <w:rPr>
          <w:rFonts w:eastAsiaTheme="minorEastAsia"/>
          <w:szCs w:val="20"/>
        </w:rPr>
        <w:t>Alt 2: the bits for indicating PDCCH monitoring adaptation also indicating timer duration. Details FFS</w:t>
      </w:r>
      <w:r w:rsidRPr="00BD66BF">
        <w:rPr>
          <w:szCs w:val="20"/>
        </w:rPr>
        <w:t xml:space="preserve"> </w:t>
      </w:r>
    </w:p>
    <w:p w14:paraId="56048593" w14:textId="77777777" w:rsidR="00C13AE3" w:rsidRPr="00BE4A0D" w:rsidRDefault="00C13AE3" w:rsidP="009D74C5">
      <w:pPr>
        <w:pStyle w:val="aff2"/>
        <w:numPr>
          <w:ilvl w:val="1"/>
          <w:numId w:val="70"/>
        </w:numPr>
        <w:jc w:val="both"/>
      </w:pPr>
      <w:r w:rsidRPr="00BD66BF">
        <w:rPr>
          <w:szCs w:val="20"/>
        </w:rPr>
        <w:t xml:space="preserve">FFS: </w:t>
      </w:r>
      <w:r w:rsidRPr="00BD66BF">
        <w:rPr>
          <w:i/>
          <w:szCs w:val="20"/>
        </w:rPr>
        <w:t>N</w:t>
      </w:r>
    </w:p>
    <w:p w14:paraId="0685341E" w14:textId="77777777" w:rsidR="00C13AE3" w:rsidRPr="00194DA1" w:rsidRDefault="00C13AE3" w:rsidP="00C13AE3">
      <w:pPr>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8</w:t>
      </w:r>
      <w:r w:rsidRPr="00532E22">
        <w:rPr>
          <w:b/>
          <w:bCs/>
        </w:rPr>
        <w:fldChar w:fldCharType="end"/>
      </w:r>
    </w:p>
    <w:p w14:paraId="3F2D22F6" w14:textId="77777777" w:rsidR="00C13AE3" w:rsidRPr="00DA0F6D" w:rsidRDefault="00C13AE3" w:rsidP="009D74C5">
      <w:pPr>
        <w:pStyle w:val="aff2"/>
        <w:numPr>
          <w:ilvl w:val="0"/>
          <w:numId w:val="70"/>
        </w:numPr>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41A31CD2" w14:textId="77777777" w:rsidR="00C13AE3" w:rsidRPr="00DA0F6D" w:rsidRDefault="00C13AE3" w:rsidP="009D74C5">
      <w:pPr>
        <w:pStyle w:val="aff2"/>
        <w:numPr>
          <w:ilvl w:val="1"/>
          <w:numId w:val="71"/>
        </w:numPr>
        <w:rPr>
          <w:szCs w:val="20"/>
          <w:lang w:val="en-GB"/>
        </w:rPr>
      </w:pPr>
      <w:r w:rsidRPr="00DA0F6D">
        <w:rPr>
          <w:szCs w:val="20"/>
          <w:lang w:eastAsia="sv-SE"/>
        </w:rPr>
        <w:t xml:space="preserve">For 15 kHz SCS, {1…20} </w:t>
      </w:r>
    </w:p>
    <w:p w14:paraId="29957BE2" w14:textId="77777777" w:rsidR="00C13AE3" w:rsidRPr="00DA0F6D" w:rsidRDefault="00C13AE3" w:rsidP="009D74C5">
      <w:pPr>
        <w:pStyle w:val="aff2"/>
        <w:numPr>
          <w:ilvl w:val="1"/>
          <w:numId w:val="71"/>
        </w:numPr>
        <w:rPr>
          <w:szCs w:val="20"/>
          <w:lang w:val="en-GB"/>
        </w:rPr>
      </w:pPr>
      <w:r w:rsidRPr="00DA0F6D">
        <w:rPr>
          <w:szCs w:val="20"/>
          <w:lang w:eastAsia="sv-SE"/>
        </w:rPr>
        <w:t xml:space="preserve">For 30 kHz SCS, {1...40} </w:t>
      </w:r>
    </w:p>
    <w:p w14:paraId="66BE4D8A" w14:textId="77777777" w:rsidR="00C13AE3" w:rsidRPr="00DA0F6D" w:rsidRDefault="00C13AE3" w:rsidP="009D74C5">
      <w:pPr>
        <w:pStyle w:val="aff2"/>
        <w:numPr>
          <w:ilvl w:val="1"/>
          <w:numId w:val="71"/>
        </w:numPr>
        <w:rPr>
          <w:szCs w:val="20"/>
          <w:lang w:val="en-GB"/>
        </w:rPr>
      </w:pPr>
      <w:r w:rsidRPr="00DA0F6D">
        <w:rPr>
          <w:szCs w:val="20"/>
          <w:lang w:eastAsia="sv-SE"/>
        </w:rPr>
        <w:t>For 60kHz SCS, {1…80}</w:t>
      </w:r>
    </w:p>
    <w:p w14:paraId="2DB18911" w14:textId="77777777" w:rsidR="00C13AE3" w:rsidRPr="00DA0F6D" w:rsidRDefault="00C13AE3" w:rsidP="009D74C5">
      <w:pPr>
        <w:pStyle w:val="aff2"/>
        <w:numPr>
          <w:ilvl w:val="1"/>
          <w:numId w:val="71"/>
        </w:numPr>
        <w:rPr>
          <w:szCs w:val="20"/>
          <w:lang w:val="en-GB"/>
        </w:rPr>
      </w:pPr>
      <w:r w:rsidRPr="00DA0F6D">
        <w:rPr>
          <w:szCs w:val="20"/>
          <w:lang w:eastAsia="sv-SE"/>
        </w:rPr>
        <w:t>For 120kHz SCS, {1…160}</w:t>
      </w:r>
    </w:p>
    <w:p w14:paraId="0EE4142A" w14:textId="77777777" w:rsidR="00C13AE3" w:rsidRPr="00DA0F6D" w:rsidRDefault="00C13AE3" w:rsidP="009D74C5">
      <w:pPr>
        <w:pStyle w:val="aff2"/>
        <w:numPr>
          <w:ilvl w:val="1"/>
          <w:numId w:val="71"/>
        </w:numPr>
        <w:rPr>
          <w:szCs w:val="20"/>
          <w:lang w:val="en-GB"/>
        </w:rPr>
      </w:pPr>
      <w:r w:rsidRPr="00DA0F6D">
        <w:rPr>
          <w:rFonts w:eastAsiaTheme="minorEastAsia"/>
          <w:szCs w:val="20"/>
          <w:lang w:val="en-GB"/>
        </w:rPr>
        <w:t xml:space="preserve">Note: </w:t>
      </w:r>
      <w:r w:rsidRPr="00DA0F6D">
        <w:rPr>
          <w:szCs w:val="20"/>
          <w:lang w:eastAsia="sv-SE"/>
        </w:rPr>
        <w:t xml:space="preserve">For 15 kHz, 30kHz, 60kHz SCS, the value range is as the same as Rel-16 </w:t>
      </w:r>
      <w:r w:rsidRPr="00DA0F6D">
        <w:rPr>
          <w:i/>
          <w:szCs w:val="20"/>
        </w:rPr>
        <w:t>searchSpaceSwitchingTimer-r16</w:t>
      </w:r>
    </w:p>
    <w:p w14:paraId="5EE65191" w14:textId="77777777" w:rsidR="00C13AE3" w:rsidRPr="00BD66BF" w:rsidRDefault="00C13AE3" w:rsidP="009D74C5">
      <w:pPr>
        <w:pStyle w:val="aff2"/>
        <w:numPr>
          <w:ilvl w:val="0"/>
          <w:numId w:val="72"/>
        </w:numPr>
      </w:pPr>
      <w:r>
        <w:rPr>
          <w:rFonts w:hint="eastAsia"/>
          <w:szCs w:val="20"/>
        </w:rPr>
        <w:t>S</w:t>
      </w:r>
      <w:r w:rsidRPr="00107E88">
        <w:rPr>
          <w:szCs w:val="20"/>
        </w:rPr>
        <w:t xml:space="preserve">eparate RRC configuration </w:t>
      </w:r>
      <w:r w:rsidRPr="00107E88">
        <w:rPr>
          <w:rFonts w:hint="eastAsia"/>
          <w:szCs w:val="20"/>
        </w:rPr>
        <w:t>for</w:t>
      </w:r>
      <w:r w:rsidRPr="00107E88">
        <w:rPr>
          <w:szCs w:val="20"/>
        </w:rPr>
        <w:t xml:space="preserve"> </w:t>
      </w:r>
      <w:r w:rsidRPr="00107E88">
        <w:rPr>
          <w:rFonts w:hint="eastAsia"/>
          <w:szCs w:val="20"/>
        </w:rPr>
        <w:t>timer</w:t>
      </w:r>
      <w:r w:rsidRPr="00107E88">
        <w:rPr>
          <w:szCs w:val="20"/>
        </w:rPr>
        <w:t xml:space="preserve"> value(s) is supported for switching from SSSG#2 to SSSG#0 and from SSSG#1 to SSSG#0 respectively.</w:t>
      </w:r>
    </w:p>
    <w:p w14:paraId="44D41E5D" w14:textId="77777777" w:rsidR="00C13AE3" w:rsidRPr="00194DA1" w:rsidRDefault="00C13AE3" w:rsidP="00C13AE3">
      <w:pPr>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9</w:t>
      </w:r>
      <w:r w:rsidRPr="00532E22">
        <w:rPr>
          <w:b/>
          <w:bCs/>
        </w:rPr>
        <w:fldChar w:fldCharType="end"/>
      </w:r>
    </w:p>
    <w:p w14:paraId="189DA4D6" w14:textId="77777777" w:rsidR="00C13AE3" w:rsidRPr="00401305" w:rsidRDefault="00C13AE3" w:rsidP="009D74C5">
      <w:pPr>
        <w:pStyle w:val="aff2"/>
        <w:numPr>
          <w:ilvl w:val="0"/>
          <w:numId w:val="72"/>
        </w:numPr>
        <w:rPr>
          <w:szCs w:val="20"/>
        </w:rPr>
      </w:pPr>
      <w:r w:rsidRPr="00401305">
        <w:rPr>
          <w:rFonts w:eastAsiaTheme="minorEastAsia"/>
          <w:szCs w:val="20"/>
        </w:rPr>
        <w:t xml:space="preserve">For </w:t>
      </w:r>
      <w:proofErr w:type="spellStart"/>
      <w:r w:rsidRPr="00401305">
        <w:rPr>
          <w:rFonts w:eastAsiaTheme="minorEastAsia"/>
          <w:szCs w:val="20"/>
        </w:rPr>
        <w:t>Beh</w:t>
      </w:r>
      <w:proofErr w:type="spellEnd"/>
      <w:r w:rsidRPr="00401305">
        <w:rPr>
          <w:rFonts w:eastAsiaTheme="minorEastAsia"/>
          <w:szCs w:val="20"/>
        </w:rPr>
        <w:t xml:space="preserve"> 1A,</w:t>
      </w:r>
    </w:p>
    <w:p w14:paraId="72C9716B" w14:textId="77777777" w:rsidR="00C13AE3" w:rsidRPr="00401305" w:rsidRDefault="00C13AE3" w:rsidP="009D74C5">
      <w:pPr>
        <w:pStyle w:val="aff2"/>
        <w:numPr>
          <w:ilvl w:val="1"/>
          <w:numId w:val="72"/>
        </w:numPr>
        <w:rPr>
          <w:szCs w:val="20"/>
        </w:rPr>
      </w:pPr>
      <w:r w:rsidRPr="00401305">
        <w:rPr>
          <w:rFonts w:eastAsiaTheme="minorEastAsia"/>
          <w:szCs w:val="20"/>
        </w:rPr>
        <w:t>The UE can be configured to be indicated</w:t>
      </w:r>
      <w:r>
        <w:rPr>
          <w:rFonts w:eastAsiaTheme="minorEastAsia"/>
          <w:szCs w:val="20"/>
        </w:rPr>
        <w:t xml:space="preserve"> by DCI </w:t>
      </w:r>
      <w:r w:rsidRPr="00401305">
        <w:rPr>
          <w:rFonts w:eastAsiaTheme="minorEastAsia"/>
          <w:szCs w:val="20"/>
        </w:rPr>
        <w:t>a value of X</w:t>
      </w:r>
      <w:r>
        <w:rPr>
          <w:rFonts w:eastAsiaTheme="minorEastAsia"/>
          <w:szCs w:val="20"/>
        </w:rPr>
        <w:t xml:space="preserve"> slots</w:t>
      </w:r>
      <w:r w:rsidRPr="00401305">
        <w:rPr>
          <w:rFonts w:eastAsiaTheme="minorEastAsia"/>
          <w:szCs w:val="20"/>
        </w:rPr>
        <w:t xml:space="preserve"> (i.e., skipping duration) among </w:t>
      </w:r>
      <w:r w:rsidRPr="00401305">
        <w:rPr>
          <w:rFonts w:eastAsiaTheme="minorEastAsia"/>
          <w:i/>
          <w:szCs w:val="20"/>
        </w:rPr>
        <w:t>M</w:t>
      </w:r>
      <w:r w:rsidRPr="00401305">
        <w:rPr>
          <w:rFonts w:eastAsiaTheme="minorEastAsia"/>
          <w:szCs w:val="20"/>
        </w:rPr>
        <w:t xml:space="preserve"> RRC configured values by s</w:t>
      </w:r>
      <w:r w:rsidRPr="00401305">
        <w:rPr>
          <w:szCs w:val="20"/>
        </w:rPr>
        <w:t>cheduling DCIs indicating PDCCH schedules data</w:t>
      </w:r>
    </w:p>
    <w:p w14:paraId="3511013F" w14:textId="77777777" w:rsidR="00C13AE3" w:rsidRPr="00401305" w:rsidRDefault="00C13AE3" w:rsidP="009D74C5">
      <w:pPr>
        <w:pStyle w:val="aff2"/>
        <w:numPr>
          <w:ilvl w:val="2"/>
          <w:numId w:val="72"/>
        </w:numPr>
        <w:rPr>
          <w:rFonts w:eastAsiaTheme="minorEastAsia"/>
          <w:szCs w:val="20"/>
        </w:rPr>
      </w:pPr>
      <w:r w:rsidRPr="00401305">
        <w:rPr>
          <w:rFonts w:eastAsiaTheme="minorEastAsia"/>
          <w:szCs w:val="20"/>
        </w:rPr>
        <w:t xml:space="preserve">FFS: </w:t>
      </w:r>
      <w:r w:rsidRPr="00401305">
        <w:rPr>
          <w:rFonts w:eastAsiaTheme="minorEastAsia"/>
          <w:i/>
          <w:szCs w:val="20"/>
        </w:rPr>
        <w:t>M</w:t>
      </w:r>
      <w:r>
        <w:rPr>
          <w:rFonts w:eastAsiaTheme="minorEastAsia"/>
          <w:i/>
          <w:szCs w:val="20"/>
        </w:rPr>
        <w:t xml:space="preserve"> </w:t>
      </w:r>
      <w:r w:rsidRPr="00401305">
        <w:rPr>
          <w:rFonts w:eastAsiaTheme="minorEastAsia"/>
          <w:szCs w:val="20"/>
        </w:rPr>
        <w:t>= 2 or 3</w:t>
      </w:r>
    </w:p>
    <w:p w14:paraId="68698C99" w14:textId="77777777" w:rsidR="00C13AE3" w:rsidRPr="00401305" w:rsidRDefault="00C13AE3" w:rsidP="009D74C5">
      <w:pPr>
        <w:pStyle w:val="aff2"/>
        <w:numPr>
          <w:ilvl w:val="2"/>
          <w:numId w:val="72"/>
        </w:numPr>
        <w:rPr>
          <w:rFonts w:eastAsiaTheme="minorEastAsia"/>
          <w:szCs w:val="20"/>
        </w:rPr>
      </w:pPr>
      <w:r w:rsidRPr="00401305">
        <w:rPr>
          <w:rFonts w:eastAsiaTheme="minorEastAsia"/>
          <w:szCs w:val="20"/>
        </w:rPr>
        <w:t xml:space="preserve">Candidate skipping values: </w:t>
      </w:r>
    </w:p>
    <w:p w14:paraId="3443CB0F" w14:textId="77777777" w:rsidR="00C13AE3" w:rsidRPr="00401305" w:rsidRDefault="00C13AE3" w:rsidP="009D74C5">
      <w:pPr>
        <w:pStyle w:val="aff2"/>
        <w:numPr>
          <w:ilvl w:val="3"/>
          <w:numId w:val="72"/>
        </w:numPr>
        <w:rPr>
          <w:szCs w:val="20"/>
          <w:lang w:val="en-GB"/>
        </w:rPr>
      </w:pPr>
      <w:r w:rsidRPr="00401305">
        <w:rPr>
          <w:szCs w:val="20"/>
          <w:lang w:eastAsia="sv-SE"/>
        </w:rPr>
        <w:t>For 15 kHz SCS, {1...20}</w:t>
      </w:r>
    </w:p>
    <w:p w14:paraId="27D1D37F" w14:textId="77777777" w:rsidR="00C13AE3" w:rsidRPr="00401305" w:rsidRDefault="00C13AE3" w:rsidP="009D74C5">
      <w:pPr>
        <w:pStyle w:val="aff2"/>
        <w:numPr>
          <w:ilvl w:val="3"/>
          <w:numId w:val="72"/>
        </w:numPr>
        <w:rPr>
          <w:szCs w:val="20"/>
          <w:lang w:val="en-GB"/>
        </w:rPr>
      </w:pPr>
      <w:r w:rsidRPr="00401305">
        <w:rPr>
          <w:szCs w:val="20"/>
          <w:lang w:eastAsia="sv-SE"/>
        </w:rPr>
        <w:t>For 30 kHz SCS, {1…40}</w:t>
      </w:r>
    </w:p>
    <w:p w14:paraId="37AB68D5" w14:textId="77777777" w:rsidR="00C13AE3" w:rsidRPr="00401305" w:rsidRDefault="00C13AE3" w:rsidP="009D74C5">
      <w:pPr>
        <w:pStyle w:val="aff2"/>
        <w:numPr>
          <w:ilvl w:val="3"/>
          <w:numId w:val="72"/>
        </w:numPr>
        <w:rPr>
          <w:szCs w:val="20"/>
          <w:lang w:val="en-GB"/>
        </w:rPr>
      </w:pPr>
      <w:r w:rsidRPr="00401305">
        <w:rPr>
          <w:szCs w:val="20"/>
          <w:lang w:eastAsia="sv-SE"/>
        </w:rPr>
        <w:t>For 60kHz SCS, {1…80}</w:t>
      </w:r>
    </w:p>
    <w:p w14:paraId="45E187F9" w14:textId="77777777" w:rsidR="00C13AE3" w:rsidRPr="00401305" w:rsidRDefault="00C13AE3" w:rsidP="009D74C5">
      <w:pPr>
        <w:pStyle w:val="aff2"/>
        <w:numPr>
          <w:ilvl w:val="3"/>
          <w:numId w:val="72"/>
        </w:numPr>
        <w:rPr>
          <w:szCs w:val="20"/>
          <w:lang w:val="en-GB"/>
        </w:rPr>
      </w:pPr>
      <w:r w:rsidRPr="00401305">
        <w:rPr>
          <w:szCs w:val="20"/>
          <w:lang w:eastAsia="sv-SE"/>
        </w:rPr>
        <w:t>For 120kHz SCS, {1…160}</w:t>
      </w:r>
    </w:p>
    <w:p w14:paraId="782A3811" w14:textId="77777777" w:rsidR="00C13AE3" w:rsidRPr="00401305" w:rsidRDefault="00C13AE3" w:rsidP="009D74C5">
      <w:pPr>
        <w:pStyle w:val="aff2"/>
        <w:numPr>
          <w:ilvl w:val="3"/>
          <w:numId w:val="72"/>
        </w:numPr>
        <w:rPr>
          <w:rFonts w:eastAsiaTheme="minorEastAsia"/>
          <w:szCs w:val="20"/>
        </w:rPr>
      </w:pPr>
      <w:r w:rsidRPr="00401305">
        <w:rPr>
          <w:rFonts w:eastAsiaTheme="minorEastAsia"/>
          <w:szCs w:val="20"/>
        </w:rPr>
        <w:t>skipping current DRX</w:t>
      </w:r>
    </w:p>
    <w:p w14:paraId="06B5D180" w14:textId="77777777" w:rsidR="00C13AE3" w:rsidRPr="00401305" w:rsidRDefault="00C13AE3" w:rsidP="009D74C5">
      <w:pPr>
        <w:pStyle w:val="aff2"/>
        <w:numPr>
          <w:ilvl w:val="2"/>
          <w:numId w:val="72"/>
        </w:numPr>
        <w:rPr>
          <w:szCs w:val="20"/>
        </w:rPr>
      </w:pPr>
      <w:r w:rsidRPr="00401305">
        <w:rPr>
          <w:rFonts w:eastAsiaTheme="minorEastAsia"/>
          <w:szCs w:val="20"/>
        </w:rPr>
        <w:t>Alt 1: W bits is configured for scheduling DCIs for indicating skipping duration</w:t>
      </w:r>
    </w:p>
    <w:p w14:paraId="0832CF94" w14:textId="77777777" w:rsidR="00C13AE3" w:rsidRPr="008921AA" w:rsidRDefault="00C13AE3" w:rsidP="009D74C5">
      <w:pPr>
        <w:pStyle w:val="aff2"/>
        <w:numPr>
          <w:ilvl w:val="2"/>
          <w:numId w:val="72"/>
        </w:numPr>
        <w:rPr>
          <w:szCs w:val="20"/>
        </w:rPr>
      </w:pPr>
      <w:r w:rsidRPr="00401305">
        <w:rPr>
          <w:rFonts w:eastAsiaTheme="minorEastAsia"/>
          <w:szCs w:val="20"/>
        </w:rPr>
        <w:t xml:space="preserve">Alt 2: the bits for indicating PDCCH monitoring adaptation also indicating skipping duration. Details FFS, e.g., </w:t>
      </w:r>
      <w:proofErr w:type="spellStart"/>
      <w:r w:rsidRPr="00401305">
        <w:rPr>
          <w:rFonts w:eastAsiaTheme="minorEastAsia"/>
          <w:szCs w:val="20"/>
        </w:rPr>
        <w:t>Beh</w:t>
      </w:r>
      <w:proofErr w:type="spellEnd"/>
      <w:r w:rsidRPr="00401305">
        <w:rPr>
          <w:rFonts w:eastAsiaTheme="minorEastAsia"/>
          <w:szCs w:val="20"/>
        </w:rPr>
        <w:t xml:space="preserve"> 1A-1 for skipping duration 1 and </w:t>
      </w:r>
      <w:proofErr w:type="spellStart"/>
      <w:r w:rsidRPr="00401305">
        <w:rPr>
          <w:rFonts w:eastAsiaTheme="minorEastAsia"/>
          <w:szCs w:val="20"/>
        </w:rPr>
        <w:t>Beh</w:t>
      </w:r>
      <w:proofErr w:type="spellEnd"/>
      <w:r w:rsidRPr="00401305">
        <w:rPr>
          <w:rFonts w:eastAsiaTheme="minorEastAsia"/>
          <w:szCs w:val="20"/>
        </w:rPr>
        <w:t xml:space="preserve"> 1A-2 for skipping duration 2.</w:t>
      </w:r>
    </w:p>
    <w:p w14:paraId="20521D76" w14:textId="77777777" w:rsidR="00C13AE3" w:rsidRPr="00F54CCB" w:rsidRDefault="00C13AE3" w:rsidP="00C13AE3">
      <w:pPr>
        <w:rPr>
          <w:rFonts w:eastAsiaTheme="minorEastAsia"/>
          <w:lang w:eastAsia="zh-CN"/>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10</w:t>
      </w:r>
      <w:r w:rsidRPr="00532E22">
        <w:rPr>
          <w:b/>
          <w:bCs/>
        </w:rPr>
        <w:fldChar w:fldCharType="end"/>
      </w:r>
      <w:r w:rsidRPr="00482E55">
        <w:rPr>
          <w:b/>
          <w:lang w:eastAsia="zh-CN"/>
        </w:rPr>
        <w:t>:</w:t>
      </w:r>
      <w:r>
        <w:rPr>
          <w:b/>
          <w:lang w:eastAsia="zh-CN"/>
        </w:rPr>
        <w:t xml:space="preserve"> </w:t>
      </w:r>
      <w:r w:rsidRPr="00F54CCB">
        <w:rPr>
          <w:rFonts w:eastAsiaTheme="minorEastAsia"/>
          <w:lang w:eastAsia="zh-CN"/>
        </w:rPr>
        <w:t xml:space="preserve">the following additional mechanisms is supported for SSSG switching when interaction with HARQ in case UE receives the PDCCH in SSSG 0 indicating </w:t>
      </w:r>
      <w:r w:rsidRPr="00F54CCB">
        <w:t>SSSG switching from 0 to 1</w:t>
      </w:r>
      <w:r w:rsidRPr="00F54CCB">
        <w:rPr>
          <w:rFonts w:eastAsiaTheme="minorEastAsia"/>
          <w:lang w:eastAsia="zh-CN"/>
        </w:rPr>
        <w:t>,</w:t>
      </w:r>
    </w:p>
    <w:p w14:paraId="0940F04B" w14:textId="77777777" w:rsidR="00C13AE3" w:rsidRPr="00F54CCB" w:rsidRDefault="00C13AE3" w:rsidP="009D74C5">
      <w:pPr>
        <w:pStyle w:val="aff2"/>
        <w:widowControl w:val="0"/>
        <w:numPr>
          <w:ilvl w:val="0"/>
          <w:numId w:val="37"/>
        </w:numPr>
        <w:spacing w:line="240" w:lineRule="auto"/>
        <w:jc w:val="both"/>
        <w:rPr>
          <w:rFonts w:eastAsiaTheme="minorEastAsia"/>
          <w:szCs w:val="20"/>
        </w:rPr>
      </w:pPr>
      <w:r w:rsidRPr="00F54CCB">
        <w:rPr>
          <w:rFonts w:eastAsiaTheme="minorEastAsia"/>
          <w:szCs w:val="20"/>
        </w:rPr>
        <w:t>UE switches to SSSG#1 after decoding the PDCCH,</w:t>
      </w:r>
    </w:p>
    <w:p w14:paraId="1B4F181C" w14:textId="77777777" w:rsidR="00C13AE3" w:rsidRPr="00F54CCB" w:rsidRDefault="00C13AE3" w:rsidP="009D74C5">
      <w:pPr>
        <w:pStyle w:val="aff2"/>
        <w:widowControl w:val="0"/>
        <w:numPr>
          <w:ilvl w:val="0"/>
          <w:numId w:val="37"/>
        </w:numPr>
        <w:spacing w:line="240" w:lineRule="auto"/>
        <w:jc w:val="both"/>
        <w:rPr>
          <w:rFonts w:eastAsiaTheme="minorEastAsia"/>
          <w:szCs w:val="20"/>
        </w:rPr>
      </w:pPr>
      <w:r w:rsidRPr="00F54CCB">
        <w:rPr>
          <w:rFonts w:eastAsiaTheme="minorEastAsia"/>
          <w:szCs w:val="20"/>
        </w:rPr>
        <w:t xml:space="preserve">UE switches to SSSG#0 (from SSSG1), if </w:t>
      </w:r>
    </w:p>
    <w:p w14:paraId="445C99C0" w14:textId="77777777" w:rsidR="00C13AE3" w:rsidRPr="00F54CCB" w:rsidRDefault="00C13AE3" w:rsidP="009D74C5">
      <w:pPr>
        <w:pStyle w:val="aff2"/>
        <w:widowControl w:val="0"/>
        <w:numPr>
          <w:ilvl w:val="1"/>
          <w:numId w:val="38"/>
        </w:numPr>
        <w:spacing w:line="240" w:lineRule="auto"/>
        <w:jc w:val="both"/>
        <w:rPr>
          <w:rFonts w:eastAsiaTheme="minorEastAsia"/>
          <w:szCs w:val="20"/>
        </w:rPr>
      </w:pPr>
      <w:r w:rsidRPr="00F54CCB">
        <w:rPr>
          <w:szCs w:val="20"/>
        </w:rPr>
        <w:t>Alt 1-1: UE Tx NACK,</w:t>
      </w:r>
    </w:p>
    <w:p w14:paraId="2F8341B4" w14:textId="77777777" w:rsidR="00C13AE3" w:rsidRPr="00F54CCB" w:rsidRDefault="00C13AE3" w:rsidP="009D74C5">
      <w:pPr>
        <w:pStyle w:val="aff2"/>
        <w:widowControl w:val="0"/>
        <w:numPr>
          <w:ilvl w:val="1"/>
          <w:numId w:val="38"/>
        </w:numPr>
        <w:spacing w:line="240" w:lineRule="auto"/>
        <w:jc w:val="both"/>
        <w:rPr>
          <w:rFonts w:eastAsiaTheme="minorEastAsia"/>
          <w:szCs w:val="20"/>
        </w:rPr>
      </w:pPr>
      <w:r w:rsidRPr="00F54CCB">
        <w:rPr>
          <w:szCs w:val="20"/>
        </w:rPr>
        <w:t xml:space="preserve">Alt 1-2: </w:t>
      </w:r>
      <w:r w:rsidRPr="00F54CCB">
        <w:rPr>
          <w:rFonts w:eastAsiaTheme="minorEastAsia"/>
          <w:i/>
          <w:szCs w:val="20"/>
        </w:rPr>
        <w:t>k</w:t>
      </w:r>
      <w:r w:rsidRPr="00F54CCB">
        <w:rPr>
          <w:rFonts w:eastAsiaTheme="minorEastAsia"/>
          <w:szCs w:val="20"/>
        </w:rPr>
        <w:t xml:space="preserve"> slot after</w:t>
      </w:r>
      <w:r w:rsidRPr="00F54CCB">
        <w:rPr>
          <w:szCs w:val="20"/>
        </w:rPr>
        <w:t xml:space="preserve"> UE Tx NACK</w:t>
      </w:r>
    </w:p>
    <w:p w14:paraId="597C5FE5" w14:textId="77777777" w:rsidR="00C13AE3" w:rsidRPr="00F54CCB" w:rsidRDefault="00C13AE3" w:rsidP="009D74C5">
      <w:pPr>
        <w:pStyle w:val="aff2"/>
        <w:widowControl w:val="0"/>
        <w:numPr>
          <w:ilvl w:val="1"/>
          <w:numId w:val="38"/>
        </w:numPr>
        <w:spacing w:line="240" w:lineRule="auto"/>
        <w:jc w:val="both"/>
        <w:rPr>
          <w:rFonts w:eastAsiaTheme="minorEastAsia"/>
          <w:szCs w:val="20"/>
        </w:rPr>
      </w:pPr>
      <w:r w:rsidRPr="00F54CCB">
        <w:rPr>
          <w:rFonts w:eastAsiaTheme="minorEastAsia"/>
          <w:szCs w:val="20"/>
        </w:rPr>
        <w:t xml:space="preserve">Alt 2: </w:t>
      </w:r>
      <w:r w:rsidRPr="00F54CCB">
        <w:rPr>
          <w:szCs w:val="20"/>
        </w:rPr>
        <w:t xml:space="preserve">after </w:t>
      </w:r>
      <w:proofErr w:type="spellStart"/>
      <w:r w:rsidRPr="00F54CCB">
        <w:rPr>
          <w:i/>
          <w:szCs w:val="20"/>
        </w:rPr>
        <w:t>drx-RetransmissionTimer</w:t>
      </w:r>
      <w:proofErr w:type="spellEnd"/>
      <w:r w:rsidRPr="00F54CCB">
        <w:rPr>
          <w:szCs w:val="20"/>
        </w:rPr>
        <w:t xml:space="preserve"> starts</w:t>
      </w:r>
    </w:p>
    <w:p w14:paraId="1377B54D" w14:textId="77777777" w:rsidR="00C13AE3" w:rsidRPr="00F54CCB" w:rsidRDefault="00C13AE3" w:rsidP="00C13AE3">
      <w:pPr>
        <w:rPr>
          <w:rFonts w:eastAsiaTheme="minorEastAsia"/>
          <w:lang w:eastAsia="zh-CN"/>
        </w:rPr>
      </w:pPr>
      <w:r w:rsidRPr="00F54CCB">
        <w:rPr>
          <w:rFonts w:eastAsiaTheme="minorEastAsia"/>
          <w:lang w:eastAsia="zh-CN"/>
        </w:rPr>
        <w:t xml:space="preserve">And after UE successfully complete retransmission, </w:t>
      </w:r>
    </w:p>
    <w:p w14:paraId="72730E08" w14:textId="77777777" w:rsidR="00C13AE3" w:rsidRPr="00F54CCB" w:rsidRDefault="00C13AE3" w:rsidP="009D74C5">
      <w:pPr>
        <w:pStyle w:val="aff2"/>
        <w:widowControl w:val="0"/>
        <w:numPr>
          <w:ilvl w:val="0"/>
          <w:numId w:val="37"/>
        </w:numPr>
        <w:spacing w:line="240" w:lineRule="auto"/>
        <w:jc w:val="both"/>
        <w:rPr>
          <w:rFonts w:eastAsiaTheme="minorEastAsia"/>
          <w:szCs w:val="20"/>
        </w:rPr>
      </w:pPr>
      <w:r w:rsidRPr="00F54CCB">
        <w:rPr>
          <w:rFonts w:eastAsiaTheme="minorEastAsia"/>
          <w:szCs w:val="20"/>
        </w:rPr>
        <w:t>UE switches to SSSG#1 (from SSSG0),</w:t>
      </w:r>
    </w:p>
    <w:p w14:paraId="42EE388D" w14:textId="77777777" w:rsidR="00C13AE3" w:rsidRPr="00F54CCB" w:rsidRDefault="00C13AE3" w:rsidP="009D74C5">
      <w:pPr>
        <w:pStyle w:val="aff2"/>
        <w:widowControl w:val="0"/>
        <w:numPr>
          <w:ilvl w:val="1"/>
          <w:numId w:val="38"/>
        </w:numPr>
        <w:spacing w:line="240" w:lineRule="auto"/>
        <w:jc w:val="both"/>
        <w:rPr>
          <w:szCs w:val="20"/>
        </w:rPr>
      </w:pPr>
      <w:r w:rsidRPr="00F54CCB">
        <w:rPr>
          <w:szCs w:val="20"/>
        </w:rPr>
        <w:t>Alt 1: UE Tx an ACK which corresponds to the PDCCH indicating SSSG switching from 0 to 1</w:t>
      </w:r>
    </w:p>
    <w:p w14:paraId="47FC4593" w14:textId="77777777" w:rsidR="00C13AE3" w:rsidRDefault="00C13AE3" w:rsidP="009D74C5">
      <w:pPr>
        <w:pStyle w:val="aff2"/>
        <w:widowControl w:val="0"/>
        <w:numPr>
          <w:ilvl w:val="1"/>
          <w:numId w:val="38"/>
        </w:numPr>
        <w:jc w:val="both"/>
        <w:rPr>
          <w:szCs w:val="20"/>
        </w:rPr>
      </w:pPr>
      <w:r w:rsidRPr="00BD66BF">
        <w:rPr>
          <w:szCs w:val="20"/>
        </w:rPr>
        <w:lastRenderedPageBreak/>
        <w:t xml:space="preserve">Alt 2: after </w:t>
      </w:r>
      <w:proofErr w:type="spellStart"/>
      <w:r w:rsidRPr="00BD66BF">
        <w:rPr>
          <w:i/>
          <w:szCs w:val="20"/>
        </w:rPr>
        <w:t>drx-RetransmissionTimer</w:t>
      </w:r>
      <w:proofErr w:type="spellEnd"/>
      <w:r w:rsidRPr="00BD66BF">
        <w:rPr>
          <w:szCs w:val="20"/>
        </w:rPr>
        <w:t xml:space="preserve"> expires</w:t>
      </w:r>
    </w:p>
    <w:p w14:paraId="3405F5C4" w14:textId="77777777" w:rsidR="00C13AE3" w:rsidRDefault="00C13AE3" w:rsidP="00C13AE3">
      <w:pPr>
        <w:pStyle w:val="a6"/>
        <w:rPr>
          <w:b w:val="0"/>
          <w:lang w:eastAsia="zh-CN"/>
        </w:rPr>
      </w:pPr>
      <w:r w:rsidRPr="00532E22">
        <w:t xml:space="preserve">Proposal </w:t>
      </w:r>
      <w:r w:rsidRPr="00532E22">
        <w:rPr>
          <w:b w:val="0"/>
          <w:bCs w:val="0"/>
        </w:rPr>
        <w:fldChar w:fldCharType="begin"/>
      </w:r>
      <w:r w:rsidRPr="00532E22">
        <w:instrText xml:space="preserve"> SEQ Proposal \* ARABIC </w:instrText>
      </w:r>
      <w:r w:rsidRPr="00532E22">
        <w:rPr>
          <w:b w:val="0"/>
          <w:bCs w:val="0"/>
        </w:rPr>
        <w:fldChar w:fldCharType="separate"/>
      </w:r>
      <w:r>
        <w:rPr>
          <w:noProof/>
        </w:rPr>
        <w:t>11</w:t>
      </w:r>
      <w:r w:rsidRPr="00532E22">
        <w:rPr>
          <w:b w:val="0"/>
          <w:bCs w:val="0"/>
        </w:rPr>
        <w:fldChar w:fldCharType="end"/>
      </w:r>
      <w:r w:rsidRPr="00482E55">
        <w:rPr>
          <w:lang w:eastAsia="zh-CN"/>
        </w:rPr>
        <w:t>:</w:t>
      </w:r>
      <w:r>
        <w:rPr>
          <w:lang w:eastAsia="zh-CN"/>
        </w:rPr>
        <w:t xml:space="preserve"> </w:t>
      </w:r>
    </w:p>
    <w:p w14:paraId="63B2201D" w14:textId="77777777" w:rsidR="00C13AE3" w:rsidRPr="0042593E" w:rsidRDefault="00C13AE3" w:rsidP="009D74C5">
      <w:pPr>
        <w:pStyle w:val="a6"/>
        <w:numPr>
          <w:ilvl w:val="0"/>
          <w:numId w:val="73"/>
        </w:numPr>
        <w:spacing w:before="0" w:after="0" w:line="240" w:lineRule="auto"/>
        <w:rPr>
          <w:rFonts w:eastAsia="Yu Gothic Medium"/>
          <w:bCs w:val="0"/>
          <w:szCs w:val="22"/>
          <w:lang w:eastAsia="zh-CN"/>
        </w:rPr>
      </w:pPr>
      <w:r w:rsidRPr="0042593E">
        <w:rPr>
          <w:lang w:eastAsia="zh-CN"/>
        </w:rPr>
        <w:t>For PDCCH monitoring adaptation mode 1</w:t>
      </w:r>
      <w:r>
        <w:rPr>
          <w:lang w:eastAsia="zh-CN"/>
        </w:rPr>
        <w:t xml:space="preserve">(i.e., </w:t>
      </w:r>
      <w:r w:rsidRPr="0042593E">
        <w:rPr>
          <w:lang w:eastAsia="zh-CN"/>
        </w:rPr>
        <w:t xml:space="preserve">Switching between </w:t>
      </w:r>
      <w:proofErr w:type="spellStart"/>
      <w:r w:rsidRPr="0042593E">
        <w:rPr>
          <w:lang w:eastAsia="zh-CN"/>
        </w:rPr>
        <w:t>Beh</w:t>
      </w:r>
      <w:proofErr w:type="spellEnd"/>
      <w:r w:rsidRPr="0042593E">
        <w:rPr>
          <w:lang w:eastAsia="zh-CN"/>
        </w:rPr>
        <w:t xml:space="preserve"> 1/1A</w:t>
      </w:r>
      <w:r>
        <w:rPr>
          <w:lang w:eastAsia="zh-CN"/>
        </w:rPr>
        <w:t xml:space="preserve">), </w:t>
      </w:r>
    </w:p>
    <w:p w14:paraId="4386F66A" w14:textId="77777777" w:rsidR="00C13AE3" w:rsidRDefault="00C13AE3" w:rsidP="009D74C5">
      <w:pPr>
        <w:pStyle w:val="a6"/>
        <w:numPr>
          <w:ilvl w:val="1"/>
          <w:numId w:val="73"/>
        </w:numPr>
        <w:spacing w:before="0" w:after="0" w:line="240" w:lineRule="auto"/>
        <w:rPr>
          <w:rFonts w:eastAsia="Yu Gothic Medium"/>
          <w:bCs w:val="0"/>
          <w:szCs w:val="22"/>
          <w:lang w:eastAsia="zh-CN"/>
        </w:rPr>
      </w:pPr>
      <w:r w:rsidRPr="0042593E">
        <w:rPr>
          <w:rFonts w:eastAsia="Yu Gothic Medium"/>
          <w:szCs w:val="22"/>
          <w:lang w:eastAsia="zh-CN"/>
        </w:rPr>
        <w:t>PDCCH monitoring adaptation would be applied after UE receive the additional PDCCH monitoring adaptation control signaling bit(s) in DCI</w:t>
      </w:r>
      <w:r>
        <w:rPr>
          <w:rFonts w:eastAsia="Yu Gothic Medium"/>
          <w:szCs w:val="22"/>
          <w:lang w:eastAsia="zh-CN"/>
        </w:rPr>
        <w:t>.</w:t>
      </w:r>
    </w:p>
    <w:p w14:paraId="2BA82058" w14:textId="77777777" w:rsidR="00C13AE3" w:rsidRDefault="00C13AE3" w:rsidP="009D74C5">
      <w:pPr>
        <w:pStyle w:val="a6"/>
        <w:numPr>
          <w:ilvl w:val="0"/>
          <w:numId w:val="73"/>
        </w:numPr>
        <w:spacing w:before="0" w:after="0" w:line="240" w:lineRule="auto"/>
        <w:rPr>
          <w:lang w:eastAsia="zh-CN"/>
        </w:rPr>
      </w:pPr>
      <w:r w:rsidRPr="0042593E">
        <w:rPr>
          <w:lang w:eastAsia="zh-CN"/>
        </w:rPr>
        <w:t>For PDCCH monitoring adaptation mode</w:t>
      </w:r>
      <w:r>
        <w:rPr>
          <w:lang w:eastAsia="zh-CN"/>
        </w:rPr>
        <w:t xml:space="preserve"> 2, 3 and 4</w:t>
      </w:r>
      <w:r w:rsidRPr="0042593E">
        <w:rPr>
          <w:lang w:eastAsia="zh-CN"/>
        </w:rPr>
        <w:t xml:space="preserve">(i.e., Switching between </w:t>
      </w:r>
      <w:proofErr w:type="spellStart"/>
      <w:r w:rsidRPr="0042593E">
        <w:rPr>
          <w:lang w:eastAsia="zh-CN"/>
        </w:rPr>
        <w:t>Beh</w:t>
      </w:r>
      <w:proofErr w:type="spellEnd"/>
      <w:r w:rsidRPr="0042593E">
        <w:rPr>
          <w:lang w:eastAsia="zh-CN"/>
        </w:rPr>
        <w:t xml:space="preserve"> 1/1A</w:t>
      </w:r>
      <w:r>
        <w:rPr>
          <w:lang w:eastAsia="zh-CN"/>
        </w:rPr>
        <w:t>/2/2A/2B</w:t>
      </w:r>
      <w:r w:rsidRPr="0042593E">
        <w:rPr>
          <w:lang w:eastAsia="zh-CN"/>
        </w:rPr>
        <w:t>)</w:t>
      </w:r>
      <w:r>
        <w:rPr>
          <w:lang w:eastAsia="zh-CN"/>
        </w:rPr>
        <w:t xml:space="preserve">, </w:t>
      </w:r>
    </w:p>
    <w:p w14:paraId="6BED8FA8" w14:textId="77777777" w:rsidR="00C13AE3" w:rsidRPr="0042593E" w:rsidRDefault="00C13AE3" w:rsidP="009D74C5">
      <w:pPr>
        <w:pStyle w:val="a6"/>
        <w:numPr>
          <w:ilvl w:val="1"/>
          <w:numId w:val="73"/>
        </w:numPr>
        <w:spacing w:before="0" w:after="0" w:line="240" w:lineRule="auto"/>
        <w:rPr>
          <w:lang w:eastAsia="zh-CN"/>
        </w:rPr>
      </w:pPr>
      <w:r w:rsidRPr="0042593E">
        <w:rPr>
          <w:lang w:eastAsia="zh-CN"/>
        </w:rPr>
        <w:t xml:space="preserve">the application timelines provided in Table 10.4-1 in TS38.213 is reused. </w:t>
      </w:r>
    </w:p>
    <w:p w14:paraId="13AD0902" w14:textId="77777777" w:rsidR="00C13AE3" w:rsidRPr="0042593E" w:rsidRDefault="00C13AE3" w:rsidP="009D74C5">
      <w:pPr>
        <w:pStyle w:val="a6"/>
        <w:numPr>
          <w:ilvl w:val="2"/>
          <w:numId w:val="74"/>
        </w:numPr>
        <w:spacing w:before="0" w:after="0" w:line="240" w:lineRule="auto"/>
        <w:rPr>
          <w:lang w:eastAsia="zh-CN"/>
        </w:rPr>
      </w:pPr>
      <w:r w:rsidRPr="0042593E">
        <w:rPr>
          <w:rFonts w:hint="eastAsia"/>
          <w:lang w:eastAsia="zh-CN"/>
        </w:rPr>
        <w:t>F</w:t>
      </w:r>
      <w:r w:rsidRPr="0042593E">
        <w:rPr>
          <w:lang w:eastAsia="zh-CN"/>
        </w:rPr>
        <w:t xml:space="preserve">FS: </w:t>
      </w:r>
      <m:oMath>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switch</m:t>
            </m:r>
          </m:sub>
        </m:sSub>
        <m:r>
          <m:rPr>
            <m:sty m:val="bi"/>
          </m:rPr>
          <w:rPr>
            <w:rFonts w:ascii="Cambria Math" w:hAnsi="Cambria Math"/>
            <w:lang w:eastAsia="zh-CN"/>
          </w:rPr>
          <m:t>=[X] symbols</m:t>
        </m:r>
      </m:oMath>
      <w:r w:rsidRPr="0042593E">
        <w:rPr>
          <w:rFonts w:hint="eastAsia"/>
          <w:lang w:eastAsia="zh-CN"/>
        </w:rPr>
        <w:t xml:space="preserve"> </w:t>
      </w:r>
      <w:r w:rsidRPr="0042593E">
        <w:rPr>
          <w:lang w:eastAsia="zh-CN"/>
        </w:rPr>
        <w:t xml:space="preserve">for SCS configuration </w:t>
      </w:r>
      <m:oMath>
        <m:r>
          <m:rPr>
            <m:sty m:val="bi"/>
          </m:rPr>
          <w:rPr>
            <w:rFonts w:ascii="Cambria Math" w:hAnsi="Cambria Math"/>
            <w:lang w:eastAsia="zh-CN"/>
          </w:rPr>
          <m:t>μ=3</m:t>
        </m:r>
      </m:oMath>
      <w:r w:rsidRPr="0042593E">
        <w:rPr>
          <w:rFonts w:hint="eastAsia"/>
          <w:lang w:eastAsia="zh-CN"/>
        </w:rPr>
        <w:t>,</w:t>
      </w:r>
      <w:r w:rsidRPr="0042593E">
        <w:rPr>
          <w:lang w:eastAsia="zh-CN"/>
        </w:rPr>
        <w:t xml:space="preserve"> FFS X = 25 or 39</w:t>
      </w:r>
    </w:p>
    <w:p w14:paraId="703F57A2" w14:textId="77777777" w:rsidR="00C13AE3" w:rsidRPr="008F2813" w:rsidRDefault="00C13AE3" w:rsidP="009D74C5">
      <w:pPr>
        <w:pStyle w:val="aff2"/>
        <w:widowControl w:val="0"/>
        <w:numPr>
          <w:ilvl w:val="2"/>
          <w:numId w:val="74"/>
        </w:numPr>
        <w:spacing w:line="240" w:lineRule="auto"/>
        <w:jc w:val="both"/>
        <w:rPr>
          <w:szCs w:val="20"/>
        </w:rPr>
      </w:pPr>
      <w:r w:rsidRPr="008F2813">
        <w:rPr>
          <w:rFonts w:hint="eastAsia"/>
          <w:szCs w:val="20"/>
        </w:rPr>
        <w:t>F</w:t>
      </w:r>
      <w:r w:rsidRPr="008F2813">
        <w:rPr>
          <w:szCs w:val="20"/>
        </w:rPr>
        <w:t xml:space="preserve">FS: </w:t>
      </w:r>
      <m:oMath>
        <m:r>
          <w:rPr>
            <w:rFonts w:ascii="Cambria Math" w:hAnsi="Cambria Math"/>
            <w:szCs w:val="20"/>
          </w:rPr>
          <m:t>μ=5,6</m:t>
        </m:r>
      </m:oMath>
    </w:p>
    <w:p w14:paraId="4911CDC0" w14:textId="77777777" w:rsidR="00C13AE3" w:rsidRDefault="00C13AE3" w:rsidP="00C13AE3">
      <w:pPr>
        <w:jc w:val="both"/>
        <w:rPr>
          <w:b/>
          <w:bCs/>
        </w:rPr>
      </w:pPr>
    </w:p>
    <w:p w14:paraId="4B0F07CE" w14:textId="77777777" w:rsidR="00C13AE3" w:rsidRPr="006A4094" w:rsidRDefault="00C13AE3" w:rsidP="00C13AE3">
      <w:pPr>
        <w:jc w:val="both"/>
        <w:rPr>
          <w:lang w:eastAsia="zh-CN"/>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12</w:t>
      </w:r>
      <w:r w:rsidRPr="00532E22">
        <w:rPr>
          <w:b/>
          <w:bCs/>
        </w:rPr>
        <w:fldChar w:fldCharType="end"/>
      </w:r>
      <w:r w:rsidRPr="007F5A0F">
        <w:rPr>
          <w:b/>
          <w:lang w:eastAsia="zh-CN"/>
        </w:rPr>
        <w:t>:</w:t>
      </w:r>
      <w:r>
        <w:rPr>
          <w:lang w:eastAsia="zh-CN"/>
        </w:rPr>
        <w:t xml:space="preserve"> Update the RRC parameter list for 8.7.2 according to the table in section 3 in R1-2108988</w:t>
      </w:r>
    </w:p>
    <w:p w14:paraId="1AAB4780" w14:textId="77777777" w:rsidR="00C13AE3" w:rsidRDefault="00C13AE3" w:rsidP="00C13AE3">
      <w:pPr>
        <w:pStyle w:val="ab"/>
        <w:rPr>
          <w:rFonts w:eastAsiaTheme="minorEastAsia"/>
          <w:lang w:val="fr-FR" w:eastAsia="zh-CN"/>
        </w:rPr>
        <w:sectPr w:rsidR="00C13AE3" w:rsidSect="00E20155">
          <w:pgSz w:w="11906" w:h="16838"/>
          <w:pgMar w:top="1418" w:right="1418" w:bottom="1418" w:left="1418" w:header="709" w:footer="709" w:gutter="0"/>
          <w:cols w:space="720"/>
          <w:docGrid w:linePitch="360"/>
        </w:sectPr>
      </w:pPr>
    </w:p>
    <w:p w14:paraId="064B362B" w14:textId="77777777" w:rsidR="00C13AE3" w:rsidRPr="009A2DDA" w:rsidRDefault="00C13AE3" w:rsidP="009D74C5">
      <w:pPr>
        <w:pStyle w:val="2"/>
        <w:numPr>
          <w:ilvl w:val="0"/>
          <w:numId w:val="48"/>
        </w:numPr>
        <w:spacing w:line="240" w:lineRule="auto"/>
        <w:rPr>
          <w:lang w:eastAsia="zh-CN"/>
        </w:rPr>
      </w:pPr>
      <w:r w:rsidRPr="009A2DDA">
        <w:rPr>
          <w:lang w:eastAsia="zh-CN"/>
        </w:rPr>
        <w:lastRenderedPageBreak/>
        <w:t>OPPO</w:t>
      </w:r>
    </w:p>
    <w:p w14:paraId="0E69BB4F" w14:textId="77777777" w:rsidR="00C13AE3" w:rsidRDefault="00C13AE3"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9087</w:t>
      </w:r>
      <w:r w:rsidRPr="00E06F86">
        <w:rPr>
          <w:rFonts w:ascii="Times New Roman" w:hAnsi="Times New Roman"/>
          <w:lang w:eastAsia="zh-CN"/>
        </w:rPr>
        <w:tab/>
        <w:t>DCI-based power saving adaptation solutions</w:t>
      </w:r>
      <w:r w:rsidRPr="00E06F86">
        <w:rPr>
          <w:rFonts w:ascii="Times New Roman" w:hAnsi="Times New Roman"/>
          <w:lang w:eastAsia="zh-CN"/>
        </w:rPr>
        <w:tab/>
        <w:t>OPPO</w:t>
      </w:r>
    </w:p>
    <w:p w14:paraId="09437535" w14:textId="77777777" w:rsidR="00C13AE3" w:rsidRDefault="00C13AE3" w:rsidP="00C13AE3">
      <w:pPr>
        <w:pStyle w:val="ab"/>
        <w:rPr>
          <w:rFonts w:ascii="Times New Roman" w:hAnsi="Times New Roman"/>
          <w:lang w:eastAsia="zh-CN"/>
        </w:rPr>
      </w:pPr>
    </w:p>
    <w:p w14:paraId="7BF42BDF" w14:textId="77777777" w:rsidR="00C13AE3" w:rsidRDefault="00C13AE3" w:rsidP="00C13AE3">
      <w:pPr>
        <w:rPr>
          <w:b/>
          <w:i/>
        </w:rPr>
      </w:pPr>
      <w:r w:rsidRPr="0037360F">
        <w:rPr>
          <w:b/>
          <w:i/>
        </w:rPr>
        <w:t xml:space="preserve">Proposal 1: </w:t>
      </w:r>
      <w:r>
        <w:rPr>
          <w:b/>
          <w:i/>
        </w:rPr>
        <w:t>Indication field for t</w:t>
      </w:r>
      <w:r w:rsidRPr="0037360F">
        <w:rPr>
          <w:b/>
          <w:i/>
        </w:rPr>
        <w:t>riggering PDCCH monitoring adaptation</w:t>
      </w:r>
      <w:r>
        <w:rPr>
          <w:b/>
          <w:i/>
        </w:rPr>
        <w:t xml:space="preserve"> is unified</w:t>
      </w:r>
      <w:r w:rsidRPr="0037360F">
        <w:rPr>
          <w:b/>
          <w:i/>
        </w:rPr>
        <w:t>.</w:t>
      </w:r>
    </w:p>
    <w:p w14:paraId="6143FE00" w14:textId="77777777" w:rsidR="00C13AE3" w:rsidRDefault="00C13AE3" w:rsidP="00C13AE3">
      <w:pPr>
        <w:ind w:left="576"/>
        <w:rPr>
          <w:b/>
          <w:i/>
        </w:rPr>
      </w:pPr>
      <w:r>
        <w:rPr>
          <w:b/>
          <w:i/>
        </w:rPr>
        <w:t>The number of indication bits could be 1 or 2, depending on the number of adaptation behaviors configured.</w:t>
      </w:r>
    </w:p>
    <w:p w14:paraId="087426BC" w14:textId="77777777" w:rsidR="00C13AE3" w:rsidRDefault="00C13AE3" w:rsidP="00C13AE3">
      <w:pPr>
        <w:rPr>
          <w:rFonts w:eastAsia="等线"/>
          <w:b/>
          <w:i/>
          <w:lang w:eastAsia="zh-CN"/>
        </w:rPr>
      </w:pPr>
      <w:r w:rsidRPr="00742967">
        <w:rPr>
          <w:b/>
          <w:i/>
        </w:rPr>
        <w:t xml:space="preserve">Proposal </w:t>
      </w:r>
      <w:r>
        <w:rPr>
          <w:b/>
          <w:i/>
        </w:rPr>
        <w:t>2</w:t>
      </w:r>
      <w:r w:rsidRPr="00742967">
        <w:rPr>
          <w:b/>
          <w:i/>
        </w:rPr>
        <w:t xml:space="preserve">: </w:t>
      </w:r>
      <w:r>
        <w:rPr>
          <w:b/>
          <w:i/>
        </w:rPr>
        <w:t>I</w:t>
      </w:r>
      <w:r w:rsidRPr="006F7545">
        <w:rPr>
          <w:b/>
          <w:i/>
        </w:rPr>
        <w:t>ndicating s</w:t>
      </w:r>
      <w:r w:rsidRPr="006F7545">
        <w:rPr>
          <w:rFonts w:hint="eastAsia"/>
          <w:b/>
          <w:i/>
        </w:rPr>
        <w:t>kip</w:t>
      </w:r>
      <w:r w:rsidRPr="006F7545">
        <w:rPr>
          <w:b/>
          <w:i/>
        </w:rPr>
        <w:t>ping</w:t>
      </w:r>
      <w:r w:rsidRPr="006F7545">
        <w:rPr>
          <w:rFonts w:hint="eastAsia"/>
          <w:b/>
          <w:i/>
        </w:rPr>
        <w:t xml:space="preserve"> </w:t>
      </w:r>
      <w:r w:rsidRPr="006F7545">
        <w:rPr>
          <w:b/>
          <w:i/>
        </w:rPr>
        <w:t xml:space="preserve">of </w:t>
      </w:r>
      <w:r w:rsidRPr="006F7545">
        <w:rPr>
          <w:rFonts w:hint="eastAsia"/>
          <w:b/>
          <w:i/>
        </w:rPr>
        <w:t>PDCCH monitoring</w:t>
      </w:r>
      <w:r w:rsidRPr="006F7545">
        <w:rPr>
          <w:b/>
          <w:i/>
        </w:rPr>
        <w:t xml:space="preserve"> occas</w:t>
      </w:r>
      <w:r>
        <w:rPr>
          <w:b/>
          <w:i/>
        </w:rPr>
        <w:t xml:space="preserve">ions by number of slots should be </w:t>
      </w:r>
      <w:r>
        <w:rPr>
          <w:rFonts w:eastAsia="等线"/>
          <w:b/>
          <w:i/>
          <w:lang w:eastAsia="zh-CN"/>
        </w:rPr>
        <w:t>supported as PDCCH monitoring adaptation.</w:t>
      </w:r>
    </w:p>
    <w:p w14:paraId="6AFEC0E1" w14:textId="77777777" w:rsidR="00C13AE3" w:rsidRDefault="00C13AE3" w:rsidP="00C13AE3">
      <w:pPr>
        <w:ind w:left="720"/>
        <w:rPr>
          <w:b/>
          <w:i/>
        </w:rPr>
      </w:pPr>
      <w:r>
        <w:rPr>
          <w:b/>
          <w:i/>
        </w:rPr>
        <w:t>More than one PDCCH skipping period should be configurable.</w:t>
      </w:r>
    </w:p>
    <w:p w14:paraId="4A3A55A0" w14:textId="77777777" w:rsidR="00C13AE3" w:rsidRDefault="00C13AE3" w:rsidP="00C13AE3">
      <w:pPr>
        <w:rPr>
          <w:rFonts w:eastAsia="等线"/>
          <w:b/>
          <w:i/>
          <w:lang w:eastAsia="zh-CN"/>
        </w:rPr>
      </w:pPr>
      <w:r w:rsidRPr="00742967">
        <w:rPr>
          <w:b/>
          <w:i/>
        </w:rPr>
        <w:t>Proposal</w:t>
      </w:r>
      <w:r>
        <w:rPr>
          <w:b/>
          <w:i/>
        </w:rPr>
        <w:t xml:space="preserve"> 3</w:t>
      </w:r>
      <w:r w:rsidRPr="00742967">
        <w:rPr>
          <w:b/>
          <w:i/>
        </w:rPr>
        <w:t xml:space="preserve">: </w:t>
      </w:r>
      <w:r>
        <w:rPr>
          <w:b/>
          <w:i/>
        </w:rPr>
        <w:t>In case of i</w:t>
      </w:r>
      <w:r w:rsidRPr="006F7545">
        <w:rPr>
          <w:b/>
          <w:i/>
        </w:rPr>
        <w:t>ndicat</w:t>
      </w:r>
      <w:r>
        <w:rPr>
          <w:b/>
          <w:i/>
        </w:rPr>
        <w:t>ing</w:t>
      </w:r>
      <w:r w:rsidRPr="006F7545">
        <w:rPr>
          <w:b/>
          <w:i/>
        </w:rPr>
        <w:t xml:space="preserve"> </w:t>
      </w:r>
      <w:r>
        <w:rPr>
          <w:b/>
          <w:i/>
        </w:rPr>
        <w:t>PDCCH search space sets</w:t>
      </w:r>
      <w:r>
        <w:rPr>
          <w:rFonts w:eastAsia="等线"/>
          <w:b/>
          <w:i/>
          <w:lang w:eastAsia="zh-CN"/>
        </w:rPr>
        <w:t xml:space="preserve"> </w:t>
      </w:r>
      <w:r>
        <w:rPr>
          <w:b/>
          <w:i/>
        </w:rPr>
        <w:t>group</w:t>
      </w:r>
      <w:r w:rsidRPr="00653805">
        <w:rPr>
          <w:rFonts w:ascii="等线" w:eastAsia="等线" w:hAnsi="等线" w:hint="eastAsia"/>
          <w:b/>
          <w:i/>
          <w:lang w:eastAsia="zh-CN"/>
        </w:rPr>
        <w:t>s</w:t>
      </w:r>
      <w:r>
        <w:rPr>
          <w:b/>
          <w:i/>
        </w:rPr>
        <w:t xml:space="preserve"> </w:t>
      </w:r>
      <w:r>
        <w:rPr>
          <w:rFonts w:eastAsia="等线"/>
          <w:b/>
          <w:i/>
          <w:lang w:eastAsia="zh-CN"/>
        </w:rPr>
        <w:t>by the DCI bits, a default SSSG is always configured.</w:t>
      </w:r>
    </w:p>
    <w:p w14:paraId="3AF3A588" w14:textId="77777777" w:rsidR="00C13AE3" w:rsidRDefault="00C13AE3" w:rsidP="00C13AE3">
      <w:pPr>
        <w:ind w:left="720"/>
        <w:rPr>
          <w:rFonts w:eastAsia="等线"/>
          <w:b/>
          <w:i/>
          <w:lang w:eastAsia="zh-CN"/>
        </w:rPr>
      </w:pPr>
      <w:r>
        <w:rPr>
          <w:rFonts w:eastAsia="等线" w:hint="eastAsia"/>
          <w:b/>
          <w:i/>
          <w:lang w:eastAsia="zh-CN"/>
        </w:rPr>
        <w:t>If</w:t>
      </w:r>
      <w:r>
        <w:rPr>
          <w:rFonts w:eastAsia="等线"/>
          <w:b/>
          <w:i/>
          <w:lang w:eastAsia="zh-CN"/>
        </w:rPr>
        <w:t xml:space="preserve"> 3 SSSGs is configured simultaneously, restricted state transition should be </w:t>
      </w:r>
      <w:r>
        <w:rPr>
          <w:rFonts w:eastAsia="等线" w:hint="eastAsia"/>
          <w:b/>
          <w:i/>
          <w:lang w:eastAsia="zh-CN"/>
        </w:rPr>
        <w:t>appli</w:t>
      </w:r>
      <w:r>
        <w:rPr>
          <w:rFonts w:eastAsia="等线"/>
          <w:b/>
          <w:i/>
          <w:lang w:eastAsia="zh-CN"/>
        </w:rPr>
        <w:t>ed in the adaptation.</w:t>
      </w:r>
    </w:p>
    <w:p w14:paraId="3022140B" w14:textId="77777777" w:rsidR="00C13AE3" w:rsidRPr="005A193C" w:rsidRDefault="00C13AE3" w:rsidP="00C13AE3">
      <w:pPr>
        <w:rPr>
          <w:b/>
          <w:i/>
        </w:rPr>
      </w:pPr>
      <w:r w:rsidRPr="00742967">
        <w:rPr>
          <w:b/>
          <w:i/>
        </w:rPr>
        <w:t>Proposal</w:t>
      </w:r>
      <w:r>
        <w:rPr>
          <w:b/>
          <w:i/>
        </w:rPr>
        <w:t xml:space="preserve"> 4</w:t>
      </w:r>
      <w:r w:rsidRPr="00742967">
        <w:rPr>
          <w:b/>
          <w:i/>
        </w:rPr>
        <w:t xml:space="preserve">: </w:t>
      </w:r>
      <w:r>
        <w:rPr>
          <w:b/>
          <w:i/>
        </w:rPr>
        <w:t>When multiple PDCCH search space groups</w:t>
      </w:r>
      <w:r>
        <w:rPr>
          <w:rFonts w:eastAsia="等线"/>
          <w:b/>
          <w:i/>
          <w:lang w:eastAsia="zh-CN"/>
        </w:rPr>
        <w:t xml:space="preserve"> are switchable, </w:t>
      </w:r>
      <w:r>
        <w:rPr>
          <w:b/>
          <w:i/>
        </w:rPr>
        <w:t>a</w:t>
      </w:r>
      <w:r w:rsidRPr="006F7545">
        <w:rPr>
          <w:b/>
          <w:i/>
        </w:rPr>
        <w:t xml:space="preserve">utonomous </w:t>
      </w:r>
      <w:r w:rsidRPr="006F7545">
        <w:rPr>
          <w:rFonts w:hint="eastAsia"/>
          <w:b/>
          <w:i/>
        </w:rPr>
        <w:t xml:space="preserve">PDCCH monitoring </w:t>
      </w:r>
      <w:r w:rsidRPr="006F7545">
        <w:rPr>
          <w:b/>
          <w:i/>
        </w:rPr>
        <w:t>adaptation</w:t>
      </w:r>
      <w:r>
        <w:rPr>
          <w:b/>
          <w:i/>
        </w:rPr>
        <w:t xml:space="preserve"> to the default SSSG is triggered by timer.</w:t>
      </w:r>
    </w:p>
    <w:p w14:paraId="2667C855" w14:textId="77777777" w:rsidR="00C13AE3" w:rsidRPr="00075058" w:rsidRDefault="00C13AE3" w:rsidP="00C13AE3">
      <w:pPr>
        <w:rPr>
          <w:rFonts w:eastAsia="等线"/>
          <w:b/>
          <w:i/>
          <w:lang w:eastAsia="zh-CN"/>
        </w:rPr>
      </w:pPr>
      <w:r w:rsidRPr="00075058">
        <w:rPr>
          <w:b/>
          <w:i/>
        </w:rPr>
        <w:t xml:space="preserve">Proposal </w:t>
      </w:r>
      <w:r>
        <w:rPr>
          <w:b/>
          <w:i/>
        </w:rPr>
        <w:t>5</w:t>
      </w:r>
      <w:r w:rsidRPr="00075058">
        <w:rPr>
          <w:b/>
          <w:i/>
        </w:rPr>
        <w:t xml:space="preserve">: </w:t>
      </w:r>
      <w:r>
        <w:rPr>
          <w:rFonts w:eastAsia="等线"/>
          <w:b/>
          <w:i/>
          <w:lang w:eastAsia="zh-CN"/>
        </w:rPr>
        <w:t>T</w:t>
      </w:r>
      <w:r w:rsidRPr="00075058">
        <w:rPr>
          <w:rFonts w:eastAsia="等线"/>
          <w:b/>
          <w:i/>
          <w:lang w:eastAsia="zh-CN"/>
        </w:rPr>
        <w:t>he search space group switching indication in the DCI</w:t>
      </w:r>
      <w:r>
        <w:rPr>
          <w:rFonts w:eastAsia="等线"/>
          <w:b/>
          <w:i/>
          <w:lang w:eastAsia="zh-CN"/>
        </w:rPr>
        <w:t xml:space="preserve"> can also </w:t>
      </w:r>
      <w:r w:rsidRPr="00075058">
        <w:rPr>
          <w:rFonts w:eastAsia="等线"/>
          <w:b/>
          <w:i/>
          <w:lang w:eastAsia="zh-CN"/>
        </w:rPr>
        <w:t>trigger</w:t>
      </w:r>
      <w:r w:rsidRPr="002B2983">
        <w:rPr>
          <w:rFonts w:eastAsia="等线"/>
          <w:b/>
          <w:i/>
          <w:lang w:eastAsia="zh-CN"/>
        </w:rPr>
        <w:t xml:space="preserve"> </w:t>
      </w:r>
      <w:r>
        <w:rPr>
          <w:rFonts w:eastAsia="等线"/>
          <w:b/>
          <w:i/>
          <w:lang w:eastAsia="zh-CN"/>
        </w:rPr>
        <w:t>c</w:t>
      </w:r>
      <w:r w:rsidRPr="00075058">
        <w:rPr>
          <w:rFonts w:eastAsia="等线"/>
          <w:b/>
          <w:i/>
          <w:lang w:eastAsia="zh-CN"/>
        </w:rPr>
        <w:t>ross-slot scheduling</w:t>
      </w:r>
      <w:r>
        <w:rPr>
          <w:rFonts w:eastAsia="等线"/>
          <w:b/>
          <w:i/>
          <w:lang w:eastAsia="zh-CN"/>
        </w:rPr>
        <w:t xml:space="preserve"> states</w:t>
      </w:r>
      <w:r w:rsidRPr="00075058">
        <w:rPr>
          <w:rFonts w:eastAsia="等线"/>
          <w:b/>
          <w:i/>
          <w:lang w:eastAsia="zh-CN"/>
        </w:rPr>
        <w:t>.</w:t>
      </w:r>
    </w:p>
    <w:p w14:paraId="767D32A7" w14:textId="77777777" w:rsidR="00C13AE3" w:rsidRPr="00075058" w:rsidRDefault="00C13AE3" w:rsidP="00C13AE3">
      <w:pPr>
        <w:ind w:left="720"/>
        <w:rPr>
          <w:rFonts w:eastAsia="等线"/>
          <w:b/>
          <w:i/>
          <w:lang w:eastAsia="zh-CN"/>
        </w:rPr>
      </w:pPr>
      <w:r>
        <w:rPr>
          <w:b/>
          <w:i/>
        </w:rPr>
        <w:t>In that case, t</w:t>
      </w:r>
      <w:r w:rsidRPr="00075058">
        <w:rPr>
          <w:b/>
          <w:i/>
        </w:rPr>
        <w:t>he application delay</w:t>
      </w:r>
      <w:r>
        <w:rPr>
          <w:b/>
          <w:i/>
        </w:rPr>
        <w:t xml:space="preserve"> of cross-slot</w:t>
      </w:r>
      <w:r w:rsidRPr="00075058">
        <w:rPr>
          <w:b/>
          <w:i/>
        </w:rPr>
        <w:t xml:space="preserve"> </w:t>
      </w:r>
      <w:r>
        <w:rPr>
          <w:b/>
          <w:i/>
        </w:rPr>
        <w:t>is</w:t>
      </w:r>
      <w:r w:rsidRPr="00075058">
        <w:rPr>
          <w:b/>
          <w:i/>
        </w:rPr>
        <w:t xml:space="preserve"> also applicable.</w:t>
      </w:r>
    </w:p>
    <w:p w14:paraId="3C0D1F56" w14:textId="77777777" w:rsidR="00C13AE3" w:rsidRPr="0042414D" w:rsidRDefault="00C13AE3" w:rsidP="00C13AE3">
      <w:pPr>
        <w:rPr>
          <w:b/>
          <w:i/>
          <w:lang w:eastAsia="x-none"/>
        </w:rPr>
      </w:pPr>
      <w:r w:rsidRPr="0042414D">
        <w:rPr>
          <w:b/>
          <w:i/>
          <w:lang w:eastAsia="x-none"/>
        </w:rPr>
        <w:t>Proposal</w:t>
      </w:r>
      <w:r>
        <w:rPr>
          <w:b/>
          <w:i/>
          <w:lang w:eastAsia="x-none"/>
        </w:rPr>
        <w:t xml:space="preserve"> 6</w:t>
      </w:r>
      <w:r w:rsidRPr="0042414D">
        <w:rPr>
          <w:b/>
          <w:i/>
          <w:lang w:eastAsia="x-none"/>
        </w:rPr>
        <w:t>: Introduce a delay window in the PDCCH skipping indication, which is based on PDCCH-PDSCH-HARQ-ACK timing and re-scheduling timing.</w:t>
      </w:r>
    </w:p>
    <w:p w14:paraId="5E780B05" w14:textId="77777777" w:rsidR="00C13AE3" w:rsidRDefault="00C13AE3" w:rsidP="00C13AE3">
      <w:pPr>
        <w:rPr>
          <w:b/>
          <w:i/>
          <w:lang w:eastAsia="x-none"/>
        </w:rPr>
      </w:pPr>
      <w:r w:rsidRPr="0042414D">
        <w:rPr>
          <w:b/>
          <w:i/>
          <w:lang w:eastAsia="x-none"/>
        </w:rPr>
        <w:t>Proposal</w:t>
      </w:r>
      <w:r>
        <w:rPr>
          <w:b/>
          <w:i/>
          <w:lang w:eastAsia="x-none"/>
        </w:rPr>
        <w:t xml:space="preserve"> 7</w:t>
      </w:r>
      <w:r w:rsidRPr="0042414D">
        <w:rPr>
          <w:b/>
          <w:i/>
          <w:lang w:eastAsia="x-none"/>
        </w:rPr>
        <w:t>: In the delay window for retransmission, PDCCH monitoring can be only after PDCCH-PDSCH-HARQ-ACK timing and in few consecutive monitoring occasions.</w:t>
      </w:r>
    </w:p>
    <w:p w14:paraId="3E4BA46B" w14:textId="77777777" w:rsidR="00C13AE3" w:rsidRDefault="00C13AE3" w:rsidP="00C13AE3">
      <w:pPr>
        <w:rPr>
          <w:b/>
          <w:i/>
          <w:lang w:eastAsia="x-none"/>
        </w:rPr>
      </w:pPr>
      <w:r w:rsidRPr="0042414D">
        <w:rPr>
          <w:b/>
          <w:i/>
          <w:lang w:eastAsia="x-none"/>
        </w:rPr>
        <w:t>Proposal</w:t>
      </w:r>
      <w:r>
        <w:rPr>
          <w:b/>
          <w:i/>
          <w:lang w:eastAsia="x-none"/>
        </w:rPr>
        <w:t xml:space="preserve"> 8</w:t>
      </w:r>
      <w:r w:rsidRPr="0042414D">
        <w:rPr>
          <w:b/>
          <w:i/>
          <w:lang w:eastAsia="x-none"/>
        </w:rPr>
        <w:t xml:space="preserve">: </w:t>
      </w:r>
      <w:r>
        <w:rPr>
          <w:b/>
          <w:i/>
          <w:lang w:eastAsia="x-none"/>
        </w:rPr>
        <w:t>Application time is to be introduced in SSSG switching</w:t>
      </w:r>
      <w:r w:rsidRPr="0042414D">
        <w:rPr>
          <w:b/>
          <w:i/>
          <w:lang w:eastAsia="x-none"/>
        </w:rPr>
        <w:t>.</w:t>
      </w:r>
    </w:p>
    <w:p w14:paraId="76EF8265" w14:textId="77777777" w:rsidR="00C13AE3" w:rsidRDefault="00C13AE3" w:rsidP="00C13AE3">
      <w:pPr>
        <w:rPr>
          <w:b/>
          <w:i/>
        </w:rPr>
      </w:pPr>
      <w:r w:rsidRPr="0037360F">
        <w:rPr>
          <w:b/>
          <w:i/>
        </w:rPr>
        <w:t xml:space="preserve">Proposal </w:t>
      </w:r>
      <w:r>
        <w:rPr>
          <w:b/>
          <w:i/>
        </w:rPr>
        <w:t>9</w:t>
      </w:r>
      <w:r w:rsidRPr="0037360F">
        <w:rPr>
          <w:b/>
          <w:i/>
        </w:rPr>
        <w:t xml:space="preserve">: </w:t>
      </w:r>
      <w:r>
        <w:rPr>
          <w:b/>
          <w:i/>
        </w:rPr>
        <w:t xml:space="preserve">No further DCI format other than </w:t>
      </w:r>
      <w:r w:rsidRPr="00AB6CCF">
        <w:rPr>
          <w:b/>
          <w:i/>
        </w:rPr>
        <w:t xml:space="preserve">1_1, 0_1, 1_2 and 0_2 </w:t>
      </w:r>
      <w:r>
        <w:rPr>
          <w:b/>
          <w:i/>
        </w:rPr>
        <w:t>is used for t</w:t>
      </w:r>
      <w:r w:rsidRPr="0037360F">
        <w:rPr>
          <w:b/>
          <w:i/>
        </w:rPr>
        <w:t>riggering PDCCH monitoring adaptation.</w:t>
      </w:r>
    </w:p>
    <w:p w14:paraId="05776DB7" w14:textId="0F09E9D2" w:rsidR="00E20B09" w:rsidRPr="00C13AE3" w:rsidRDefault="00E20B09" w:rsidP="00E20B09">
      <w:pPr>
        <w:pStyle w:val="ab"/>
        <w:rPr>
          <w:rFonts w:ascii="Times New Roman" w:hAnsi="Times New Roman"/>
          <w:lang w:eastAsia="zh-CN"/>
        </w:rPr>
      </w:pPr>
    </w:p>
    <w:p w14:paraId="54EE1401" w14:textId="77777777" w:rsidR="00FB6976" w:rsidRPr="009A2DDA" w:rsidRDefault="00FB6976" w:rsidP="009D74C5">
      <w:pPr>
        <w:pStyle w:val="2"/>
        <w:numPr>
          <w:ilvl w:val="0"/>
          <w:numId w:val="48"/>
        </w:numPr>
        <w:spacing w:line="240" w:lineRule="auto"/>
        <w:rPr>
          <w:lang w:eastAsia="zh-CN"/>
        </w:rPr>
      </w:pPr>
      <w:r>
        <w:rPr>
          <w:lang w:eastAsia="zh-CN"/>
        </w:rPr>
        <w:t>CATT</w:t>
      </w:r>
    </w:p>
    <w:p w14:paraId="4C823AD6" w14:textId="77777777" w:rsidR="00FB6976" w:rsidRDefault="00FB6976"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9238</w:t>
      </w:r>
      <w:r w:rsidRPr="00E06F86">
        <w:rPr>
          <w:rFonts w:ascii="Times New Roman" w:hAnsi="Times New Roman"/>
          <w:lang w:eastAsia="zh-CN"/>
        </w:rPr>
        <w:t>PDCCH monitoring adaptation</w:t>
      </w:r>
      <w:r w:rsidRPr="00E06F86">
        <w:rPr>
          <w:rFonts w:ascii="Times New Roman" w:hAnsi="Times New Roman"/>
          <w:lang w:eastAsia="zh-CN"/>
        </w:rPr>
        <w:tab/>
        <w:t>CATT</w:t>
      </w:r>
    </w:p>
    <w:p w14:paraId="3B1800BB" w14:textId="77777777" w:rsidR="00FB6976" w:rsidRDefault="00FB6976" w:rsidP="00FB6976">
      <w:pPr>
        <w:pStyle w:val="ab"/>
        <w:rPr>
          <w:b/>
          <w:i/>
          <w:iCs/>
          <w:lang w:eastAsia="zh-CN"/>
        </w:rPr>
      </w:pPr>
    </w:p>
    <w:p w14:paraId="22E0C95F" w14:textId="77777777" w:rsidR="00FB6976" w:rsidRPr="008065EF" w:rsidRDefault="00FB6976" w:rsidP="00FB6976">
      <w:pPr>
        <w:pStyle w:val="ab"/>
        <w:rPr>
          <w:b/>
          <w:bCs/>
          <w:i/>
          <w:iCs/>
          <w:lang w:eastAsia="zh-CN"/>
        </w:rPr>
      </w:pPr>
      <w:r w:rsidRPr="008065EF">
        <w:rPr>
          <w:b/>
          <w:bCs/>
          <w:i/>
          <w:iCs/>
          <w:lang w:eastAsia="zh-CN"/>
        </w:rPr>
        <w:t xml:space="preserve">Proposal 1: PDCCH skipping indicated by scheduling DCI is not impacted by the PDSCH/PUSCH transmission and the associated HARQ processing when the bit value of PDCCH skipping interval indication changes. </w:t>
      </w:r>
    </w:p>
    <w:p w14:paraId="249A0746" w14:textId="77777777" w:rsidR="00FB6976" w:rsidRPr="008065EF" w:rsidRDefault="00FB6976" w:rsidP="00FB6976">
      <w:pPr>
        <w:pStyle w:val="ab"/>
        <w:rPr>
          <w:b/>
          <w:i/>
          <w:iCs/>
          <w:lang w:eastAsia="zh-CN"/>
        </w:rPr>
      </w:pPr>
      <w:r w:rsidRPr="008065EF">
        <w:rPr>
          <w:rFonts w:hint="eastAsia"/>
          <w:b/>
          <w:i/>
          <w:iCs/>
          <w:lang w:eastAsia="zh-CN"/>
        </w:rPr>
        <w:t xml:space="preserve">Proposal </w:t>
      </w:r>
      <w:r w:rsidRPr="008065EF">
        <w:rPr>
          <w:b/>
          <w:i/>
          <w:iCs/>
          <w:lang w:eastAsia="zh-CN"/>
        </w:rPr>
        <w:t>2</w:t>
      </w:r>
      <w:r w:rsidRPr="008065EF">
        <w:rPr>
          <w:rFonts w:hint="eastAsia"/>
          <w:b/>
          <w:i/>
          <w:iCs/>
          <w:lang w:eastAsia="zh-CN"/>
        </w:rPr>
        <w:t>: W</w:t>
      </w:r>
      <w:r w:rsidRPr="008065EF">
        <w:rPr>
          <w:b/>
          <w:i/>
          <w:iCs/>
          <w:lang w:eastAsia="zh-CN"/>
        </w:rPr>
        <w:t xml:space="preserve">hen SSSG is not configured, the </w:t>
      </w:r>
      <w:proofErr w:type="gramStart"/>
      <w:r w:rsidRPr="008065EF">
        <w:rPr>
          <w:b/>
          <w:i/>
          <w:iCs/>
          <w:lang w:eastAsia="zh-CN"/>
        </w:rPr>
        <w:t>1 or 2 bits</w:t>
      </w:r>
      <w:proofErr w:type="gramEnd"/>
      <w:r w:rsidRPr="008065EF">
        <w:rPr>
          <w:b/>
          <w:i/>
          <w:iCs/>
          <w:lang w:eastAsia="zh-CN"/>
        </w:rPr>
        <w:t xml:space="preserve"> indication should be both supported for PDCCH skipping indication and the bit size of the adaptation indication would be configured by RRC signal.</w:t>
      </w:r>
    </w:p>
    <w:p w14:paraId="4415C007" w14:textId="77777777" w:rsidR="00FB6976" w:rsidRPr="008065EF" w:rsidRDefault="00FB6976" w:rsidP="00FB6976">
      <w:pPr>
        <w:pStyle w:val="ab"/>
        <w:rPr>
          <w:b/>
          <w:i/>
          <w:iCs/>
          <w:lang w:eastAsia="zh-CN"/>
        </w:rPr>
      </w:pPr>
      <w:r w:rsidRPr="008065EF">
        <w:rPr>
          <w:rFonts w:hint="eastAsia"/>
          <w:b/>
          <w:i/>
          <w:iCs/>
          <w:lang w:eastAsia="zh-CN"/>
        </w:rPr>
        <w:t>Proposal 3: The 2 bits indication would work well for UE to perform one of the PDCCH monitoring adaptation, i.e. PDCCH skipping or SSSG switching between SSSG0 and SSSG1, when the legacy SSSG(s) are configured.</w:t>
      </w:r>
    </w:p>
    <w:p w14:paraId="11749DD8" w14:textId="77777777" w:rsidR="00FB6976" w:rsidRPr="008065EF" w:rsidRDefault="00FB6976" w:rsidP="00FB6976">
      <w:pPr>
        <w:pStyle w:val="ab"/>
        <w:rPr>
          <w:b/>
          <w:i/>
          <w:iCs/>
          <w:lang w:eastAsia="zh-CN"/>
        </w:rPr>
      </w:pPr>
      <w:r w:rsidRPr="008065EF">
        <w:rPr>
          <w:rFonts w:hint="eastAsia"/>
          <w:b/>
          <w:i/>
          <w:iCs/>
          <w:lang w:eastAsia="zh-CN"/>
        </w:rPr>
        <w:t xml:space="preserve">Proposal 4: </w:t>
      </w:r>
      <w:r w:rsidRPr="008065EF">
        <w:rPr>
          <w:rFonts w:hint="eastAsia"/>
          <w:b/>
          <w:i/>
          <w:iCs/>
          <w:lang w:val="en-GB" w:eastAsia="zh-CN"/>
        </w:rPr>
        <w:t>More than two SSSGs</w:t>
      </w:r>
      <w:r w:rsidRPr="008065EF">
        <w:rPr>
          <w:b/>
          <w:i/>
          <w:iCs/>
          <w:lang w:val="en-GB" w:eastAsia="zh-CN"/>
        </w:rPr>
        <w:t xml:space="preserve"> should not be supported for PDCCH monitoring adaptation</w:t>
      </w:r>
      <w:r w:rsidRPr="008065EF">
        <w:rPr>
          <w:rFonts w:hint="eastAsia"/>
          <w:b/>
          <w:i/>
          <w:iCs/>
          <w:lang w:val="en-GB" w:eastAsia="zh-CN"/>
        </w:rPr>
        <w:t>.</w:t>
      </w:r>
    </w:p>
    <w:p w14:paraId="41D81E04" w14:textId="77777777" w:rsidR="00FB6976" w:rsidRPr="0066673E" w:rsidRDefault="00FB6976" w:rsidP="00FB6976">
      <w:pPr>
        <w:pStyle w:val="ab"/>
        <w:rPr>
          <w:b/>
          <w:i/>
          <w:iCs/>
          <w:lang w:eastAsia="zh-CN"/>
        </w:rPr>
      </w:pPr>
      <w:r w:rsidRPr="0066673E">
        <w:rPr>
          <w:b/>
          <w:i/>
          <w:iCs/>
          <w:lang w:eastAsia="zh-CN"/>
        </w:rPr>
        <w:t>Proposal</w:t>
      </w:r>
      <w:r w:rsidRPr="0066673E">
        <w:rPr>
          <w:rFonts w:hint="eastAsia"/>
          <w:b/>
          <w:i/>
          <w:iCs/>
          <w:lang w:eastAsia="zh-CN"/>
        </w:rPr>
        <w:t xml:space="preserve"> 5</w:t>
      </w:r>
      <w:r w:rsidRPr="0066673E">
        <w:rPr>
          <w:b/>
          <w:i/>
          <w:iCs/>
          <w:lang w:eastAsia="zh-CN"/>
        </w:rPr>
        <w:t>: The</w:t>
      </w:r>
      <w:r w:rsidRPr="0066673E">
        <w:rPr>
          <w:rFonts w:hint="eastAsia"/>
          <w:b/>
          <w:i/>
          <w:iCs/>
          <w:lang w:eastAsia="zh-CN"/>
        </w:rPr>
        <w:t xml:space="preserve"> non-scheduling DCI should also be supported for</w:t>
      </w:r>
      <w:r w:rsidRPr="0066673E">
        <w:rPr>
          <w:b/>
          <w:i/>
          <w:iCs/>
          <w:lang w:eastAsia="zh-CN"/>
        </w:rPr>
        <w:t xml:space="preserve"> PDCCH monitoring adaptation </w:t>
      </w:r>
      <w:r w:rsidRPr="0066673E">
        <w:rPr>
          <w:rFonts w:hint="eastAsia"/>
          <w:b/>
          <w:i/>
          <w:iCs/>
          <w:lang w:eastAsia="zh-CN"/>
        </w:rPr>
        <w:t xml:space="preserve">to </w:t>
      </w:r>
      <w:r w:rsidRPr="0066673E">
        <w:rPr>
          <w:b/>
          <w:i/>
          <w:iCs/>
          <w:lang w:eastAsia="zh-CN"/>
        </w:rPr>
        <w:t>dynamically indicate UE to reduce the PDCCH monitoring without any changes of Search</w:t>
      </w:r>
      <w:r>
        <w:rPr>
          <w:rFonts w:eastAsiaTheme="minorEastAsia" w:hint="eastAsia"/>
          <w:b/>
          <w:i/>
          <w:iCs/>
          <w:lang w:eastAsia="zh-CN"/>
        </w:rPr>
        <w:t xml:space="preserve"> </w:t>
      </w:r>
      <w:r w:rsidRPr="0066673E">
        <w:rPr>
          <w:b/>
          <w:i/>
          <w:iCs/>
          <w:lang w:eastAsia="zh-CN"/>
        </w:rPr>
        <w:t>Space configuration.</w:t>
      </w:r>
    </w:p>
    <w:p w14:paraId="026A415A" w14:textId="321302A3" w:rsidR="006B5D7E" w:rsidRPr="00C13AE3" w:rsidRDefault="006B5D7E" w:rsidP="006B5D7E">
      <w:pPr>
        <w:spacing w:after="80"/>
        <w:rPr>
          <w:b/>
          <w:i/>
          <w:lang w:val="en-GB"/>
        </w:rPr>
      </w:pPr>
    </w:p>
    <w:p w14:paraId="765D3C8E" w14:textId="0DF6FBAC" w:rsidR="00E20B09" w:rsidRDefault="00E20B09" w:rsidP="00E20B09">
      <w:pPr>
        <w:pStyle w:val="ab"/>
        <w:rPr>
          <w:rFonts w:ascii="Times New Roman" w:hAnsi="Times New Roman"/>
          <w:lang w:eastAsia="zh-CN"/>
        </w:rPr>
      </w:pPr>
    </w:p>
    <w:p w14:paraId="7420C4A0" w14:textId="77777777" w:rsidR="005F7CD2" w:rsidRPr="009A2DDA" w:rsidRDefault="005F7CD2" w:rsidP="009D74C5">
      <w:pPr>
        <w:pStyle w:val="2"/>
        <w:numPr>
          <w:ilvl w:val="0"/>
          <w:numId w:val="48"/>
        </w:numPr>
        <w:spacing w:line="240" w:lineRule="auto"/>
        <w:rPr>
          <w:lang w:eastAsia="zh-CN"/>
        </w:rPr>
      </w:pPr>
      <w:r>
        <w:rPr>
          <w:lang w:eastAsia="zh-CN"/>
        </w:rPr>
        <w:t>CMCC</w:t>
      </w:r>
    </w:p>
    <w:p w14:paraId="28241621" w14:textId="77777777" w:rsidR="005F7CD2" w:rsidRDefault="005F7CD2"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9294</w:t>
      </w:r>
      <w:r w:rsidRPr="00E06F86">
        <w:rPr>
          <w:rFonts w:ascii="Times New Roman" w:hAnsi="Times New Roman"/>
          <w:lang w:eastAsia="zh-CN"/>
        </w:rPr>
        <w:t>Discussion on PDCCH monitoring reduction during DRX active time</w:t>
      </w:r>
      <w:r w:rsidRPr="00E06F86">
        <w:rPr>
          <w:rFonts w:ascii="Times New Roman" w:hAnsi="Times New Roman"/>
          <w:lang w:eastAsia="zh-CN"/>
        </w:rPr>
        <w:tab/>
        <w:t>CMCC</w:t>
      </w:r>
    </w:p>
    <w:p w14:paraId="0B71A7F7" w14:textId="77777777" w:rsidR="005F7CD2" w:rsidRDefault="005F7CD2" w:rsidP="005F7CD2">
      <w:pPr>
        <w:pStyle w:val="ab"/>
        <w:rPr>
          <w:rFonts w:ascii="Times New Roman" w:hAnsi="Times New Roman"/>
          <w:lang w:eastAsia="zh-CN"/>
        </w:rPr>
      </w:pPr>
    </w:p>
    <w:p w14:paraId="22455625" w14:textId="77777777" w:rsidR="005F7CD2" w:rsidRPr="0089745F" w:rsidRDefault="005F7CD2" w:rsidP="005F7CD2">
      <w:pPr>
        <w:jc w:val="both"/>
        <w:rPr>
          <w:b/>
          <w:bCs/>
          <w:lang w:eastAsia="zh-CN"/>
        </w:rPr>
      </w:pPr>
      <w:r w:rsidRPr="0089745F">
        <w:rPr>
          <w:rFonts w:hint="eastAsia"/>
          <w:b/>
          <w:bCs/>
          <w:lang w:eastAsia="zh-CN"/>
        </w:rPr>
        <w:t>P</w:t>
      </w:r>
      <w:r w:rsidRPr="0089745F">
        <w:rPr>
          <w:b/>
          <w:bCs/>
          <w:lang w:eastAsia="zh-CN"/>
        </w:rPr>
        <w:t xml:space="preserve">roposal 1. Confirm the working assumption of </w:t>
      </w:r>
      <w:proofErr w:type="spellStart"/>
      <w:r w:rsidRPr="0089745F">
        <w:rPr>
          <w:b/>
          <w:bCs/>
          <w:lang w:eastAsia="zh-CN"/>
        </w:rPr>
        <w:t>Beh</w:t>
      </w:r>
      <w:proofErr w:type="spellEnd"/>
      <w:r w:rsidRPr="0089745F">
        <w:rPr>
          <w:b/>
          <w:bCs/>
          <w:lang w:eastAsia="zh-CN"/>
        </w:rPr>
        <w:t xml:space="preserve"> 1 and </w:t>
      </w:r>
      <w:proofErr w:type="spellStart"/>
      <w:r w:rsidRPr="0089745F">
        <w:rPr>
          <w:b/>
          <w:bCs/>
          <w:lang w:eastAsia="zh-CN"/>
        </w:rPr>
        <w:t>Beh</w:t>
      </w:r>
      <w:proofErr w:type="spellEnd"/>
      <w:r w:rsidRPr="0089745F">
        <w:rPr>
          <w:b/>
          <w:bCs/>
          <w:lang w:eastAsia="zh-CN"/>
        </w:rPr>
        <w:t xml:space="preserve"> 2B.</w:t>
      </w:r>
    </w:p>
    <w:p w14:paraId="590691BF"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SSSG#2 can be a dormant SSSG which the SS sets associated to SSSG#2 are conditionally monitored (e.g., depending on HARQ NACK or RTT/</w:t>
      </w:r>
      <w:proofErr w:type="spellStart"/>
      <w:r w:rsidRPr="00786006">
        <w:rPr>
          <w:b/>
          <w:lang w:eastAsia="zh-CN"/>
        </w:rPr>
        <w:t>ReTx</w:t>
      </w:r>
      <w:proofErr w:type="spellEnd"/>
      <w:r w:rsidRPr="00786006">
        <w:rPr>
          <w:b/>
          <w:lang w:eastAsia="zh-CN"/>
        </w:rPr>
        <w:t xml:space="preserve"> timers).</w:t>
      </w:r>
    </w:p>
    <w:p w14:paraId="6C123117" w14:textId="77777777" w:rsidR="005F7CD2" w:rsidRPr="0058137A" w:rsidRDefault="005F7CD2" w:rsidP="005F7CD2">
      <w:pPr>
        <w:jc w:val="both"/>
        <w:rPr>
          <w:b/>
          <w:bCs/>
          <w:lang w:eastAsia="zh-CN"/>
        </w:rPr>
      </w:pPr>
      <w:r w:rsidRPr="0058137A">
        <w:rPr>
          <w:rFonts w:hint="eastAsia"/>
          <w:b/>
          <w:bCs/>
          <w:lang w:eastAsia="zh-CN"/>
        </w:rPr>
        <w:t>P</w:t>
      </w:r>
      <w:r w:rsidRPr="0058137A">
        <w:rPr>
          <w:b/>
          <w:bCs/>
          <w:lang w:eastAsia="zh-CN"/>
        </w:rPr>
        <w:t xml:space="preserve">roposal 2. The flowing configuration combinations can be configured by </w:t>
      </w:r>
      <w:proofErr w:type="spellStart"/>
      <w:r w:rsidRPr="0058137A">
        <w:rPr>
          <w:b/>
          <w:bCs/>
          <w:lang w:eastAsia="zh-CN"/>
        </w:rPr>
        <w:t>gNB</w:t>
      </w:r>
      <w:proofErr w:type="spellEnd"/>
      <w:r w:rsidRPr="0058137A">
        <w:rPr>
          <w:b/>
          <w:bCs/>
          <w:lang w:eastAsia="zh-CN"/>
        </w:rPr>
        <w:t xml:space="preserve"> which using maximum 2bits to indicate the UE PDCCH monitoring </w:t>
      </w:r>
      <w:proofErr w:type="spellStart"/>
      <w:r w:rsidRPr="0058137A">
        <w:rPr>
          <w:b/>
          <w:bCs/>
          <w:lang w:eastAsia="zh-CN"/>
        </w:rPr>
        <w:t>behaviour</w:t>
      </w:r>
      <w:proofErr w:type="spellEnd"/>
      <w:r w:rsidRPr="0058137A">
        <w:rPr>
          <w:b/>
          <w:bCs/>
          <w:lang w:eastAsia="zh-CN"/>
        </w:rPr>
        <w:t>.</w:t>
      </w:r>
    </w:p>
    <w:p w14:paraId="10F21DFE"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 xml:space="preserve">Configuration#1: One skipping duration, 1 bit used to indicate </w:t>
      </w:r>
      <w:proofErr w:type="spellStart"/>
      <w:r w:rsidRPr="00786006">
        <w:rPr>
          <w:b/>
          <w:lang w:eastAsia="zh-CN"/>
        </w:rPr>
        <w:t>Beh</w:t>
      </w:r>
      <w:proofErr w:type="spellEnd"/>
      <w:r w:rsidRPr="00786006">
        <w:rPr>
          <w:b/>
          <w:lang w:eastAsia="zh-CN"/>
        </w:rPr>
        <w:t xml:space="preserve"> 1 or </w:t>
      </w:r>
      <w:proofErr w:type="spellStart"/>
      <w:r w:rsidRPr="00786006">
        <w:rPr>
          <w:b/>
          <w:lang w:eastAsia="zh-CN"/>
        </w:rPr>
        <w:t>Beh</w:t>
      </w:r>
      <w:proofErr w:type="spellEnd"/>
      <w:r w:rsidRPr="00786006">
        <w:rPr>
          <w:b/>
          <w:lang w:eastAsia="zh-CN"/>
        </w:rPr>
        <w:t xml:space="preserve"> 1A.</w:t>
      </w:r>
    </w:p>
    <w:p w14:paraId="33755CA3"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 xml:space="preserve">Configuration#2: More than one skipping durations, 2 bits used to indicate </w:t>
      </w:r>
      <w:proofErr w:type="spellStart"/>
      <w:r w:rsidRPr="00786006">
        <w:rPr>
          <w:b/>
          <w:lang w:eastAsia="zh-CN"/>
        </w:rPr>
        <w:t>Beh</w:t>
      </w:r>
      <w:proofErr w:type="spellEnd"/>
      <w:r w:rsidRPr="00786006">
        <w:rPr>
          <w:b/>
          <w:lang w:eastAsia="zh-CN"/>
        </w:rPr>
        <w:t xml:space="preserve"> 1 or a skipping duration of </w:t>
      </w:r>
      <w:proofErr w:type="spellStart"/>
      <w:r w:rsidRPr="00786006">
        <w:rPr>
          <w:b/>
          <w:lang w:eastAsia="zh-CN"/>
        </w:rPr>
        <w:t>Beh</w:t>
      </w:r>
      <w:proofErr w:type="spellEnd"/>
      <w:r w:rsidRPr="00786006">
        <w:rPr>
          <w:b/>
          <w:lang w:eastAsia="zh-CN"/>
        </w:rPr>
        <w:t xml:space="preserve"> 1A.</w:t>
      </w:r>
    </w:p>
    <w:p w14:paraId="386F9801"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 xml:space="preserve">Configuration#3: Two SSSGs, 1 bit used to indicate </w:t>
      </w:r>
      <w:proofErr w:type="spellStart"/>
      <w:r w:rsidRPr="00786006">
        <w:rPr>
          <w:b/>
          <w:lang w:eastAsia="zh-CN"/>
        </w:rPr>
        <w:t>Beh</w:t>
      </w:r>
      <w:proofErr w:type="spellEnd"/>
      <w:r w:rsidRPr="00786006">
        <w:rPr>
          <w:b/>
          <w:lang w:eastAsia="zh-CN"/>
        </w:rPr>
        <w:t xml:space="preserve"> 2 or </w:t>
      </w:r>
      <w:proofErr w:type="spellStart"/>
      <w:r w:rsidRPr="00786006">
        <w:rPr>
          <w:b/>
          <w:lang w:eastAsia="zh-CN"/>
        </w:rPr>
        <w:t>Beh</w:t>
      </w:r>
      <w:proofErr w:type="spellEnd"/>
      <w:r w:rsidRPr="00786006">
        <w:rPr>
          <w:b/>
          <w:lang w:eastAsia="zh-CN"/>
        </w:rPr>
        <w:t xml:space="preserve"> 2A.</w:t>
      </w:r>
    </w:p>
    <w:p w14:paraId="2C274072"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 xml:space="preserve">Configuration#4: Three SSSGs, 2 bits used to indicate one of </w:t>
      </w:r>
      <w:proofErr w:type="spellStart"/>
      <w:r w:rsidRPr="00786006">
        <w:rPr>
          <w:b/>
          <w:lang w:eastAsia="zh-CN"/>
        </w:rPr>
        <w:t>Beh</w:t>
      </w:r>
      <w:proofErr w:type="spellEnd"/>
      <w:r w:rsidRPr="00786006">
        <w:rPr>
          <w:b/>
          <w:lang w:eastAsia="zh-CN"/>
        </w:rPr>
        <w:t xml:space="preserve"> 2, </w:t>
      </w:r>
      <w:proofErr w:type="spellStart"/>
      <w:r w:rsidRPr="00786006">
        <w:rPr>
          <w:b/>
          <w:lang w:eastAsia="zh-CN"/>
        </w:rPr>
        <w:t>Beh</w:t>
      </w:r>
      <w:proofErr w:type="spellEnd"/>
      <w:r w:rsidRPr="00786006">
        <w:rPr>
          <w:b/>
          <w:lang w:eastAsia="zh-CN"/>
        </w:rPr>
        <w:t xml:space="preserve"> 2A and </w:t>
      </w:r>
      <w:proofErr w:type="spellStart"/>
      <w:r w:rsidRPr="00786006">
        <w:rPr>
          <w:b/>
          <w:lang w:eastAsia="zh-CN"/>
        </w:rPr>
        <w:t>Beh</w:t>
      </w:r>
      <w:proofErr w:type="spellEnd"/>
      <w:r w:rsidRPr="00786006">
        <w:rPr>
          <w:b/>
          <w:lang w:eastAsia="zh-CN"/>
        </w:rPr>
        <w:t xml:space="preserve"> 2B.</w:t>
      </w:r>
    </w:p>
    <w:p w14:paraId="78E02655"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 xml:space="preserve">Configuration#5: One skipping duration and two SSSGs, 1 bit used to indicate </w:t>
      </w:r>
      <w:proofErr w:type="spellStart"/>
      <w:r w:rsidRPr="00786006">
        <w:rPr>
          <w:b/>
          <w:lang w:eastAsia="zh-CN"/>
        </w:rPr>
        <w:t>Beh</w:t>
      </w:r>
      <w:proofErr w:type="spellEnd"/>
      <w:r w:rsidRPr="00786006">
        <w:rPr>
          <w:b/>
          <w:lang w:eastAsia="zh-CN"/>
        </w:rPr>
        <w:t xml:space="preserve"> 1 or </w:t>
      </w:r>
      <w:proofErr w:type="spellStart"/>
      <w:r w:rsidRPr="00786006">
        <w:rPr>
          <w:b/>
          <w:lang w:eastAsia="zh-CN"/>
        </w:rPr>
        <w:t>Beh</w:t>
      </w:r>
      <w:proofErr w:type="spellEnd"/>
      <w:r w:rsidRPr="00786006">
        <w:rPr>
          <w:b/>
          <w:lang w:eastAsia="zh-CN"/>
        </w:rPr>
        <w:t xml:space="preserve"> 1A and another 1 bit used to indicate </w:t>
      </w:r>
      <w:proofErr w:type="spellStart"/>
      <w:r w:rsidRPr="00786006">
        <w:rPr>
          <w:b/>
          <w:lang w:eastAsia="zh-CN"/>
        </w:rPr>
        <w:t>Beh</w:t>
      </w:r>
      <w:proofErr w:type="spellEnd"/>
      <w:r w:rsidRPr="00786006">
        <w:rPr>
          <w:b/>
          <w:lang w:eastAsia="zh-CN"/>
        </w:rPr>
        <w:t xml:space="preserve"> 2 or </w:t>
      </w:r>
      <w:proofErr w:type="spellStart"/>
      <w:r w:rsidRPr="00786006">
        <w:rPr>
          <w:b/>
          <w:lang w:eastAsia="zh-CN"/>
        </w:rPr>
        <w:t>Beh</w:t>
      </w:r>
      <w:proofErr w:type="spellEnd"/>
      <w:r w:rsidRPr="00786006">
        <w:rPr>
          <w:b/>
          <w:lang w:eastAsia="zh-CN"/>
        </w:rPr>
        <w:t xml:space="preserve"> 2A.</w:t>
      </w:r>
    </w:p>
    <w:p w14:paraId="4A2B91AD" w14:textId="77777777" w:rsidR="005F7CD2" w:rsidRPr="0089745F" w:rsidRDefault="005F7CD2" w:rsidP="005F7CD2">
      <w:pPr>
        <w:jc w:val="both"/>
        <w:rPr>
          <w:b/>
          <w:bCs/>
          <w:lang w:eastAsia="zh-CN"/>
        </w:rPr>
      </w:pPr>
      <w:r w:rsidRPr="0089745F">
        <w:rPr>
          <w:b/>
          <w:bCs/>
          <w:lang w:eastAsia="zh-CN"/>
        </w:rPr>
        <w:t>Proposal 3. The skipping duration(s) is configured per BWP.</w:t>
      </w:r>
    </w:p>
    <w:p w14:paraId="04806B00" w14:textId="77777777" w:rsidR="005F7CD2" w:rsidRPr="0089745F" w:rsidRDefault="005F7CD2" w:rsidP="005F7CD2">
      <w:pPr>
        <w:jc w:val="both"/>
        <w:rPr>
          <w:b/>
          <w:bCs/>
          <w:lang w:eastAsia="zh-CN"/>
        </w:rPr>
      </w:pPr>
      <w:r w:rsidRPr="0089745F">
        <w:rPr>
          <w:b/>
          <w:bCs/>
          <w:lang w:eastAsia="zh-CN"/>
        </w:rPr>
        <w:t>Proposal 4. The timer(s) is configured per SSSG.</w:t>
      </w:r>
    </w:p>
    <w:p w14:paraId="4D95879C" w14:textId="77777777" w:rsidR="005F7CD2" w:rsidRPr="0089745F" w:rsidRDefault="005F7CD2" w:rsidP="005F7CD2">
      <w:pPr>
        <w:jc w:val="both"/>
        <w:rPr>
          <w:b/>
          <w:lang w:eastAsia="zh-CN"/>
        </w:rPr>
      </w:pPr>
      <w:r w:rsidRPr="0089745F">
        <w:rPr>
          <w:b/>
        </w:rPr>
        <w:t>Proposal 5. UE should switch to the last non-dormant SSSG used before current dormant SSSG (SSSG#2) when the timer expires</w:t>
      </w:r>
      <w:r w:rsidRPr="0089745F">
        <w:rPr>
          <w:b/>
          <w:lang w:eastAsia="zh-CN"/>
        </w:rPr>
        <w:t>.</w:t>
      </w:r>
    </w:p>
    <w:p w14:paraId="7C8056BE" w14:textId="77777777" w:rsidR="005F7CD2" w:rsidRPr="00D512CB" w:rsidRDefault="005F7CD2" w:rsidP="005F7CD2">
      <w:pPr>
        <w:jc w:val="both"/>
        <w:rPr>
          <w:rFonts w:eastAsia="等线"/>
          <w:b/>
          <w:bCs/>
          <w:highlight w:val="green"/>
          <w:lang w:eastAsia="zh-CN"/>
        </w:rPr>
      </w:pPr>
      <w:r w:rsidRPr="00B2019D">
        <w:rPr>
          <w:rFonts w:hint="eastAsia"/>
          <w:b/>
          <w:bCs/>
          <w:lang w:eastAsia="zh-CN"/>
        </w:rPr>
        <w:t>P</w:t>
      </w:r>
      <w:r w:rsidRPr="00B2019D">
        <w:rPr>
          <w:b/>
          <w:bCs/>
          <w:lang w:eastAsia="zh-CN"/>
        </w:rPr>
        <w:t xml:space="preserve">roposal </w:t>
      </w:r>
      <w:r>
        <w:rPr>
          <w:b/>
          <w:bCs/>
          <w:lang w:eastAsia="zh-CN"/>
        </w:rPr>
        <w:t>6</w:t>
      </w:r>
      <w:r w:rsidRPr="00B2019D">
        <w:rPr>
          <w:b/>
          <w:bCs/>
          <w:lang w:eastAsia="zh-CN"/>
        </w:rPr>
        <w:t>. The scheduling DCI is used to</w:t>
      </w:r>
      <w:r>
        <w:rPr>
          <w:b/>
          <w:bCs/>
          <w:lang w:eastAsia="zh-CN"/>
        </w:rPr>
        <w:t xml:space="preserve"> only</w:t>
      </w:r>
      <w:r w:rsidRPr="00B2019D">
        <w:rPr>
          <w:b/>
          <w:bCs/>
          <w:lang w:eastAsia="zh-CN"/>
        </w:rPr>
        <w:t xml:space="preserve"> indicate the PDCCH monitoring </w:t>
      </w:r>
      <w:proofErr w:type="spellStart"/>
      <w:r w:rsidRPr="00B2019D">
        <w:rPr>
          <w:b/>
          <w:bCs/>
          <w:lang w:eastAsia="zh-CN"/>
        </w:rPr>
        <w:t>behaviour</w:t>
      </w:r>
      <w:proofErr w:type="spellEnd"/>
      <w:r w:rsidRPr="00B2019D">
        <w:rPr>
          <w:b/>
          <w:bCs/>
          <w:lang w:eastAsia="zh-CN"/>
        </w:rPr>
        <w:t xml:space="preserve"> of the same serving cell as the </w:t>
      </w:r>
      <w:r>
        <w:rPr>
          <w:b/>
          <w:bCs/>
          <w:lang w:eastAsia="zh-CN"/>
        </w:rPr>
        <w:t>scheduled PDSCH/PUSCH</w:t>
      </w:r>
      <w:r w:rsidRPr="00B2019D">
        <w:rPr>
          <w:b/>
          <w:bCs/>
          <w:lang w:eastAsia="zh-CN"/>
        </w:rPr>
        <w:t>.</w:t>
      </w:r>
    </w:p>
    <w:p w14:paraId="628CA684" w14:textId="77777777" w:rsidR="005F7CD2" w:rsidRPr="00F90064" w:rsidRDefault="005F7CD2" w:rsidP="005F7CD2">
      <w:pPr>
        <w:rPr>
          <w:b/>
          <w:lang w:eastAsia="zh-CN"/>
        </w:rPr>
      </w:pPr>
      <w:r w:rsidRPr="00F90064">
        <w:rPr>
          <w:b/>
          <w:lang w:eastAsia="zh-CN"/>
        </w:rPr>
        <w:t xml:space="preserve">Proposal </w:t>
      </w:r>
      <w:r>
        <w:rPr>
          <w:b/>
          <w:lang w:eastAsia="zh-CN"/>
        </w:rPr>
        <w:t>7. A</w:t>
      </w:r>
      <w:r w:rsidRPr="00F90064">
        <w:rPr>
          <w:b/>
          <w:lang w:eastAsia="zh-CN"/>
        </w:rPr>
        <w:t xml:space="preserve"> default SSSG can be configured and applied for the following cases</w:t>
      </w:r>
      <w:r>
        <w:rPr>
          <w:b/>
          <w:lang w:eastAsia="zh-CN"/>
        </w:rPr>
        <w:t>:</w:t>
      </w:r>
    </w:p>
    <w:p w14:paraId="48DCFA95" w14:textId="77777777" w:rsidR="005F7CD2" w:rsidRPr="00F90064" w:rsidRDefault="005F7CD2" w:rsidP="009D74C5">
      <w:pPr>
        <w:pStyle w:val="aff2"/>
        <w:numPr>
          <w:ilvl w:val="0"/>
          <w:numId w:val="39"/>
        </w:numPr>
        <w:spacing w:before="120" w:line="240" w:lineRule="auto"/>
        <w:rPr>
          <w:b/>
          <w:lang w:eastAsia="zh-CN"/>
        </w:rPr>
      </w:pPr>
      <w:r w:rsidRPr="00F90064">
        <w:rPr>
          <w:b/>
          <w:lang w:eastAsia="zh-CN"/>
        </w:rPr>
        <w:t>SSSG switching triggered by SR</w:t>
      </w:r>
    </w:p>
    <w:p w14:paraId="6085FDCB" w14:textId="77777777" w:rsidR="005F7CD2" w:rsidRDefault="005F7CD2" w:rsidP="009D74C5">
      <w:pPr>
        <w:pStyle w:val="aff2"/>
        <w:numPr>
          <w:ilvl w:val="0"/>
          <w:numId w:val="39"/>
        </w:numPr>
        <w:spacing w:before="120" w:line="240" w:lineRule="auto"/>
        <w:rPr>
          <w:b/>
          <w:lang w:eastAsia="zh-CN"/>
        </w:rPr>
      </w:pPr>
      <w:r w:rsidRPr="00F90064">
        <w:rPr>
          <w:b/>
          <w:lang w:eastAsia="zh-CN"/>
        </w:rPr>
        <w:t>SSSG switching triggered by RACH</w:t>
      </w:r>
    </w:p>
    <w:p w14:paraId="0F664285" w14:textId="77777777" w:rsidR="005F7CD2" w:rsidRPr="00880F5E" w:rsidRDefault="005F7CD2" w:rsidP="005F7CD2">
      <w:pPr>
        <w:spacing w:after="60"/>
        <w:jc w:val="both"/>
        <w:rPr>
          <w:lang w:eastAsia="zh-CN"/>
        </w:rPr>
      </w:pPr>
      <w:r w:rsidRPr="00880F5E">
        <w:rPr>
          <w:b/>
        </w:rPr>
        <w:t>Proposal 8. Format 1_1 (</w:t>
      </w:r>
      <w:proofErr w:type="spellStart"/>
      <w:r w:rsidRPr="00880F5E">
        <w:rPr>
          <w:b/>
        </w:rPr>
        <w:t>SCell</w:t>
      </w:r>
      <w:proofErr w:type="spellEnd"/>
      <w:r w:rsidRPr="00880F5E">
        <w:rPr>
          <w:b/>
        </w:rPr>
        <w:t xml:space="preserve"> dormancy case 2) is supported as non-scheduling DCI indication for PDCCH monitoring adaptation in active time for an active BWP.</w:t>
      </w:r>
    </w:p>
    <w:p w14:paraId="5721BF36" w14:textId="7286238A" w:rsidR="005F7CD2" w:rsidRDefault="005F7CD2" w:rsidP="00E20B09">
      <w:pPr>
        <w:pStyle w:val="ab"/>
        <w:rPr>
          <w:rFonts w:ascii="Times New Roman" w:hAnsi="Times New Roman"/>
          <w:lang w:eastAsia="zh-CN"/>
        </w:rPr>
      </w:pPr>
    </w:p>
    <w:p w14:paraId="04CB7795" w14:textId="77777777" w:rsidR="005F7CD2" w:rsidRPr="009A2DDA" w:rsidRDefault="005F7CD2" w:rsidP="009D74C5">
      <w:pPr>
        <w:pStyle w:val="2"/>
        <w:numPr>
          <w:ilvl w:val="0"/>
          <w:numId w:val="48"/>
        </w:numPr>
        <w:spacing w:line="240" w:lineRule="auto"/>
        <w:rPr>
          <w:lang w:eastAsia="zh-CN"/>
        </w:rPr>
      </w:pPr>
      <w:r>
        <w:rPr>
          <w:lang w:eastAsia="zh-CN"/>
        </w:rPr>
        <w:t>NEC</w:t>
      </w:r>
    </w:p>
    <w:p w14:paraId="0CB73A24" w14:textId="77777777" w:rsidR="005F7CD2" w:rsidRDefault="005F7CD2"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w:t>
      </w:r>
      <w:r>
        <w:rPr>
          <w:rFonts w:ascii="Times New Roman" w:hAnsi="Times New Roman"/>
          <w:lang w:eastAsia="zh-CN"/>
        </w:rPr>
        <w:t>9361</w:t>
      </w:r>
      <w:r w:rsidRPr="009E645A">
        <w:rPr>
          <w:rFonts w:ascii="Times New Roman" w:hAnsi="Times New Roman"/>
          <w:lang w:eastAsia="zh-CN"/>
        </w:rPr>
        <w:tab/>
        <w:t>Discussion on DCI-based power saving adaptation</w:t>
      </w:r>
      <w:r w:rsidRPr="009E645A">
        <w:rPr>
          <w:rFonts w:ascii="Times New Roman" w:hAnsi="Times New Roman"/>
          <w:lang w:eastAsia="zh-CN"/>
        </w:rPr>
        <w:tab/>
        <w:t>NEC</w:t>
      </w:r>
    </w:p>
    <w:p w14:paraId="6C3E3498" w14:textId="77777777" w:rsidR="005F7CD2" w:rsidRDefault="005F7CD2" w:rsidP="005F7CD2">
      <w:pPr>
        <w:pStyle w:val="ab"/>
        <w:rPr>
          <w:rFonts w:ascii="Times New Roman" w:hAnsi="Times New Roman"/>
          <w:lang w:val="en-GB" w:eastAsia="zh-CN"/>
        </w:rPr>
      </w:pPr>
    </w:p>
    <w:p w14:paraId="297489EE" w14:textId="77777777" w:rsidR="005F7CD2" w:rsidRPr="00D828A2" w:rsidRDefault="005F7CD2" w:rsidP="005F7CD2">
      <w:pPr>
        <w:autoSpaceDE/>
        <w:autoSpaceDN/>
        <w:adjustRightInd/>
        <w:rPr>
          <w:rFonts w:eastAsia="Malgun Gothic"/>
          <w:b/>
          <w:bCs/>
          <w:lang w:val="en-GB" w:eastAsia="ko-KR"/>
        </w:rPr>
      </w:pPr>
      <w:r w:rsidRPr="00D828A2">
        <w:rPr>
          <w:rFonts w:eastAsia="Malgun Gothic"/>
          <w:b/>
          <w:bCs/>
          <w:lang w:val="en-GB" w:eastAsia="ko-KR"/>
        </w:rPr>
        <w:t xml:space="preserve">Proposal 1: Support </w:t>
      </w:r>
      <w:r>
        <w:rPr>
          <w:rFonts w:eastAsia="Malgun Gothic"/>
          <w:b/>
          <w:bCs/>
          <w:lang w:val="en-GB" w:eastAsia="ko-KR"/>
        </w:rPr>
        <w:t xml:space="preserve">up to </w:t>
      </w:r>
      <w:r w:rsidRPr="00D828A2">
        <w:rPr>
          <w:rFonts w:eastAsia="Malgun Gothic"/>
          <w:b/>
          <w:bCs/>
          <w:lang w:val="en-GB" w:eastAsia="ko-KR"/>
        </w:rPr>
        <w:t>3 SSSGs for PDCCH monitoring adaptation by SSSG switching.</w:t>
      </w:r>
    </w:p>
    <w:p w14:paraId="76DC39B6" w14:textId="77777777" w:rsidR="005F7CD2" w:rsidRDefault="005F7CD2" w:rsidP="005F7CD2">
      <w:pPr>
        <w:autoSpaceDE/>
        <w:autoSpaceDN/>
        <w:adjustRightInd/>
        <w:rPr>
          <w:rFonts w:eastAsia="Malgun Gothic"/>
          <w:b/>
          <w:bCs/>
          <w:lang w:val="en-GB" w:eastAsia="ko-KR"/>
        </w:rPr>
      </w:pPr>
      <w:r w:rsidRPr="00D828A2">
        <w:rPr>
          <w:rFonts w:eastAsia="Malgun Gothic"/>
          <w:b/>
          <w:bCs/>
          <w:lang w:val="en-GB" w:eastAsia="ko-KR"/>
        </w:rPr>
        <w:t>Proposal 2: PDCCH skipping should be implemented separately from SSSG switching.</w:t>
      </w:r>
    </w:p>
    <w:p w14:paraId="799EFB8B" w14:textId="77777777" w:rsidR="005F7CD2" w:rsidRPr="00E15CF6" w:rsidRDefault="005F7CD2" w:rsidP="005F7CD2">
      <w:pPr>
        <w:autoSpaceDE/>
        <w:autoSpaceDN/>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3</w:t>
      </w:r>
      <w:r w:rsidRPr="00E15CF6">
        <w:rPr>
          <w:rFonts w:eastAsia="Malgun Gothic"/>
          <w:b/>
          <w:bCs/>
          <w:lang w:val="en-GB" w:eastAsia="ko-KR"/>
        </w:rPr>
        <w:t xml:space="preserve">: </w:t>
      </w:r>
      <w:r>
        <w:rPr>
          <w:rFonts w:eastAsia="Malgun Gothic"/>
          <w:b/>
          <w:bCs/>
          <w:lang w:val="en-GB" w:eastAsia="ko-KR"/>
        </w:rPr>
        <w:t xml:space="preserve">The number of bits </w:t>
      </w:r>
      <w:r w:rsidRPr="00A0686A">
        <w:rPr>
          <w:rFonts w:eastAsia="Malgun Gothic"/>
          <w:b/>
          <w:bCs/>
          <w:lang w:val="en-GB" w:eastAsia="ko-KR"/>
        </w:rPr>
        <w:t xml:space="preserve">for triggering the PDCCH monitoring adaptation </w:t>
      </w:r>
      <w:r>
        <w:rPr>
          <w:rFonts w:eastAsia="Malgun Gothic"/>
          <w:b/>
          <w:bCs/>
          <w:lang w:val="en-GB" w:eastAsia="ko-KR"/>
        </w:rPr>
        <w:t>in a cell may be c</w:t>
      </w:r>
      <w:r w:rsidRPr="00E15CF6">
        <w:rPr>
          <w:rFonts w:eastAsia="Malgun Gothic"/>
          <w:b/>
          <w:bCs/>
          <w:lang w:val="en-GB" w:eastAsia="ko-KR"/>
        </w:rPr>
        <w:t xml:space="preserve">onfigurable. </w:t>
      </w:r>
    </w:p>
    <w:p w14:paraId="6324EA39" w14:textId="77777777" w:rsidR="005F7CD2" w:rsidRPr="00E15CF6" w:rsidRDefault="005F7CD2" w:rsidP="005F7CD2">
      <w:pPr>
        <w:autoSpaceDE/>
        <w:autoSpaceDN/>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4</w:t>
      </w:r>
      <w:r w:rsidRPr="00E15CF6">
        <w:rPr>
          <w:rFonts w:eastAsia="Malgun Gothic"/>
          <w:b/>
          <w:bCs/>
          <w:lang w:val="en-GB" w:eastAsia="ko-KR"/>
        </w:rPr>
        <w:t xml:space="preserve">: </w:t>
      </w:r>
      <w:r>
        <w:rPr>
          <w:rFonts w:eastAsia="Malgun Gothic"/>
          <w:b/>
          <w:bCs/>
          <w:lang w:val="en-GB" w:eastAsia="ko-KR"/>
        </w:rPr>
        <w:t>The index of the monitored SSSG can be</w:t>
      </w:r>
      <w:r w:rsidRPr="00E15CF6">
        <w:rPr>
          <w:rFonts w:eastAsia="Malgun Gothic"/>
          <w:b/>
          <w:bCs/>
          <w:lang w:val="en-GB" w:eastAsia="ko-KR"/>
        </w:rPr>
        <w:t xml:space="preserve"> dynamic</w:t>
      </w:r>
      <w:r>
        <w:rPr>
          <w:rFonts w:eastAsia="Malgun Gothic"/>
          <w:b/>
          <w:bCs/>
          <w:lang w:val="en-GB" w:eastAsia="ko-KR"/>
        </w:rPr>
        <w:t>ally</w:t>
      </w:r>
      <w:r w:rsidRPr="00E15CF6">
        <w:rPr>
          <w:rFonts w:eastAsia="Malgun Gothic"/>
          <w:b/>
          <w:bCs/>
          <w:lang w:val="en-GB" w:eastAsia="ko-KR"/>
        </w:rPr>
        <w:t xml:space="preserve"> indicat</w:t>
      </w:r>
      <w:r>
        <w:rPr>
          <w:rFonts w:eastAsia="Malgun Gothic"/>
          <w:b/>
          <w:bCs/>
          <w:lang w:val="en-GB" w:eastAsia="ko-KR"/>
        </w:rPr>
        <w:t>ed for</w:t>
      </w:r>
      <w:r w:rsidRPr="00E15CF6">
        <w:rPr>
          <w:rFonts w:eastAsia="Malgun Gothic"/>
          <w:b/>
          <w:bCs/>
          <w:lang w:val="en-GB" w:eastAsia="ko-KR"/>
        </w:rPr>
        <w:t xml:space="preserve"> </w:t>
      </w:r>
      <w:r>
        <w:rPr>
          <w:rFonts w:eastAsia="Malgun Gothic"/>
          <w:b/>
          <w:bCs/>
          <w:lang w:val="en-GB" w:eastAsia="ko-KR"/>
        </w:rPr>
        <w:t>SSSG switching</w:t>
      </w:r>
      <w:r w:rsidRPr="00E15CF6">
        <w:rPr>
          <w:rFonts w:eastAsia="Malgun Gothic"/>
          <w:b/>
          <w:bCs/>
          <w:lang w:val="en-GB" w:eastAsia="ko-KR"/>
        </w:rPr>
        <w:t xml:space="preserve">. </w:t>
      </w:r>
    </w:p>
    <w:p w14:paraId="1F0E5B26" w14:textId="77777777" w:rsidR="005F7CD2" w:rsidRPr="005F7CD2" w:rsidRDefault="005F7CD2" w:rsidP="00E20B09">
      <w:pPr>
        <w:pStyle w:val="ab"/>
        <w:rPr>
          <w:rFonts w:ascii="Times New Roman" w:hAnsi="Times New Roman"/>
          <w:lang w:val="en-GB" w:eastAsia="zh-CN"/>
        </w:rPr>
      </w:pPr>
    </w:p>
    <w:p w14:paraId="663AAD8C" w14:textId="77777777" w:rsidR="005F7CD2" w:rsidRDefault="005F7CD2" w:rsidP="00E20B09">
      <w:pPr>
        <w:pStyle w:val="ab"/>
        <w:rPr>
          <w:rFonts w:ascii="Times New Roman" w:hAnsi="Times New Roman"/>
          <w:lang w:eastAsia="zh-CN"/>
        </w:rPr>
      </w:pPr>
    </w:p>
    <w:p w14:paraId="2AC09794" w14:textId="77777777" w:rsidR="004476CF" w:rsidRPr="009A2DDA" w:rsidRDefault="004476CF" w:rsidP="009D74C5">
      <w:pPr>
        <w:pStyle w:val="2"/>
        <w:numPr>
          <w:ilvl w:val="0"/>
          <w:numId w:val="48"/>
        </w:numPr>
        <w:spacing w:line="240" w:lineRule="auto"/>
        <w:rPr>
          <w:lang w:eastAsia="zh-CN"/>
        </w:rPr>
      </w:pPr>
      <w:r>
        <w:rPr>
          <w:lang w:eastAsia="zh-CN"/>
        </w:rPr>
        <w:t>Samsung</w:t>
      </w:r>
    </w:p>
    <w:p w14:paraId="3983D6D7" w14:textId="1FB0B05C" w:rsidR="004476CF" w:rsidRDefault="004476CF"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3D07B8">
        <w:rPr>
          <w:rFonts w:ascii="Times New Roman" w:hAnsi="Times New Roman"/>
          <w:lang w:eastAsia="zh-CN"/>
        </w:rPr>
        <w:t>9503</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07AC9598" w14:textId="77777777" w:rsidR="003D07B8" w:rsidRDefault="003D07B8" w:rsidP="003D07B8">
      <w:pPr>
        <w:snapToGrid w:val="0"/>
        <w:spacing w:after="0" w:line="257" w:lineRule="auto"/>
        <w:rPr>
          <w:u w:val="single"/>
          <w:lang w:val="en-GB"/>
        </w:rPr>
      </w:pPr>
      <w:r>
        <w:rPr>
          <w:b/>
          <w:u w:val="single"/>
          <w:lang w:val="en-GB"/>
        </w:rPr>
        <w:t>Observation 1</w:t>
      </w:r>
      <w:r w:rsidRPr="00F17C44">
        <w:rPr>
          <w:b/>
          <w:u w:val="single"/>
          <w:lang w:val="en-GB"/>
        </w:rPr>
        <w:t xml:space="preserve">: </w:t>
      </w:r>
      <w:proofErr w:type="spellStart"/>
      <w:r w:rsidRPr="00F17C44">
        <w:rPr>
          <w:u w:val="single"/>
          <w:lang w:val="en-GB"/>
        </w:rPr>
        <w:t>Beh</w:t>
      </w:r>
      <w:proofErr w:type="spellEnd"/>
      <w:r w:rsidRPr="00F17C44">
        <w:rPr>
          <w:u w:val="single"/>
          <w:lang w:val="en-GB"/>
        </w:rPr>
        <w:t xml:space="preserve"> 1 is not needed when SSSG switching is configured.</w:t>
      </w:r>
    </w:p>
    <w:p w14:paraId="02F38AC4" w14:textId="77777777" w:rsidR="003D07B8" w:rsidRDefault="003D07B8" w:rsidP="003D07B8">
      <w:pPr>
        <w:snapToGrid w:val="0"/>
        <w:spacing w:after="0" w:line="257" w:lineRule="auto"/>
        <w:rPr>
          <w:b/>
          <w:u w:val="single"/>
          <w:lang w:val="en-GB"/>
        </w:rPr>
      </w:pPr>
    </w:p>
    <w:p w14:paraId="541F2A90" w14:textId="77777777" w:rsidR="003D07B8" w:rsidRPr="00BC2E60" w:rsidRDefault="003D07B8" w:rsidP="003D07B8">
      <w:pPr>
        <w:snapToGrid w:val="0"/>
        <w:spacing w:after="0" w:line="257" w:lineRule="auto"/>
        <w:rPr>
          <w:b/>
          <w:u w:val="single"/>
          <w:lang w:val="en-GB"/>
        </w:rPr>
      </w:pPr>
      <w:r w:rsidRPr="00BC2E60">
        <w:rPr>
          <w:b/>
          <w:u w:val="single"/>
          <w:lang w:val="en-GB"/>
        </w:rPr>
        <w:t>Proposal</w:t>
      </w:r>
      <w:r>
        <w:rPr>
          <w:b/>
          <w:u w:val="single"/>
          <w:lang w:val="en-GB"/>
        </w:rPr>
        <w:t xml:space="preserve"> 1</w:t>
      </w:r>
      <w:r w:rsidRPr="00BC2E60">
        <w:rPr>
          <w:b/>
          <w:u w:val="single"/>
          <w:lang w:val="en-GB"/>
        </w:rPr>
        <w:t xml:space="preserve">: Support a default PDCCH monitoring behaviour </w:t>
      </w:r>
      <w:r>
        <w:rPr>
          <w:b/>
          <w:u w:val="single"/>
          <w:lang w:val="en-GB"/>
        </w:rPr>
        <w:t>when the</w:t>
      </w:r>
      <w:r w:rsidRPr="00BC2E60">
        <w:rPr>
          <w:b/>
          <w:u w:val="single"/>
          <w:lang w:val="en-GB"/>
        </w:rPr>
        <w:t xml:space="preserve"> PDCCH skipping duration X</w:t>
      </w:r>
      <w:r>
        <w:rPr>
          <w:b/>
          <w:u w:val="single"/>
          <w:lang w:val="en-GB"/>
        </w:rPr>
        <w:t xml:space="preserve"> expires</w:t>
      </w:r>
      <w:r w:rsidRPr="00BC2E60">
        <w:rPr>
          <w:b/>
          <w:u w:val="single"/>
          <w:lang w:val="en-GB"/>
        </w:rPr>
        <w:t>, based on the following alternatives:</w:t>
      </w:r>
    </w:p>
    <w:p w14:paraId="4AB0BA58" w14:textId="77777777" w:rsidR="003D07B8" w:rsidRPr="00BC2E60" w:rsidRDefault="003D07B8" w:rsidP="009D74C5">
      <w:pPr>
        <w:pStyle w:val="aff2"/>
        <w:numPr>
          <w:ilvl w:val="0"/>
          <w:numId w:val="76"/>
        </w:numPr>
        <w:snapToGrid w:val="0"/>
        <w:spacing w:line="257" w:lineRule="auto"/>
        <w:jc w:val="both"/>
        <w:rPr>
          <w:b/>
          <w:szCs w:val="20"/>
          <w:u w:val="single"/>
          <w:lang w:val="en-GB"/>
        </w:rPr>
      </w:pPr>
      <w:r w:rsidRPr="00BC2E60">
        <w:rPr>
          <w:b/>
          <w:szCs w:val="20"/>
          <w:u w:val="single"/>
          <w:lang w:val="en-GB"/>
        </w:rPr>
        <w:t xml:space="preserve">Alt1: UE monitors all configured search space sets, </w:t>
      </w:r>
    </w:p>
    <w:p w14:paraId="78E99F40" w14:textId="77777777" w:rsidR="003D07B8" w:rsidRDefault="003D07B8" w:rsidP="009D74C5">
      <w:pPr>
        <w:pStyle w:val="aff2"/>
        <w:numPr>
          <w:ilvl w:val="0"/>
          <w:numId w:val="76"/>
        </w:numPr>
        <w:snapToGrid w:val="0"/>
        <w:spacing w:line="257" w:lineRule="auto"/>
        <w:jc w:val="both"/>
        <w:rPr>
          <w:b/>
          <w:szCs w:val="20"/>
          <w:u w:val="single"/>
          <w:lang w:val="en-GB"/>
        </w:rPr>
      </w:pPr>
      <w:r w:rsidRPr="00BC2E60">
        <w:rPr>
          <w:b/>
          <w:szCs w:val="20"/>
          <w:u w:val="single"/>
          <w:lang w:val="en-GB"/>
        </w:rPr>
        <w:t>Alt2: UE moni</w:t>
      </w:r>
      <w:r>
        <w:rPr>
          <w:b/>
          <w:szCs w:val="20"/>
          <w:u w:val="single"/>
          <w:lang w:val="en-GB"/>
        </w:rPr>
        <w:t>tors default SSSG.</w:t>
      </w:r>
    </w:p>
    <w:p w14:paraId="358F5FEC" w14:textId="77777777" w:rsidR="003D07B8" w:rsidRDefault="003D07B8" w:rsidP="003D07B8">
      <w:pPr>
        <w:spacing w:after="0" w:line="257" w:lineRule="auto"/>
        <w:rPr>
          <w:lang w:val="en-GB"/>
        </w:rPr>
      </w:pPr>
    </w:p>
    <w:p w14:paraId="585FBC5F" w14:textId="77777777" w:rsidR="003D07B8" w:rsidRDefault="003D07B8" w:rsidP="003D07B8">
      <w:pPr>
        <w:spacing w:after="0" w:line="257" w:lineRule="auto"/>
        <w:rPr>
          <w:b/>
          <w:u w:val="single"/>
          <w:lang w:val="en-GB"/>
        </w:rPr>
      </w:pPr>
      <w:r>
        <w:rPr>
          <w:b/>
          <w:u w:val="single"/>
          <w:lang w:val="en-GB"/>
        </w:rPr>
        <w:t xml:space="preserve">Proposal </w:t>
      </w:r>
      <w:r w:rsidRPr="0004500F">
        <w:rPr>
          <w:b/>
          <w:u w:val="single"/>
          <w:lang w:val="en-GB"/>
        </w:rPr>
        <w:t>2: Support one PDCCH skipping duration configured per DL BWP.</w:t>
      </w:r>
    </w:p>
    <w:p w14:paraId="6BCA67F8" w14:textId="77777777" w:rsidR="003D07B8" w:rsidRDefault="003D07B8" w:rsidP="003D07B8">
      <w:pPr>
        <w:snapToGrid w:val="0"/>
        <w:spacing w:after="0" w:line="257" w:lineRule="auto"/>
        <w:rPr>
          <w:b/>
          <w:u w:val="single"/>
          <w:lang w:val="en-GB"/>
        </w:rPr>
      </w:pPr>
    </w:p>
    <w:p w14:paraId="4F037EAB" w14:textId="77777777" w:rsidR="003D07B8" w:rsidRPr="00571A40" w:rsidRDefault="003D07B8" w:rsidP="003D07B8">
      <w:pPr>
        <w:snapToGrid w:val="0"/>
        <w:spacing w:after="0" w:line="257" w:lineRule="auto"/>
        <w:rPr>
          <w:b/>
          <w:u w:val="single"/>
          <w:lang w:val="en-GB"/>
        </w:rPr>
      </w:pPr>
      <w:r w:rsidRPr="0004500F">
        <w:rPr>
          <w:b/>
          <w:u w:val="single"/>
          <w:lang w:val="en-GB"/>
        </w:rPr>
        <w:t>Proposal</w:t>
      </w:r>
      <w:r>
        <w:rPr>
          <w:b/>
          <w:u w:val="single"/>
          <w:lang w:val="en-GB"/>
        </w:rPr>
        <w:t xml:space="preserve"> 3</w:t>
      </w:r>
      <w:r w:rsidRPr="0004500F">
        <w:rPr>
          <w:b/>
          <w:u w:val="single"/>
          <w:lang w:val="en-GB"/>
        </w:rPr>
        <w:t xml:space="preserve">: </w:t>
      </w:r>
      <w:r>
        <w:rPr>
          <w:b/>
          <w:u w:val="single"/>
          <w:lang w:val="en-GB"/>
        </w:rPr>
        <w:t xml:space="preserve">Confirm the WA for </w:t>
      </w:r>
      <w:proofErr w:type="spellStart"/>
      <w:r w:rsidRPr="00571A40">
        <w:rPr>
          <w:b/>
          <w:u w:val="single"/>
          <w:lang w:val="en-GB"/>
        </w:rPr>
        <w:t>Beh</w:t>
      </w:r>
      <w:proofErr w:type="spellEnd"/>
      <w:r w:rsidRPr="00571A40">
        <w:rPr>
          <w:b/>
          <w:u w:val="single"/>
          <w:lang w:val="en-GB"/>
        </w:rPr>
        <w:t xml:space="preserve"> 2B: stop monitoring SS sets associated with SSSG#0 and SSSG#1 and monitoring of SS sets associated to SSSG#2 (if confirmed)</w:t>
      </w:r>
      <w:r>
        <w:rPr>
          <w:b/>
          <w:u w:val="single"/>
          <w:lang w:val="en-GB"/>
        </w:rPr>
        <w:t>.</w:t>
      </w:r>
    </w:p>
    <w:p w14:paraId="541F3D69" w14:textId="77777777" w:rsidR="003D07B8" w:rsidRDefault="003D07B8" w:rsidP="003D07B8">
      <w:pPr>
        <w:spacing w:after="0" w:line="257" w:lineRule="auto"/>
        <w:rPr>
          <w:lang w:val="en-GB"/>
        </w:rPr>
      </w:pPr>
    </w:p>
    <w:p w14:paraId="4D83D670" w14:textId="77777777" w:rsidR="003D07B8" w:rsidRDefault="003D07B8" w:rsidP="003D07B8">
      <w:pPr>
        <w:snapToGrid w:val="0"/>
        <w:spacing w:after="0" w:line="257" w:lineRule="auto"/>
        <w:rPr>
          <w:b/>
          <w:u w:val="single"/>
          <w:lang w:val="en-GB"/>
        </w:rPr>
      </w:pPr>
      <w:r w:rsidRPr="0004500F">
        <w:rPr>
          <w:b/>
          <w:u w:val="single"/>
          <w:lang w:val="en-GB"/>
        </w:rPr>
        <w:t>Proposal</w:t>
      </w:r>
      <w:r>
        <w:rPr>
          <w:b/>
          <w:u w:val="single"/>
          <w:lang w:val="en-GB"/>
        </w:rPr>
        <w:t xml:space="preserve"> 4</w:t>
      </w:r>
      <w:r w:rsidRPr="0004500F">
        <w:rPr>
          <w:b/>
          <w:u w:val="single"/>
          <w:lang w:val="en-GB"/>
        </w:rPr>
        <w:t xml:space="preserve">: </w:t>
      </w:r>
      <w:r>
        <w:rPr>
          <w:b/>
          <w:u w:val="single"/>
          <w:lang w:val="en-GB"/>
        </w:rPr>
        <w:t xml:space="preserve">Support a timer for SSSG switching, where UE falls back to the default SSSG when the timer expires. </w:t>
      </w:r>
    </w:p>
    <w:p w14:paraId="55C652BD" w14:textId="77777777" w:rsidR="003D07B8" w:rsidRPr="00571A40" w:rsidRDefault="003D07B8" w:rsidP="003D07B8">
      <w:pPr>
        <w:snapToGrid w:val="0"/>
        <w:spacing w:after="0" w:line="257" w:lineRule="auto"/>
        <w:rPr>
          <w:b/>
          <w:u w:val="single"/>
          <w:lang w:val="en-GB"/>
        </w:rPr>
      </w:pPr>
    </w:p>
    <w:p w14:paraId="34610483" w14:textId="77777777" w:rsidR="003D07B8" w:rsidRDefault="003D07B8" w:rsidP="003D07B8">
      <w:pPr>
        <w:snapToGrid w:val="0"/>
        <w:spacing w:after="0" w:line="257" w:lineRule="auto"/>
        <w:rPr>
          <w:b/>
          <w:u w:val="single"/>
          <w:lang w:val="en-GB"/>
        </w:rPr>
      </w:pPr>
      <w:r w:rsidRPr="0004500F">
        <w:rPr>
          <w:b/>
          <w:u w:val="single"/>
          <w:lang w:val="en-GB"/>
        </w:rPr>
        <w:t>Proposal</w:t>
      </w:r>
      <w:r>
        <w:rPr>
          <w:b/>
          <w:u w:val="single"/>
          <w:lang w:val="en-GB"/>
        </w:rPr>
        <w:t xml:space="preserve"> 5</w:t>
      </w:r>
      <w:r w:rsidRPr="0004500F">
        <w:rPr>
          <w:b/>
          <w:u w:val="single"/>
          <w:lang w:val="en-GB"/>
        </w:rPr>
        <w:t xml:space="preserve">: </w:t>
      </w:r>
      <w:r>
        <w:rPr>
          <w:b/>
          <w:u w:val="single"/>
          <w:lang w:val="en-GB"/>
        </w:rPr>
        <w:t xml:space="preserve">Support code-point mapping for </w:t>
      </w:r>
      <w:proofErr w:type="spellStart"/>
      <w:r>
        <w:rPr>
          <w:b/>
          <w:u w:val="single"/>
          <w:lang w:val="en-GB"/>
        </w:rPr>
        <w:t>Beh</w:t>
      </w:r>
      <w:proofErr w:type="spellEnd"/>
      <w:r>
        <w:rPr>
          <w:b/>
          <w:u w:val="single"/>
          <w:lang w:val="en-GB"/>
        </w:rPr>
        <w:t xml:space="preserve"> 1/1A/2/2A/2B based on the configuration of SSSGs and PDCCH skipping duration. </w:t>
      </w:r>
    </w:p>
    <w:p w14:paraId="08F6E5FE" w14:textId="77777777" w:rsidR="003D07B8" w:rsidRDefault="003D07B8" w:rsidP="003D07B8">
      <w:pPr>
        <w:snapToGrid w:val="0"/>
        <w:spacing w:after="0" w:line="257" w:lineRule="auto"/>
        <w:rPr>
          <w:b/>
          <w:u w:val="single"/>
          <w:lang w:val="en-GB"/>
        </w:rPr>
      </w:pPr>
    </w:p>
    <w:p w14:paraId="02E1F0EF" w14:textId="77777777" w:rsidR="003D07B8" w:rsidRPr="00EE339C" w:rsidRDefault="003D07B8" w:rsidP="003D07B8">
      <w:pPr>
        <w:snapToGrid w:val="0"/>
        <w:spacing w:after="0" w:line="257" w:lineRule="auto"/>
        <w:rPr>
          <w:b/>
          <w:u w:val="single"/>
          <w:lang w:val="en-GB"/>
        </w:rPr>
      </w:pPr>
      <w:r w:rsidRPr="00EE339C">
        <w:rPr>
          <w:b/>
          <w:u w:val="single"/>
          <w:lang w:val="en-GB"/>
        </w:rPr>
        <w:t xml:space="preserve">Proposal </w:t>
      </w:r>
      <w:r>
        <w:rPr>
          <w:b/>
          <w:u w:val="single"/>
          <w:lang w:val="en-GB"/>
        </w:rPr>
        <w:t>6</w:t>
      </w:r>
      <w:r w:rsidRPr="00EE339C">
        <w:rPr>
          <w:b/>
          <w:u w:val="single"/>
          <w:lang w:val="en-GB"/>
        </w:rPr>
        <w:t>: Support application delay for PDCCH monitoring adaptation triggered by scheduling DCI format, based on one of the following alternatives:</w:t>
      </w:r>
    </w:p>
    <w:p w14:paraId="30E4A205" w14:textId="77777777" w:rsidR="003D07B8" w:rsidRDefault="003D07B8" w:rsidP="009D74C5">
      <w:pPr>
        <w:pStyle w:val="aff2"/>
        <w:numPr>
          <w:ilvl w:val="0"/>
          <w:numId w:val="56"/>
        </w:numPr>
        <w:snapToGrid w:val="0"/>
        <w:spacing w:line="257" w:lineRule="auto"/>
        <w:jc w:val="both"/>
        <w:rPr>
          <w:b/>
          <w:szCs w:val="20"/>
          <w:u w:val="single"/>
          <w:lang w:val="en-GB"/>
        </w:rPr>
      </w:pPr>
      <w:r>
        <w:rPr>
          <w:b/>
          <w:szCs w:val="20"/>
          <w:u w:val="single"/>
          <w:lang w:val="en-GB"/>
        </w:rPr>
        <w:t>Alt1: same as application delay for minimum scheduling offset in Rel-16,</w:t>
      </w:r>
    </w:p>
    <w:p w14:paraId="4E285F34" w14:textId="77777777" w:rsidR="003D07B8" w:rsidRPr="00EE339C" w:rsidRDefault="003D07B8" w:rsidP="009D74C5">
      <w:pPr>
        <w:pStyle w:val="aff2"/>
        <w:numPr>
          <w:ilvl w:val="0"/>
          <w:numId w:val="56"/>
        </w:numPr>
        <w:snapToGrid w:val="0"/>
        <w:spacing w:line="257" w:lineRule="auto"/>
        <w:jc w:val="both"/>
        <w:rPr>
          <w:b/>
          <w:szCs w:val="20"/>
          <w:u w:val="single"/>
          <w:lang w:val="en-GB"/>
        </w:rPr>
      </w:pPr>
      <w:r>
        <w:rPr>
          <w:b/>
          <w:szCs w:val="20"/>
          <w:u w:val="single"/>
          <w:lang w:val="en-GB"/>
        </w:rPr>
        <w:t>Alt2</w:t>
      </w:r>
      <w:r w:rsidRPr="00EE339C">
        <w:rPr>
          <w:b/>
          <w:szCs w:val="20"/>
          <w:u w:val="single"/>
          <w:lang w:val="en-GB"/>
        </w:rPr>
        <w:t>: configured by higher layer</w:t>
      </w:r>
      <w:r>
        <w:rPr>
          <w:b/>
          <w:szCs w:val="20"/>
          <w:u w:val="single"/>
          <w:lang w:val="en-GB"/>
        </w:rPr>
        <w:t xml:space="preserve">, </w:t>
      </w:r>
    </w:p>
    <w:p w14:paraId="7DD92002" w14:textId="77777777" w:rsidR="003D07B8" w:rsidRPr="00EE339C" w:rsidRDefault="003D07B8" w:rsidP="009D74C5">
      <w:pPr>
        <w:pStyle w:val="aff2"/>
        <w:numPr>
          <w:ilvl w:val="0"/>
          <w:numId w:val="56"/>
        </w:numPr>
        <w:snapToGrid w:val="0"/>
        <w:spacing w:line="257" w:lineRule="auto"/>
        <w:jc w:val="both"/>
        <w:rPr>
          <w:b/>
          <w:szCs w:val="20"/>
          <w:u w:val="single"/>
          <w:lang w:val="en-GB"/>
        </w:rPr>
      </w:pPr>
      <w:r>
        <w:rPr>
          <w:b/>
          <w:szCs w:val="20"/>
          <w:u w:val="single"/>
          <w:lang w:val="en-GB"/>
        </w:rPr>
        <w:t>Alt3: after HARQ-ACK feedback.</w:t>
      </w:r>
    </w:p>
    <w:p w14:paraId="0DADEFEE" w14:textId="77777777" w:rsidR="003D07B8" w:rsidRDefault="003D07B8" w:rsidP="003D07B8">
      <w:pPr>
        <w:snapToGrid w:val="0"/>
        <w:spacing w:after="0" w:line="257" w:lineRule="auto"/>
        <w:rPr>
          <w:lang w:val="en-GB"/>
        </w:rPr>
      </w:pPr>
    </w:p>
    <w:p w14:paraId="64DA3308" w14:textId="77777777" w:rsidR="003D07B8" w:rsidRPr="00EE339C" w:rsidRDefault="003D07B8" w:rsidP="003D07B8">
      <w:pPr>
        <w:snapToGrid w:val="0"/>
        <w:spacing w:after="0" w:line="257" w:lineRule="auto"/>
        <w:rPr>
          <w:b/>
          <w:u w:val="single"/>
          <w:lang w:val="en-GB"/>
        </w:rPr>
      </w:pPr>
      <w:r w:rsidRPr="00EE339C">
        <w:rPr>
          <w:b/>
          <w:u w:val="single"/>
          <w:lang w:val="en-GB"/>
        </w:rPr>
        <w:t xml:space="preserve">Proposal </w:t>
      </w:r>
      <w:r>
        <w:rPr>
          <w:b/>
          <w:u w:val="single"/>
          <w:lang w:val="en-GB"/>
        </w:rPr>
        <w:t>7</w:t>
      </w:r>
      <w:r w:rsidRPr="00EE339C">
        <w:rPr>
          <w:b/>
          <w:u w:val="single"/>
          <w:lang w:val="en-GB"/>
        </w:rPr>
        <w:t xml:space="preserve">: </w:t>
      </w:r>
      <w:r>
        <w:rPr>
          <w:b/>
          <w:u w:val="single"/>
          <w:lang w:val="en-GB"/>
        </w:rPr>
        <w:t xml:space="preserve">UE can continue receiving new PDCCH during the application delay of an PDCCH monitoring adaptation, but the UE doesn’t expect to receive new PDCCH indicates different PDCCH monitoring adaptation during the application delay. </w:t>
      </w:r>
    </w:p>
    <w:p w14:paraId="21E4B53E" w14:textId="77777777" w:rsidR="003D07B8" w:rsidRPr="00EE339C" w:rsidRDefault="003D07B8" w:rsidP="003D07B8">
      <w:pPr>
        <w:snapToGrid w:val="0"/>
        <w:spacing w:after="0" w:line="257" w:lineRule="auto"/>
      </w:pPr>
    </w:p>
    <w:p w14:paraId="5E09BE40" w14:textId="77777777" w:rsidR="003D07B8" w:rsidRPr="00EE339C" w:rsidRDefault="003D07B8" w:rsidP="003D07B8">
      <w:pPr>
        <w:snapToGrid w:val="0"/>
        <w:spacing w:after="0" w:line="257" w:lineRule="auto"/>
        <w:rPr>
          <w:b/>
          <w:u w:val="single"/>
          <w:lang w:val="en-GB"/>
        </w:rPr>
      </w:pPr>
      <w:r>
        <w:rPr>
          <w:b/>
          <w:u w:val="single"/>
          <w:lang w:val="en-GB"/>
        </w:rPr>
        <w:t>Propose 8</w:t>
      </w:r>
      <w:r w:rsidRPr="00EE339C">
        <w:rPr>
          <w:b/>
          <w:u w:val="single"/>
          <w:lang w:val="en-GB"/>
        </w:rPr>
        <w:t>: Support UE assistance information for PDCCH monitoring adaptation, including</w:t>
      </w:r>
    </w:p>
    <w:p w14:paraId="36D475F7" w14:textId="77777777" w:rsidR="003D07B8" w:rsidRPr="00EE339C" w:rsidRDefault="003D07B8" w:rsidP="009D74C5">
      <w:pPr>
        <w:pStyle w:val="aff2"/>
        <w:numPr>
          <w:ilvl w:val="0"/>
          <w:numId w:val="57"/>
        </w:numPr>
        <w:snapToGrid w:val="0"/>
        <w:spacing w:line="257" w:lineRule="auto"/>
        <w:jc w:val="both"/>
        <w:rPr>
          <w:b/>
          <w:szCs w:val="20"/>
          <w:u w:val="single"/>
          <w:lang w:val="en-GB"/>
        </w:rPr>
      </w:pPr>
      <w:r w:rsidRPr="00EE339C">
        <w:rPr>
          <w:b/>
          <w:szCs w:val="20"/>
          <w:u w:val="single"/>
          <w:lang w:val="en-GB"/>
        </w:rPr>
        <w:t xml:space="preserve">preferred search space set group, </w:t>
      </w:r>
    </w:p>
    <w:p w14:paraId="0FBE60F8" w14:textId="77777777" w:rsidR="003D07B8" w:rsidRPr="00EE339C" w:rsidRDefault="003D07B8" w:rsidP="009D74C5">
      <w:pPr>
        <w:pStyle w:val="aff2"/>
        <w:numPr>
          <w:ilvl w:val="0"/>
          <w:numId w:val="57"/>
        </w:numPr>
        <w:snapToGrid w:val="0"/>
        <w:spacing w:line="257" w:lineRule="auto"/>
        <w:jc w:val="both"/>
        <w:rPr>
          <w:b/>
          <w:szCs w:val="20"/>
          <w:u w:val="single"/>
          <w:lang w:val="en-GB"/>
        </w:rPr>
      </w:pPr>
      <w:r w:rsidRPr="00EE339C">
        <w:rPr>
          <w:b/>
          <w:szCs w:val="20"/>
          <w:u w:val="single"/>
          <w:lang w:val="en-GB"/>
        </w:rPr>
        <w:t>PDCCH skipping duration.</w:t>
      </w:r>
    </w:p>
    <w:p w14:paraId="331E5847" w14:textId="2E2D71AA" w:rsidR="00FB6976" w:rsidRPr="00FB6976" w:rsidRDefault="00FB6976" w:rsidP="00613D6C">
      <w:pPr>
        <w:pStyle w:val="ab"/>
        <w:rPr>
          <w:b/>
          <w:i/>
          <w:iCs/>
          <w:lang w:eastAsia="zh-CN"/>
        </w:rPr>
      </w:pPr>
    </w:p>
    <w:p w14:paraId="5AE2835C" w14:textId="77777777" w:rsidR="003D07B8" w:rsidRPr="009A2DDA" w:rsidRDefault="003D07B8" w:rsidP="009D74C5">
      <w:pPr>
        <w:pStyle w:val="2"/>
        <w:numPr>
          <w:ilvl w:val="0"/>
          <w:numId w:val="48"/>
        </w:numPr>
        <w:spacing w:line="240" w:lineRule="auto"/>
        <w:rPr>
          <w:lang w:eastAsia="zh-CN"/>
        </w:rPr>
      </w:pPr>
      <w:r>
        <w:rPr>
          <w:lang w:eastAsia="zh-CN"/>
        </w:rPr>
        <w:t>MediaTek Inc.</w:t>
      </w:r>
    </w:p>
    <w:p w14:paraId="3ED6493F" w14:textId="77777777" w:rsidR="003D07B8" w:rsidRPr="00E06F86" w:rsidRDefault="003D07B8" w:rsidP="003D07B8">
      <w:pPr>
        <w:pStyle w:val="ab"/>
        <w:rPr>
          <w:rFonts w:ascii="Times New Roman" w:hAnsi="Times New Roman"/>
          <w:lang w:eastAsia="zh-CN"/>
        </w:rPr>
      </w:pPr>
    </w:p>
    <w:p w14:paraId="3DC4D426" w14:textId="77777777" w:rsidR="003D07B8" w:rsidRDefault="003D07B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9584</w:t>
      </w:r>
      <w:r w:rsidRPr="00E06F86">
        <w:rPr>
          <w:rFonts w:ascii="Times New Roman" w:hAnsi="Times New Roman"/>
          <w:lang w:eastAsia="zh-CN"/>
        </w:rPr>
        <w:t>On enhancements to DCI-based UE power saving during DRX active time</w:t>
      </w:r>
      <w:r w:rsidRPr="00E06F86">
        <w:rPr>
          <w:rFonts w:ascii="Times New Roman" w:hAnsi="Times New Roman"/>
          <w:lang w:eastAsia="zh-CN"/>
        </w:rPr>
        <w:tab/>
        <w:t>MediaTek Inc.</w:t>
      </w:r>
    </w:p>
    <w:p w14:paraId="430B7C9D" w14:textId="77777777" w:rsidR="003D07B8" w:rsidRDefault="003D07B8" w:rsidP="003D07B8">
      <w:pPr>
        <w:pStyle w:val="ab"/>
        <w:rPr>
          <w:rFonts w:ascii="Times New Roman" w:hAnsi="Times New Roman"/>
          <w:lang w:eastAsia="zh-CN"/>
        </w:rPr>
      </w:pPr>
    </w:p>
    <w:p w14:paraId="2AB85F77"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_Ref84031446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1</w:t>
      </w:r>
      <w:r w:rsidRPr="007B74FC">
        <w:rPr>
          <w:b/>
          <w:sz w:val="22"/>
        </w:rPr>
        <w:t>: Given UE capability of supported UE behaviors, confirm all working assumptions in package 1.</w:t>
      </w:r>
      <w:r w:rsidRPr="007B74FC">
        <w:rPr>
          <w:b/>
          <w:lang w:val="en-GB" w:eastAsia="zh-TW"/>
        </w:rPr>
        <w:fldChar w:fldCharType="end"/>
      </w:r>
    </w:p>
    <w:p w14:paraId="7E331631" w14:textId="77777777" w:rsidR="003D07B8" w:rsidRDefault="003D07B8" w:rsidP="003D07B8">
      <w:pPr>
        <w:jc w:val="both"/>
        <w:rPr>
          <w:b/>
          <w:lang w:val="en-GB" w:eastAsia="zh-TW"/>
        </w:rPr>
      </w:pPr>
    </w:p>
    <w:p w14:paraId="08E75E53" w14:textId="77777777" w:rsidR="003D07B8" w:rsidRPr="007B74FC"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_Ref84031599 \h  \* MERGEFORMAT </w:instrText>
      </w:r>
      <w:r w:rsidRPr="007B74FC">
        <w:rPr>
          <w:b/>
          <w:lang w:val="en-GB" w:eastAsia="zh-TW"/>
        </w:rPr>
      </w:r>
      <w:r w:rsidRPr="007B74FC">
        <w:rPr>
          <w:b/>
          <w:lang w:val="en-GB" w:eastAsia="zh-TW"/>
        </w:rPr>
        <w:fldChar w:fldCharType="separate"/>
      </w:r>
      <w:r w:rsidRPr="007B74FC">
        <w:rPr>
          <w:b/>
          <w:sz w:val="22"/>
        </w:rPr>
        <w:t xml:space="preserve">Observation </w:t>
      </w:r>
      <w:r w:rsidRPr="007B74FC">
        <w:rPr>
          <w:b/>
          <w:noProof/>
          <w:sz w:val="22"/>
        </w:rPr>
        <w:t>1</w:t>
      </w:r>
      <w:r w:rsidRPr="007B74FC">
        <w:rPr>
          <w:b/>
          <w:sz w:val="22"/>
        </w:rPr>
        <w:t>: At most 3 PDCCH monitoring behaviors are needed for Rel-17 power saving adaptation.</w:t>
      </w:r>
      <w:r w:rsidRPr="007B74FC">
        <w:rPr>
          <w:b/>
          <w:lang w:val="en-GB" w:eastAsia="zh-TW"/>
        </w:rPr>
        <w:fldChar w:fldCharType="end"/>
      </w:r>
    </w:p>
    <w:p w14:paraId="2F1A47D5" w14:textId="77777777" w:rsidR="003D07B8" w:rsidRPr="002015DF" w:rsidRDefault="003D07B8" w:rsidP="009D74C5">
      <w:pPr>
        <w:pStyle w:val="aff2"/>
        <w:numPr>
          <w:ilvl w:val="0"/>
          <w:numId w:val="59"/>
        </w:numPr>
        <w:spacing w:line="240" w:lineRule="auto"/>
        <w:rPr>
          <w:b/>
          <w:sz w:val="22"/>
        </w:rPr>
      </w:pPr>
      <w:r w:rsidRPr="002015DF">
        <w:rPr>
          <w:b/>
          <w:sz w:val="22"/>
        </w:rPr>
        <w:t xml:space="preserve">Per-slot monitoring: </w:t>
      </w:r>
      <w:r>
        <w:rPr>
          <w:b/>
          <w:sz w:val="22"/>
        </w:rPr>
        <w:t>T</w:t>
      </w:r>
      <w:r w:rsidRPr="002015DF">
        <w:rPr>
          <w:b/>
          <w:sz w:val="22"/>
        </w:rPr>
        <w:t>he default monitoring behavior</w:t>
      </w:r>
      <w:r>
        <w:rPr>
          <w:b/>
          <w:sz w:val="22"/>
        </w:rPr>
        <w:t xml:space="preserve"> during scheduling of data packets</w:t>
      </w:r>
    </w:p>
    <w:p w14:paraId="1E427A44" w14:textId="77777777" w:rsidR="003D07B8" w:rsidRPr="002015DF" w:rsidRDefault="003D07B8" w:rsidP="009D74C5">
      <w:pPr>
        <w:pStyle w:val="aff2"/>
        <w:numPr>
          <w:ilvl w:val="0"/>
          <w:numId w:val="59"/>
        </w:numPr>
        <w:spacing w:line="240" w:lineRule="auto"/>
        <w:rPr>
          <w:b/>
          <w:sz w:val="22"/>
        </w:rPr>
      </w:pPr>
      <w:r w:rsidRPr="00C1418F">
        <w:rPr>
          <w:b/>
          <w:sz w:val="22"/>
        </w:rPr>
        <w:t>PDCCH skipping for a duration</w:t>
      </w:r>
      <w:r w:rsidRPr="002015DF">
        <w:rPr>
          <w:b/>
          <w:sz w:val="22"/>
        </w:rPr>
        <w:t xml:space="preserve">: </w:t>
      </w:r>
      <w:r>
        <w:rPr>
          <w:b/>
          <w:sz w:val="22"/>
        </w:rPr>
        <w:t xml:space="preserve">Switch to this behavior </w:t>
      </w:r>
      <w:r w:rsidRPr="002015DF">
        <w:rPr>
          <w:b/>
          <w:sz w:val="22"/>
        </w:rPr>
        <w:t xml:space="preserve">after the last </w:t>
      </w:r>
      <w:r>
        <w:rPr>
          <w:b/>
          <w:sz w:val="22"/>
        </w:rPr>
        <w:t>TB scheduling</w:t>
      </w:r>
    </w:p>
    <w:p w14:paraId="77594BE8" w14:textId="77777777" w:rsidR="003D07B8" w:rsidRPr="007D55CE" w:rsidRDefault="003D07B8" w:rsidP="009D74C5">
      <w:pPr>
        <w:pStyle w:val="aff2"/>
        <w:numPr>
          <w:ilvl w:val="0"/>
          <w:numId w:val="59"/>
        </w:numPr>
        <w:spacing w:line="240" w:lineRule="auto"/>
        <w:rPr>
          <w:b/>
          <w:sz w:val="22"/>
        </w:rPr>
      </w:pPr>
      <w:r w:rsidRPr="009F5D11">
        <w:rPr>
          <w:b/>
          <w:sz w:val="22"/>
        </w:rPr>
        <w:lastRenderedPageBreak/>
        <w:t>Periodical</w:t>
      </w:r>
      <w:r>
        <w:rPr>
          <w:b/>
          <w:sz w:val="22"/>
        </w:rPr>
        <w:t xml:space="preserve"> </w:t>
      </w:r>
      <w:r w:rsidRPr="009F5D11">
        <w:rPr>
          <w:b/>
          <w:sz w:val="22"/>
        </w:rPr>
        <w:t>PDCCH monitoring</w:t>
      </w:r>
      <w:r w:rsidRPr="007D55CE">
        <w:rPr>
          <w:b/>
          <w:sz w:val="22"/>
        </w:rPr>
        <w:t xml:space="preserve">: Switch to this behavior when there is </w:t>
      </w:r>
      <w:r>
        <w:rPr>
          <w:b/>
          <w:sz w:val="22"/>
        </w:rPr>
        <w:t>potential timing critical data scheduling (e.g., for AR/VR UL traffic)</w:t>
      </w:r>
    </w:p>
    <w:p w14:paraId="37C1EEE1" w14:textId="77777777" w:rsidR="003D07B8" w:rsidRPr="007B74FC" w:rsidRDefault="003D07B8" w:rsidP="003D07B8">
      <w:pPr>
        <w:jc w:val="both"/>
        <w:rPr>
          <w:b/>
          <w:lang w:eastAsia="zh-TW"/>
        </w:rPr>
      </w:pPr>
    </w:p>
    <w:p w14:paraId="25F60149"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_Ref84031448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2</w:t>
      </w:r>
      <w:r w:rsidRPr="007B74FC">
        <w:rPr>
          <w:b/>
          <w:sz w:val="22"/>
          <w:szCs w:val="22"/>
        </w:rPr>
        <w:t xml:space="preserve">: Monitoring PDCCH scrambled by C-RNTI for Type 0/1/1A/2 CSS in </w:t>
      </w:r>
      <w:proofErr w:type="spellStart"/>
      <w:r w:rsidRPr="007B74FC">
        <w:rPr>
          <w:b/>
          <w:sz w:val="22"/>
          <w:szCs w:val="22"/>
        </w:rPr>
        <w:t>Beh</w:t>
      </w:r>
      <w:proofErr w:type="spellEnd"/>
      <w:r w:rsidRPr="007B74FC">
        <w:rPr>
          <w:b/>
          <w:sz w:val="22"/>
          <w:szCs w:val="22"/>
        </w:rPr>
        <w:t xml:space="preserve"> 1A is not supported.</w:t>
      </w:r>
      <w:r w:rsidRPr="007B74FC">
        <w:rPr>
          <w:b/>
          <w:lang w:val="en-GB" w:eastAsia="zh-TW"/>
        </w:rPr>
        <w:fldChar w:fldCharType="end"/>
      </w:r>
    </w:p>
    <w:p w14:paraId="699C154C" w14:textId="77777777" w:rsidR="003D07B8" w:rsidRDefault="003D07B8" w:rsidP="003D07B8">
      <w:pPr>
        <w:jc w:val="both"/>
        <w:rPr>
          <w:b/>
          <w:lang w:val="en-GB" w:eastAsia="zh-TW"/>
        </w:rPr>
      </w:pPr>
    </w:p>
    <w:p w14:paraId="23EA0543"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_Ref84031452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3</w:t>
      </w:r>
      <w:r w:rsidRPr="007B74FC">
        <w:rPr>
          <w:b/>
          <w:sz w:val="22"/>
          <w:szCs w:val="22"/>
        </w:rPr>
        <w:t>: Support skipping duration X in the range of [2ms, 200ms].  FFS granularity.</w:t>
      </w:r>
      <w:r w:rsidRPr="007B74FC">
        <w:rPr>
          <w:b/>
          <w:lang w:val="en-GB" w:eastAsia="zh-TW"/>
        </w:rPr>
        <w:fldChar w:fldCharType="end"/>
      </w:r>
    </w:p>
    <w:p w14:paraId="63D8B075" w14:textId="77777777" w:rsidR="003D07B8" w:rsidRDefault="003D07B8" w:rsidP="003D07B8">
      <w:pPr>
        <w:jc w:val="both"/>
        <w:rPr>
          <w:b/>
          <w:lang w:val="en-GB" w:eastAsia="zh-TW"/>
        </w:rPr>
      </w:pPr>
    </w:p>
    <w:p w14:paraId="0AF65F89"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_Ref84031454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4</w:t>
      </w:r>
      <w:r w:rsidRPr="007B74FC">
        <w:rPr>
          <w:b/>
          <w:sz w:val="22"/>
          <w:szCs w:val="22"/>
        </w:rPr>
        <w:t>: Only one skipping duration is supported</w:t>
      </w:r>
      <w:r w:rsidRPr="007B74FC">
        <w:rPr>
          <w:rFonts w:asciiTheme="minorEastAsia" w:eastAsiaTheme="minorEastAsia" w:hAnsiTheme="minorEastAsia" w:hint="eastAsia"/>
          <w:b/>
          <w:sz w:val="22"/>
          <w:szCs w:val="22"/>
          <w:lang w:eastAsia="zh-TW"/>
        </w:rPr>
        <w:t xml:space="preserve"> </w:t>
      </w:r>
      <w:r w:rsidRPr="007B74FC">
        <w:rPr>
          <w:b/>
          <w:sz w:val="22"/>
          <w:szCs w:val="22"/>
        </w:rPr>
        <w:t xml:space="preserve">in </w:t>
      </w:r>
      <w:proofErr w:type="spellStart"/>
      <w:r w:rsidRPr="007B74FC">
        <w:rPr>
          <w:b/>
          <w:sz w:val="22"/>
          <w:szCs w:val="22"/>
        </w:rPr>
        <w:t>Beh</w:t>
      </w:r>
      <w:proofErr w:type="spellEnd"/>
      <w:r w:rsidRPr="007B74FC">
        <w:rPr>
          <w:b/>
          <w:sz w:val="22"/>
          <w:szCs w:val="22"/>
        </w:rPr>
        <w:t xml:space="preserve"> 1A.</w:t>
      </w:r>
      <w:r w:rsidRPr="007B74FC">
        <w:rPr>
          <w:b/>
          <w:lang w:val="en-GB" w:eastAsia="zh-TW"/>
        </w:rPr>
        <w:fldChar w:fldCharType="end"/>
      </w:r>
    </w:p>
    <w:p w14:paraId="28BBB4E2" w14:textId="77777777" w:rsidR="003D07B8" w:rsidRDefault="003D07B8" w:rsidP="003D07B8">
      <w:pPr>
        <w:jc w:val="both"/>
        <w:rPr>
          <w:b/>
          <w:lang w:val="en-GB" w:eastAsia="zh-TW"/>
        </w:rPr>
      </w:pPr>
    </w:p>
    <w:p w14:paraId="4416F8B9"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_Ref84031456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5</w:t>
      </w:r>
      <w:r w:rsidRPr="007B74FC">
        <w:rPr>
          <w:b/>
          <w:sz w:val="22"/>
          <w:szCs w:val="22"/>
        </w:rPr>
        <w:t xml:space="preserve">: If SSSG switching, i.e., </w:t>
      </w:r>
      <w:proofErr w:type="spellStart"/>
      <w:r w:rsidRPr="007B74FC">
        <w:rPr>
          <w:b/>
          <w:sz w:val="22"/>
          <w:szCs w:val="22"/>
        </w:rPr>
        <w:t>Beh</w:t>
      </w:r>
      <w:proofErr w:type="spellEnd"/>
      <w:r w:rsidRPr="007B74FC">
        <w:rPr>
          <w:b/>
          <w:sz w:val="22"/>
          <w:szCs w:val="22"/>
        </w:rPr>
        <w:t xml:space="preserve"> 2/2A/2B, is configured, the UE fallbacks to default SSSG, i.e., SSSG #0 after timer expiration or after skipping duration (if </w:t>
      </w:r>
      <w:proofErr w:type="spellStart"/>
      <w:r w:rsidRPr="007B74FC">
        <w:rPr>
          <w:b/>
          <w:sz w:val="22"/>
          <w:szCs w:val="22"/>
        </w:rPr>
        <w:t>Beh</w:t>
      </w:r>
      <w:proofErr w:type="spellEnd"/>
      <w:r w:rsidRPr="007B74FC">
        <w:rPr>
          <w:b/>
          <w:sz w:val="22"/>
          <w:szCs w:val="22"/>
        </w:rPr>
        <w:t xml:space="preserve"> 1A is configured).</w:t>
      </w:r>
      <w:r w:rsidRPr="007B74FC">
        <w:rPr>
          <w:b/>
          <w:lang w:val="en-GB" w:eastAsia="zh-TW"/>
        </w:rPr>
        <w:fldChar w:fldCharType="end"/>
      </w:r>
    </w:p>
    <w:p w14:paraId="4050BB02" w14:textId="77777777" w:rsidR="003D07B8" w:rsidRDefault="003D07B8" w:rsidP="003D07B8">
      <w:pPr>
        <w:jc w:val="both"/>
        <w:rPr>
          <w:b/>
          <w:lang w:val="en-GB" w:eastAsia="zh-TW"/>
        </w:rPr>
      </w:pPr>
    </w:p>
    <w:p w14:paraId="7423017B"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_Ref84031457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6</w:t>
      </w:r>
      <w:r w:rsidRPr="007B74FC">
        <w:rPr>
          <w:b/>
          <w:sz w:val="22"/>
          <w:szCs w:val="22"/>
        </w:rPr>
        <w:t>: Only one SSSG timer is supported when three SSSG are configured.</w:t>
      </w:r>
      <w:r w:rsidRPr="007B74FC">
        <w:rPr>
          <w:b/>
          <w:lang w:val="en-GB" w:eastAsia="zh-TW"/>
        </w:rPr>
        <w:fldChar w:fldCharType="end"/>
      </w:r>
    </w:p>
    <w:p w14:paraId="7DFCD001" w14:textId="77777777" w:rsidR="003D07B8" w:rsidRDefault="003D07B8" w:rsidP="003D07B8">
      <w:pPr>
        <w:jc w:val="both"/>
        <w:rPr>
          <w:b/>
          <w:lang w:val="en-GB" w:eastAsia="zh-TW"/>
        </w:rPr>
      </w:pPr>
    </w:p>
    <w:p w14:paraId="66C4AE2C"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_Ref84031458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7</w:t>
      </w:r>
      <w:r w:rsidRPr="007B74FC">
        <w:rPr>
          <w:b/>
          <w:sz w:val="22"/>
        </w:rPr>
        <w:t xml:space="preserve">: </w:t>
      </w:r>
      <w:r w:rsidRPr="007B74FC">
        <w:rPr>
          <w:rFonts w:eastAsia="等线"/>
          <w:b/>
          <w:sz w:val="22"/>
          <w:lang w:eastAsia="zh-CN"/>
        </w:rPr>
        <w:t>The bit size of the indication is not configurable because it can be derived based on the number of configured behaviors</w:t>
      </w:r>
      <w:r w:rsidRPr="007B74FC">
        <w:rPr>
          <w:b/>
          <w:lang w:val="en-GB" w:eastAsia="zh-TW"/>
        </w:rPr>
        <w:fldChar w:fldCharType="end"/>
      </w:r>
      <w:r>
        <w:rPr>
          <w:b/>
          <w:lang w:val="en-GB" w:eastAsia="zh-TW"/>
        </w:rPr>
        <w:t>.</w:t>
      </w:r>
    </w:p>
    <w:p w14:paraId="225AB8E9" w14:textId="77777777" w:rsidR="003D07B8" w:rsidRDefault="003D07B8" w:rsidP="003D07B8">
      <w:pPr>
        <w:jc w:val="both"/>
        <w:rPr>
          <w:b/>
          <w:lang w:val="en-GB" w:eastAsia="zh-TW"/>
        </w:rPr>
      </w:pPr>
    </w:p>
    <w:p w14:paraId="0D747DD7"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_Ref84031460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8</w:t>
      </w:r>
      <w:r w:rsidRPr="007B74FC">
        <w:rPr>
          <w:b/>
          <w:sz w:val="22"/>
        </w:rPr>
        <w:t>: To reduce the signaling overhead, the indication of multi-cell is not supported.</w:t>
      </w:r>
      <w:r w:rsidRPr="007B74FC">
        <w:rPr>
          <w:b/>
          <w:lang w:val="en-GB" w:eastAsia="zh-TW"/>
        </w:rPr>
        <w:fldChar w:fldCharType="end"/>
      </w:r>
    </w:p>
    <w:p w14:paraId="490C679D" w14:textId="77777777" w:rsidR="003D07B8" w:rsidRDefault="003D07B8" w:rsidP="003D07B8">
      <w:pPr>
        <w:jc w:val="both"/>
        <w:rPr>
          <w:b/>
          <w:lang w:val="en-GB" w:eastAsia="zh-TW"/>
        </w:rPr>
      </w:pPr>
    </w:p>
    <w:p w14:paraId="7BEFC8F3"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_Ref84031461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9</w:t>
      </w:r>
      <w:r w:rsidRPr="007B74FC">
        <w:rPr>
          <w:b/>
          <w:sz w:val="22"/>
        </w:rPr>
        <w:t>: Deprioritize the non-scheduling DCI indication.</w:t>
      </w:r>
      <w:r w:rsidRPr="007B74FC">
        <w:rPr>
          <w:b/>
          <w:lang w:val="en-GB" w:eastAsia="zh-TW"/>
        </w:rPr>
        <w:fldChar w:fldCharType="end"/>
      </w:r>
    </w:p>
    <w:p w14:paraId="38FD0717" w14:textId="77777777" w:rsidR="003D07B8" w:rsidRDefault="003D07B8" w:rsidP="003D07B8">
      <w:pPr>
        <w:jc w:val="both"/>
        <w:rPr>
          <w:b/>
          <w:lang w:val="en-GB" w:eastAsia="zh-TW"/>
        </w:rPr>
      </w:pPr>
    </w:p>
    <w:p w14:paraId="5E05DE16"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_Ref84031463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10</w:t>
      </w:r>
      <w:r w:rsidRPr="007B74FC">
        <w:rPr>
          <w:b/>
          <w:sz w:val="22"/>
          <w:szCs w:val="22"/>
        </w:rPr>
        <w:t>: Introduce retransmission duration where the UE should keep PDCCH monitoring for possible PDSCH/PUSCH retransmission. The UE starts the retransmission duration if PDSCH is not decoded successfully or PUSCH is transmitted.</w:t>
      </w:r>
      <w:r w:rsidRPr="007B74FC">
        <w:rPr>
          <w:b/>
          <w:lang w:val="en-GB" w:eastAsia="zh-TW"/>
        </w:rPr>
        <w:fldChar w:fldCharType="end"/>
      </w:r>
    </w:p>
    <w:p w14:paraId="2225DEF1" w14:textId="77777777" w:rsidR="003D07B8" w:rsidRDefault="003D07B8" w:rsidP="003D07B8">
      <w:pPr>
        <w:jc w:val="center"/>
        <w:rPr>
          <w:b/>
          <w:lang w:val="en-GB" w:eastAsia="zh-TW"/>
        </w:rPr>
      </w:pPr>
      <w:r>
        <w:rPr>
          <w:noProof/>
          <w:sz w:val="22"/>
          <w:szCs w:val="22"/>
          <w:lang w:eastAsia="zh-TW"/>
        </w:rPr>
        <w:drawing>
          <wp:inline distT="0" distB="0" distL="0" distR="0" wp14:anchorId="436A9ADE" wp14:editId="6BC4070B">
            <wp:extent cx="4953000" cy="186829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4.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2039" cy="1875477"/>
                    </a:xfrm>
                    <a:prstGeom prst="rect">
                      <a:avLst/>
                    </a:prstGeom>
                  </pic:spPr>
                </pic:pic>
              </a:graphicData>
            </a:graphic>
          </wp:inline>
        </w:drawing>
      </w:r>
    </w:p>
    <w:p w14:paraId="21E67B13" w14:textId="77777777" w:rsidR="003D07B8" w:rsidRPr="00601168" w:rsidRDefault="003D07B8" w:rsidP="003D07B8">
      <w:pPr>
        <w:jc w:val="center"/>
        <w:rPr>
          <w:b/>
          <w:lang w:val="en-GB" w:eastAsia="zh-TW"/>
        </w:rPr>
      </w:pPr>
      <w:r w:rsidRPr="00601168">
        <w:rPr>
          <w:b/>
          <w:lang w:val="en-GB" w:eastAsia="zh-TW"/>
        </w:rPr>
        <w:fldChar w:fldCharType="begin"/>
      </w:r>
      <w:r w:rsidRPr="00601168">
        <w:rPr>
          <w:b/>
          <w:lang w:val="en-GB" w:eastAsia="zh-TW"/>
        </w:rPr>
        <w:instrText xml:space="preserve"> REF _Ref84034072 \h  \* MERGEFORMAT </w:instrText>
      </w:r>
      <w:r w:rsidRPr="00601168">
        <w:rPr>
          <w:b/>
          <w:lang w:val="en-GB" w:eastAsia="zh-TW"/>
        </w:rPr>
      </w:r>
      <w:r w:rsidRPr="00601168">
        <w:rPr>
          <w:b/>
          <w:lang w:val="en-GB" w:eastAsia="zh-TW"/>
        </w:rPr>
        <w:fldChar w:fldCharType="separate"/>
      </w:r>
      <w:r w:rsidRPr="00601168">
        <w:rPr>
          <w:b/>
          <w:sz w:val="22"/>
        </w:rPr>
        <w:t xml:space="preserve">Figure </w:t>
      </w:r>
      <w:r w:rsidRPr="00601168">
        <w:rPr>
          <w:b/>
          <w:noProof/>
          <w:sz w:val="22"/>
        </w:rPr>
        <w:t>3</w:t>
      </w:r>
      <w:r w:rsidRPr="00601168">
        <w:rPr>
          <w:b/>
          <w:sz w:val="22"/>
        </w:rPr>
        <w:t>. Retransmission handling depending on HARQ process</w:t>
      </w:r>
      <w:r w:rsidRPr="00601168">
        <w:rPr>
          <w:b/>
          <w:lang w:val="en-GB" w:eastAsia="zh-TW"/>
        </w:rPr>
        <w:fldChar w:fldCharType="end"/>
      </w:r>
    </w:p>
    <w:p w14:paraId="220C523C" w14:textId="77777777" w:rsidR="003D07B8" w:rsidRDefault="003D07B8" w:rsidP="003D07B8">
      <w:pPr>
        <w:jc w:val="center"/>
        <w:rPr>
          <w:b/>
          <w:lang w:val="en-GB" w:eastAsia="zh-TW"/>
        </w:rPr>
      </w:pPr>
    </w:p>
    <w:p w14:paraId="4DBB8277"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_Ref84031464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11</w:t>
      </w:r>
      <w:r w:rsidRPr="007B74FC">
        <w:rPr>
          <w:b/>
          <w:sz w:val="22"/>
          <w:szCs w:val="22"/>
        </w:rPr>
        <w:t>: Introduce the check duration where the UE determines whether to start retransmission duration.</w:t>
      </w:r>
      <w:r w:rsidRPr="007B74FC">
        <w:rPr>
          <w:b/>
          <w:lang w:val="en-GB" w:eastAsia="zh-TW"/>
        </w:rPr>
        <w:fldChar w:fldCharType="end"/>
      </w:r>
    </w:p>
    <w:p w14:paraId="2D88F1B0" w14:textId="77777777" w:rsidR="003D07B8" w:rsidRPr="003C228B" w:rsidRDefault="003D07B8" w:rsidP="009D74C5">
      <w:pPr>
        <w:pStyle w:val="aff2"/>
        <w:numPr>
          <w:ilvl w:val="1"/>
          <w:numId w:val="53"/>
        </w:numPr>
        <w:spacing w:line="240" w:lineRule="auto"/>
        <w:rPr>
          <w:b/>
        </w:rPr>
      </w:pPr>
      <w:r w:rsidRPr="003C228B">
        <w:rPr>
          <w:b/>
          <w:sz w:val="22"/>
        </w:rPr>
        <w:t>The check duration can be</w:t>
      </w:r>
      <w:r>
        <w:rPr>
          <w:b/>
          <w:sz w:val="22"/>
        </w:rPr>
        <w:t xml:space="preserve"> set as</w:t>
      </w:r>
      <w:r w:rsidRPr="003C228B">
        <w:rPr>
          <w:b/>
          <w:sz w:val="22"/>
        </w:rPr>
        <w:t xml:space="preserve"> </w:t>
      </w:r>
      <w:r>
        <w:rPr>
          <w:b/>
          <w:sz w:val="22"/>
        </w:rPr>
        <w:t>the time length</w:t>
      </w:r>
      <w:r w:rsidRPr="003C228B">
        <w:rPr>
          <w:b/>
          <w:sz w:val="22"/>
        </w:rPr>
        <w:t xml:space="preserve"> of k0 </w:t>
      </w:r>
      <w:r>
        <w:rPr>
          <w:b/>
          <w:sz w:val="22"/>
        </w:rPr>
        <w:t>+</w:t>
      </w:r>
      <w:r w:rsidRPr="003C228B">
        <w:rPr>
          <w:b/>
          <w:sz w:val="22"/>
        </w:rPr>
        <w:t xml:space="preserve"> k</w:t>
      </w:r>
      <w:r>
        <w:rPr>
          <w:b/>
          <w:sz w:val="22"/>
        </w:rPr>
        <w:t>1 in downlink.</w:t>
      </w:r>
    </w:p>
    <w:p w14:paraId="79ACBA56" w14:textId="77777777" w:rsidR="003D07B8" w:rsidRPr="003C228B" w:rsidRDefault="003D07B8" w:rsidP="009D74C5">
      <w:pPr>
        <w:pStyle w:val="aff2"/>
        <w:numPr>
          <w:ilvl w:val="1"/>
          <w:numId w:val="53"/>
        </w:numPr>
        <w:spacing w:line="240" w:lineRule="auto"/>
        <w:rPr>
          <w:b/>
        </w:rPr>
      </w:pPr>
      <w:r w:rsidRPr="003C228B">
        <w:rPr>
          <w:b/>
          <w:sz w:val="22"/>
        </w:rPr>
        <w:t xml:space="preserve">The check duration can </w:t>
      </w:r>
      <w:r>
        <w:rPr>
          <w:b/>
          <w:sz w:val="22"/>
        </w:rPr>
        <w:t xml:space="preserve">be set as the time length </w:t>
      </w:r>
      <w:r w:rsidRPr="003C228B">
        <w:rPr>
          <w:b/>
          <w:sz w:val="22"/>
        </w:rPr>
        <w:t>of k</w:t>
      </w:r>
      <w:r>
        <w:rPr>
          <w:b/>
          <w:sz w:val="22"/>
        </w:rPr>
        <w:t>2 in uplink.</w:t>
      </w:r>
    </w:p>
    <w:p w14:paraId="7275676E" w14:textId="77777777" w:rsidR="003D07B8" w:rsidRPr="002458C7" w:rsidRDefault="003D07B8" w:rsidP="003D07B8">
      <w:pPr>
        <w:jc w:val="both"/>
        <w:rPr>
          <w:b/>
          <w:lang w:eastAsia="zh-TW"/>
        </w:rPr>
      </w:pPr>
    </w:p>
    <w:p w14:paraId="1D0DE046"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_Ref84031485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12</w:t>
      </w:r>
      <w:r w:rsidRPr="007B74FC">
        <w:rPr>
          <w:b/>
          <w:sz w:val="22"/>
        </w:rPr>
        <w:t xml:space="preserve">: The retransmission duration for DL/UL can be set to the sum of </w:t>
      </w:r>
      <w:r w:rsidRPr="007B74FC">
        <w:rPr>
          <w:b/>
          <w:sz w:val="22"/>
          <w:szCs w:val="22"/>
        </w:rPr>
        <w:t>RTT and retransmission timer of DRX configuration.</w:t>
      </w:r>
      <w:r w:rsidRPr="007B74FC">
        <w:rPr>
          <w:b/>
          <w:lang w:val="en-GB" w:eastAsia="zh-TW"/>
        </w:rPr>
        <w:fldChar w:fldCharType="end"/>
      </w:r>
    </w:p>
    <w:p w14:paraId="386193E7" w14:textId="77777777" w:rsidR="003D07B8" w:rsidRPr="00CD6CC5" w:rsidRDefault="003D07B8" w:rsidP="009D74C5">
      <w:pPr>
        <w:pStyle w:val="aff2"/>
        <w:numPr>
          <w:ilvl w:val="0"/>
          <w:numId w:val="59"/>
        </w:numPr>
        <w:spacing w:line="240" w:lineRule="auto"/>
        <w:jc w:val="both"/>
        <w:rPr>
          <w:b/>
          <w:sz w:val="22"/>
        </w:rPr>
      </w:pPr>
      <w:proofErr w:type="spellStart"/>
      <w:r w:rsidRPr="00CD6CC5">
        <w:rPr>
          <w:b/>
          <w:i/>
          <w:sz w:val="22"/>
        </w:rPr>
        <w:t>drx</w:t>
      </w:r>
      <w:proofErr w:type="spellEnd"/>
      <w:r w:rsidRPr="00CD6CC5">
        <w:rPr>
          <w:b/>
          <w:i/>
          <w:sz w:val="22"/>
        </w:rPr>
        <w:t>-HARQ-RTT-</w:t>
      </w:r>
      <w:proofErr w:type="spellStart"/>
      <w:r w:rsidRPr="00CD6CC5">
        <w:rPr>
          <w:b/>
          <w:i/>
          <w:sz w:val="22"/>
        </w:rPr>
        <w:t>TimerDL</w:t>
      </w:r>
      <w:proofErr w:type="spellEnd"/>
      <w:r w:rsidRPr="00CD6CC5">
        <w:rPr>
          <w:b/>
          <w:sz w:val="22"/>
        </w:rPr>
        <w:t xml:space="preserve"> +</w:t>
      </w:r>
      <w:r w:rsidRPr="00CD6CC5">
        <w:rPr>
          <w:b/>
          <w:i/>
          <w:sz w:val="22"/>
        </w:rPr>
        <w:t xml:space="preserve"> </w:t>
      </w:r>
      <w:proofErr w:type="spellStart"/>
      <w:r w:rsidRPr="00CD6CC5">
        <w:rPr>
          <w:b/>
          <w:i/>
          <w:sz w:val="22"/>
        </w:rPr>
        <w:t>drx-RetransmissionTimerDL</w:t>
      </w:r>
      <w:proofErr w:type="spellEnd"/>
      <w:r w:rsidRPr="00CD6CC5">
        <w:rPr>
          <w:b/>
          <w:sz w:val="22"/>
        </w:rPr>
        <w:t xml:space="preserve"> for downlink scheduling.</w:t>
      </w:r>
    </w:p>
    <w:p w14:paraId="1273E0C8" w14:textId="77777777" w:rsidR="003D07B8" w:rsidRPr="00CD6CC5" w:rsidRDefault="003D07B8" w:rsidP="009D74C5">
      <w:pPr>
        <w:pStyle w:val="aff2"/>
        <w:numPr>
          <w:ilvl w:val="0"/>
          <w:numId w:val="59"/>
        </w:numPr>
        <w:spacing w:line="240" w:lineRule="auto"/>
        <w:jc w:val="both"/>
        <w:rPr>
          <w:b/>
          <w:sz w:val="22"/>
        </w:rPr>
      </w:pPr>
      <w:proofErr w:type="spellStart"/>
      <w:r w:rsidRPr="00CD6CC5">
        <w:rPr>
          <w:b/>
          <w:i/>
          <w:sz w:val="22"/>
        </w:rPr>
        <w:t>drx</w:t>
      </w:r>
      <w:proofErr w:type="spellEnd"/>
      <w:r w:rsidRPr="00CD6CC5">
        <w:rPr>
          <w:b/>
          <w:i/>
          <w:sz w:val="22"/>
        </w:rPr>
        <w:t>-HARQ-RTT-</w:t>
      </w:r>
      <w:proofErr w:type="spellStart"/>
      <w:r w:rsidRPr="00CD6CC5">
        <w:rPr>
          <w:b/>
          <w:i/>
          <w:sz w:val="22"/>
        </w:rPr>
        <w:t>TimerUL</w:t>
      </w:r>
      <w:proofErr w:type="spellEnd"/>
      <w:r w:rsidRPr="00CD6CC5">
        <w:rPr>
          <w:b/>
          <w:sz w:val="22"/>
        </w:rPr>
        <w:t xml:space="preserve"> +</w:t>
      </w:r>
      <w:r w:rsidRPr="00CD6CC5">
        <w:rPr>
          <w:b/>
          <w:i/>
          <w:sz w:val="22"/>
        </w:rPr>
        <w:t xml:space="preserve"> </w:t>
      </w:r>
      <w:proofErr w:type="spellStart"/>
      <w:r w:rsidRPr="00CD6CC5">
        <w:rPr>
          <w:b/>
          <w:i/>
          <w:sz w:val="22"/>
        </w:rPr>
        <w:t>drx-RetransmissionTimerUL</w:t>
      </w:r>
      <w:proofErr w:type="spellEnd"/>
      <w:r w:rsidRPr="00CD6CC5">
        <w:rPr>
          <w:b/>
          <w:sz w:val="22"/>
        </w:rPr>
        <w:t xml:space="preserve"> for uplink scheduling.</w:t>
      </w:r>
    </w:p>
    <w:p w14:paraId="028326A9" w14:textId="77777777" w:rsidR="003D07B8" w:rsidRPr="00CD6CC5" w:rsidRDefault="003D07B8" w:rsidP="009D74C5">
      <w:pPr>
        <w:pStyle w:val="aff2"/>
        <w:numPr>
          <w:ilvl w:val="0"/>
          <w:numId w:val="59"/>
        </w:numPr>
        <w:spacing w:line="240" w:lineRule="auto"/>
        <w:jc w:val="both"/>
        <w:rPr>
          <w:sz w:val="22"/>
        </w:rPr>
      </w:pPr>
      <w:r w:rsidRPr="00CD6CC5">
        <w:rPr>
          <w:b/>
          <w:sz w:val="22"/>
        </w:rPr>
        <w:t xml:space="preserve">Note: whether </w:t>
      </w:r>
      <w:r>
        <w:rPr>
          <w:b/>
          <w:sz w:val="22"/>
        </w:rPr>
        <w:t xml:space="preserve">UE </w:t>
      </w:r>
      <w:r w:rsidRPr="00CD6CC5">
        <w:rPr>
          <w:b/>
          <w:sz w:val="22"/>
        </w:rPr>
        <w:t>can skip monitoring</w:t>
      </w:r>
      <w:r>
        <w:rPr>
          <w:b/>
          <w:sz w:val="22"/>
        </w:rPr>
        <w:t xml:space="preserve"> in RTT timer</w:t>
      </w:r>
      <w:r w:rsidRPr="00CD6CC5">
        <w:rPr>
          <w:b/>
          <w:sz w:val="22"/>
        </w:rPr>
        <w:t xml:space="preserve"> is left for UE implementation.</w:t>
      </w:r>
    </w:p>
    <w:p w14:paraId="7C6ED83D" w14:textId="77777777" w:rsidR="003D07B8" w:rsidRPr="00CD6CC5" w:rsidRDefault="003D07B8" w:rsidP="009D74C5">
      <w:pPr>
        <w:pStyle w:val="aff2"/>
        <w:numPr>
          <w:ilvl w:val="0"/>
          <w:numId w:val="59"/>
        </w:numPr>
        <w:spacing w:line="240" w:lineRule="auto"/>
        <w:jc w:val="both"/>
        <w:rPr>
          <w:sz w:val="22"/>
        </w:rPr>
      </w:pPr>
      <w:r w:rsidRPr="00CD6CC5">
        <w:rPr>
          <w:b/>
          <w:sz w:val="22"/>
        </w:rPr>
        <w:t xml:space="preserve">FFS: UE behavior when receive DL and UL indications of different </w:t>
      </w:r>
      <w:r>
        <w:rPr>
          <w:b/>
          <w:sz w:val="22"/>
        </w:rPr>
        <w:t>retransmission</w:t>
      </w:r>
      <w:r w:rsidRPr="00CD6CC5">
        <w:rPr>
          <w:b/>
          <w:sz w:val="22"/>
        </w:rPr>
        <w:t xml:space="preserve"> time durations </w:t>
      </w:r>
    </w:p>
    <w:p w14:paraId="206E4061" w14:textId="77777777" w:rsidR="00FB6976" w:rsidRPr="003D07B8" w:rsidRDefault="00FB6976" w:rsidP="00613D6C">
      <w:pPr>
        <w:pStyle w:val="ab"/>
        <w:rPr>
          <w:b/>
          <w:i/>
          <w:iCs/>
          <w:lang w:eastAsia="zh-CN"/>
        </w:rPr>
      </w:pPr>
    </w:p>
    <w:p w14:paraId="4AAAEB1D" w14:textId="77777777" w:rsidR="00C5537F" w:rsidRPr="009D64DC" w:rsidRDefault="00C5537F" w:rsidP="00C5537F">
      <w:pPr>
        <w:pStyle w:val="ab"/>
        <w:rPr>
          <w:rFonts w:ascii="Times New Roman" w:hAnsi="Times New Roman"/>
          <w:lang w:eastAsia="zh-CN"/>
        </w:rPr>
      </w:pPr>
    </w:p>
    <w:p w14:paraId="1A0A9978" w14:textId="77777777" w:rsidR="00C5537F" w:rsidRPr="009A2DDA" w:rsidRDefault="00C5537F" w:rsidP="009D74C5">
      <w:pPr>
        <w:pStyle w:val="2"/>
        <w:numPr>
          <w:ilvl w:val="0"/>
          <w:numId w:val="48"/>
        </w:numPr>
        <w:spacing w:line="240" w:lineRule="auto"/>
        <w:rPr>
          <w:lang w:eastAsia="zh-CN"/>
        </w:rPr>
      </w:pPr>
      <w:r w:rsidRPr="009A2DDA">
        <w:rPr>
          <w:lang w:eastAsia="zh-CN"/>
        </w:rPr>
        <w:t>Intel Corporation</w:t>
      </w:r>
    </w:p>
    <w:p w14:paraId="23AE5395" w14:textId="77777777" w:rsidR="00C5537F" w:rsidRDefault="00C5537F"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9623</w:t>
      </w:r>
      <w:r w:rsidRPr="00E06F86">
        <w:rPr>
          <w:rFonts w:ascii="Times New Roman" w:hAnsi="Times New Roman"/>
          <w:lang w:eastAsia="zh-CN"/>
        </w:rPr>
        <w:tab/>
        <w:t>Discussion on DCI-based UE Power Saving Schemes during active time</w:t>
      </w:r>
      <w:r w:rsidRPr="00E06F86">
        <w:rPr>
          <w:rFonts w:ascii="Times New Roman" w:hAnsi="Times New Roman"/>
          <w:lang w:eastAsia="zh-CN"/>
        </w:rPr>
        <w:tab/>
        <w:t>Intel Corporation</w:t>
      </w:r>
    </w:p>
    <w:p w14:paraId="71C93D70" w14:textId="77777777" w:rsidR="00C5537F" w:rsidRPr="00E1591A" w:rsidRDefault="00C5537F" w:rsidP="00C5537F">
      <w:pPr>
        <w:pStyle w:val="3GPPText"/>
        <w:rPr>
          <w:b/>
          <w:bCs/>
        </w:rPr>
      </w:pPr>
      <w:r w:rsidRPr="00E1591A">
        <w:rPr>
          <w:b/>
          <w:bCs/>
        </w:rPr>
        <w:t xml:space="preserve">Observation 1: Use of DCI format 2_6 for PDCCH monitoring adaptation during active time doesn’t create any ambiguity regarding the expected UE behavior, since monitoring occasions are mutually exclusive when format 2_6 is used as wake up signal before DRX ON. </w:t>
      </w:r>
    </w:p>
    <w:p w14:paraId="5046E860" w14:textId="77777777" w:rsidR="00C5537F" w:rsidRDefault="00C5537F" w:rsidP="00C5537F">
      <w:pPr>
        <w:pStyle w:val="3GPPText"/>
        <w:rPr>
          <w:b/>
          <w:bCs/>
        </w:rPr>
      </w:pPr>
    </w:p>
    <w:p w14:paraId="4B4D79ED" w14:textId="77777777" w:rsidR="00C5537F" w:rsidRDefault="00C5537F" w:rsidP="00C5537F">
      <w:pPr>
        <w:pStyle w:val="3GPPText"/>
        <w:rPr>
          <w:b/>
          <w:bCs/>
        </w:rPr>
      </w:pPr>
      <w:r>
        <w:rPr>
          <w:b/>
          <w:bCs/>
        </w:rPr>
        <w:t>Observation 2:</w:t>
      </w:r>
    </w:p>
    <w:p w14:paraId="764B44C6" w14:textId="77777777" w:rsidR="00C5537F" w:rsidRDefault="00C5537F" w:rsidP="009D74C5">
      <w:pPr>
        <w:pStyle w:val="3GPPText"/>
        <w:numPr>
          <w:ilvl w:val="0"/>
          <w:numId w:val="61"/>
        </w:numPr>
        <w:spacing w:line="240" w:lineRule="auto"/>
        <w:rPr>
          <w:b/>
          <w:bCs/>
        </w:rPr>
      </w:pPr>
      <w:r>
        <w:rPr>
          <w:b/>
          <w:bCs/>
        </w:rPr>
        <w:t>PDCCH monitoring adaptation can be potentially triggered by both scheduling and non-scheduling DCI formats and it is expected that unified approach is taken regarding start of the adaptation</w:t>
      </w:r>
    </w:p>
    <w:p w14:paraId="409A4B4D" w14:textId="77777777" w:rsidR="00C5537F" w:rsidRDefault="00C5537F" w:rsidP="009D74C5">
      <w:pPr>
        <w:pStyle w:val="3GPPText"/>
        <w:numPr>
          <w:ilvl w:val="0"/>
          <w:numId w:val="61"/>
        </w:numPr>
        <w:spacing w:line="240" w:lineRule="auto"/>
        <w:rPr>
          <w:b/>
          <w:bCs/>
        </w:rPr>
      </w:pPr>
      <w:r>
        <w:rPr>
          <w:b/>
          <w:bCs/>
        </w:rPr>
        <w:t xml:space="preserve">Impact to HARQ retransmission due to PDCCH monitoring adaptation can be avoided by </w:t>
      </w:r>
      <w:proofErr w:type="spellStart"/>
      <w:r>
        <w:rPr>
          <w:b/>
          <w:bCs/>
        </w:rPr>
        <w:t>gNB</w:t>
      </w:r>
      <w:proofErr w:type="spellEnd"/>
      <w:r>
        <w:rPr>
          <w:b/>
          <w:bCs/>
        </w:rPr>
        <w:t xml:space="preserve"> implementation</w:t>
      </w:r>
    </w:p>
    <w:p w14:paraId="7A47AE0C" w14:textId="77777777" w:rsidR="00C5537F" w:rsidRDefault="00C5537F" w:rsidP="00C5537F">
      <w:pPr>
        <w:pStyle w:val="3GPPText"/>
        <w:rPr>
          <w:b/>
          <w:bCs/>
        </w:rPr>
      </w:pPr>
    </w:p>
    <w:p w14:paraId="2AED03D6" w14:textId="77777777" w:rsidR="00C5537F" w:rsidRPr="00162451" w:rsidRDefault="00C5537F" w:rsidP="00C5537F">
      <w:pPr>
        <w:pStyle w:val="3GPPText"/>
        <w:rPr>
          <w:b/>
          <w:bCs/>
        </w:rPr>
      </w:pPr>
      <w:r w:rsidRPr="00162451">
        <w:rPr>
          <w:b/>
          <w:bCs/>
        </w:rPr>
        <w:t xml:space="preserve">Proposal </w:t>
      </w:r>
      <w:r>
        <w:rPr>
          <w:b/>
          <w:bCs/>
        </w:rPr>
        <w:t>1</w:t>
      </w:r>
      <w:r w:rsidRPr="00162451">
        <w:rPr>
          <w:b/>
          <w:bCs/>
        </w:rPr>
        <w:t xml:space="preserve">: </w:t>
      </w:r>
      <w:r>
        <w:rPr>
          <w:b/>
          <w:bCs/>
        </w:rPr>
        <w:t>Support configurable bit field size in scheduling DCI for PDCCH monitoring adaptation the with following behaviors supported for each size:</w:t>
      </w:r>
    </w:p>
    <w:p w14:paraId="61B8FDC9" w14:textId="77777777" w:rsidR="00C5537F" w:rsidRPr="00162451" w:rsidRDefault="00C5537F" w:rsidP="009D74C5">
      <w:pPr>
        <w:pStyle w:val="3GPPText"/>
        <w:numPr>
          <w:ilvl w:val="0"/>
          <w:numId w:val="51"/>
        </w:numPr>
        <w:spacing w:line="240" w:lineRule="auto"/>
      </w:pPr>
      <w:r>
        <w:rPr>
          <w:b/>
          <w:bCs/>
        </w:rPr>
        <w:t xml:space="preserve">Behaviors </w:t>
      </w:r>
      <w:r w:rsidRPr="00162451">
        <w:rPr>
          <w:b/>
          <w:bCs/>
        </w:rPr>
        <w:t>1, 1A when only 1 bit is configured</w:t>
      </w:r>
    </w:p>
    <w:p w14:paraId="10ECE815" w14:textId="77777777" w:rsidR="00C5537F" w:rsidRPr="005923CB" w:rsidRDefault="00C5537F" w:rsidP="009D74C5">
      <w:pPr>
        <w:pStyle w:val="3GPPText"/>
        <w:numPr>
          <w:ilvl w:val="0"/>
          <w:numId w:val="51"/>
        </w:numPr>
        <w:spacing w:line="240" w:lineRule="auto"/>
      </w:pPr>
      <w:r>
        <w:rPr>
          <w:b/>
          <w:bCs/>
        </w:rPr>
        <w:t xml:space="preserve">Behaviors </w:t>
      </w:r>
      <w:r w:rsidRPr="00162451">
        <w:rPr>
          <w:b/>
          <w:bCs/>
        </w:rPr>
        <w:t>1, 1A, 2, 2A when 2 bits are configured</w:t>
      </w:r>
    </w:p>
    <w:p w14:paraId="6B901BDB" w14:textId="77777777" w:rsidR="00C5537F" w:rsidRDefault="00C5537F" w:rsidP="00C5537F">
      <w:pPr>
        <w:pStyle w:val="3GPPText"/>
        <w:rPr>
          <w:b/>
          <w:bCs/>
        </w:rPr>
      </w:pPr>
    </w:p>
    <w:p w14:paraId="1289A389" w14:textId="77777777" w:rsidR="00C5537F" w:rsidRDefault="00C5537F" w:rsidP="00C5537F">
      <w:pPr>
        <w:pStyle w:val="3GPPText"/>
        <w:rPr>
          <w:b/>
          <w:bCs/>
        </w:rPr>
      </w:pPr>
      <w:r w:rsidRPr="00162451">
        <w:rPr>
          <w:b/>
          <w:bCs/>
        </w:rPr>
        <w:t xml:space="preserve">Proposal </w:t>
      </w:r>
      <w:r>
        <w:rPr>
          <w:b/>
          <w:bCs/>
        </w:rPr>
        <w:t>2</w:t>
      </w:r>
      <w:r w:rsidRPr="00162451">
        <w:rPr>
          <w:b/>
          <w:bCs/>
        </w:rPr>
        <w:t xml:space="preserve">: </w:t>
      </w:r>
      <w:r>
        <w:rPr>
          <w:b/>
          <w:bCs/>
        </w:rPr>
        <w:t>Multiple PDCCH skipping durations are supported and RRC signaling provides a value of skipping duration per BWP.</w:t>
      </w:r>
    </w:p>
    <w:p w14:paraId="455385BA" w14:textId="77777777" w:rsidR="00C5537F" w:rsidRPr="00381847" w:rsidRDefault="00C5537F" w:rsidP="009D74C5">
      <w:pPr>
        <w:pStyle w:val="3GPPText"/>
        <w:numPr>
          <w:ilvl w:val="0"/>
          <w:numId w:val="77"/>
        </w:numPr>
        <w:spacing w:line="240" w:lineRule="auto"/>
      </w:pPr>
      <w:r>
        <w:rPr>
          <w:b/>
          <w:bCs/>
        </w:rPr>
        <w:t xml:space="preserve">Possible values for skipping duration include </w:t>
      </w:r>
      <w:r w:rsidRPr="0057149A">
        <w:rPr>
          <w:b/>
          <w:bCs/>
        </w:rPr>
        <w:t>4ms, 8ms, 16ms, 32ms, 64ms etc.</w:t>
      </w:r>
    </w:p>
    <w:p w14:paraId="303E0AEF" w14:textId="77777777" w:rsidR="00C5537F" w:rsidRDefault="00C5537F" w:rsidP="00C5537F">
      <w:pPr>
        <w:pStyle w:val="3GPPText"/>
        <w:rPr>
          <w:b/>
          <w:bCs/>
        </w:rPr>
      </w:pPr>
    </w:p>
    <w:p w14:paraId="57364EE9" w14:textId="77777777" w:rsidR="00C5537F" w:rsidRDefault="00C5537F" w:rsidP="00C5537F">
      <w:pPr>
        <w:pStyle w:val="3GPPText"/>
        <w:rPr>
          <w:b/>
          <w:bCs/>
        </w:rPr>
      </w:pPr>
    </w:p>
    <w:p w14:paraId="597E238C" w14:textId="77777777" w:rsidR="00C5537F" w:rsidRDefault="00C5537F" w:rsidP="00C5537F">
      <w:pPr>
        <w:pStyle w:val="3GPPText"/>
        <w:rPr>
          <w:b/>
          <w:bCs/>
        </w:rPr>
      </w:pPr>
      <w:r w:rsidRPr="00633FBF">
        <w:rPr>
          <w:b/>
          <w:bCs/>
        </w:rPr>
        <w:t xml:space="preserve">Proposal </w:t>
      </w:r>
      <w:r>
        <w:rPr>
          <w:b/>
          <w:bCs/>
        </w:rPr>
        <w:t>3</w:t>
      </w:r>
      <w:r w:rsidRPr="00633FBF">
        <w:rPr>
          <w:b/>
          <w:bCs/>
        </w:rPr>
        <w:t>:</w:t>
      </w:r>
      <w:r>
        <w:rPr>
          <w:b/>
          <w:bCs/>
        </w:rPr>
        <w:t xml:space="preserve"> Support indication of PDCCH monitoring adaptation by following ways.</w:t>
      </w:r>
    </w:p>
    <w:p w14:paraId="5726A912" w14:textId="77777777" w:rsidR="00C5537F" w:rsidRDefault="00C5537F" w:rsidP="009D74C5">
      <w:pPr>
        <w:pStyle w:val="3GPPText"/>
        <w:numPr>
          <w:ilvl w:val="0"/>
          <w:numId w:val="60"/>
        </w:numPr>
        <w:spacing w:line="240" w:lineRule="auto"/>
        <w:rPr>
          <w:b/>
          <w:bCs/>
        </w:rPr>
      </w:pPr>
      <w:r w:rsidRPr="004C6041">
        <w:rPr>
          <w:b/>
          <w:bCs/>
        </w:rPr>
        <w:t>DCI Format 1_1 (</w:t>
      </w:r>
      <w:proofErr w:type="spellStart"/>
      <w:r w:rsidRPr="004C6041">
        <w:rPr>
          <w:b/>
          <w:bCs/>
        </w:rPr>
        <w:t>SCell</w:t>
      </w:r>
      <w:proofErr w:type="spellEnd"/>
      <w:r w:rsidRPr="004C6041">
        <w:rPr>
          <w:b/>
          <w:bCs/>
        </w:rPr>
        <w:t xml:space="preserve"> dormancy case 2)</w:t>
      </w:r>
      <w:r>
        <w:rPr>
          <w:b/>
          <w:bCs/>
        </w:rPr>
        <w:t xml:space="preserve"> when not scheduling data.</w:t>
      </w:r>
    </w:p>
    <w:p w14:paraId="0130F102" w14:textId="77777777" w:rsidR="00C5537F" w:rsidRPr="004C6041" w:rsidRDefault="00C5537F" w:rsidP="009D74C5">
      <w:pPr>
        <w:pStyle w:val="3GPPText"/>
        <w:numPr>
          <w:ilvl w:val="0"/>
          <w:numId w:val="60"/>
        </w:numPr>
        <w:spacing w:line="240" w:lineRule="auto"/>
        <w:rPr>
          <w:b/>
          <w:bCs/>
        </w:rPr>
      </w:pPr>
      <w:r>
        <w:rPr>
          <w:b/>
          <w:bCs/>
        </w:rPr>
        <w:lastRenderedPageBreak/>
        <w:t>DCI Format 2_6 during active time.</w:t>
      </w:r>
    </w:p>
    <w:p w14:paraId="4D9A888E" w14:textId="77777777" w:rsidR="00C5537F" w:rsidRPr="004C6041" w:rsidRDefault="00C5537F" w:rsidP="00C5537F">
      <w:pPr>
        <w:pStyle w:val="3GPPText"/>
        <w:rPr>
          <w:b/>
          <w:bCs/>
        </w:rPr>
      </w:pPr>
    </w:p>
    <w:p w14:paraId="3C759D95" w14:textId="77777777" w:rsidR="00C5537F" w:rsidRDefault="00C5537F" w:rsidP="00C5537F">
      <w:pPr>
        <w:pStyle w:val="3GPPText"/>
        <w:rPr>
          <w:b/>
          <w:bCs/>
        </w:rPr>
      </w:pPr>
      <w:r w:rsidRPr="00633FBF">
        <w:rPr>
          <w:b/>
          <w:bCs/>
        </w:rPr>
        <w:t>Proposal</w:t>
      </w:r>
      <w:r>
        <w:rPr>
          <w:b/>
          <w:bCs/>
        </w:rPr>
        <w:t xml:space="preserve"> 4</w:t>
      </w:r>
      <w:r w:rsidRPr="00633FBF">
        <w:rPr>
          <w:b/>
          <w:bCs/>
        </w:rPr>
        <w:t>:</w:t>
      </w:r>
      <w:r>
        <w:rPr>
          <w:b/>
          <w:bCs/>
        </w:rPr>
        <w:t xml:space="preserve"> PDCCH monitoring adaptation should not be dependent on HARQ outcome or PUSCH transmission</w:t>
      </w:r>
    </w:p>
    <w:p w14:paraId="072B34F3" w14:textId="77777777" w:rsidR="00C5537F" w:rsidRPr="00BB0C28" w:rsidRDefault="00C5537F" w:rsidP="009D74C5">
      <w:pPr>
        <w:pStyle w:val="3GPPText"/>
        <w:numPr>
          <w:ilvl w:val="0"/>
          <w:numId w:val="60"/>
        </w:numPr>
        <w:spacing w:line="240" w:lineRule="auto"/>
        <w:rPr>
          <w:b/>
          <w:bCs/>
        </w:rPr>
      </w:pPr>
      <w:r>
        <w:rPr>
          <w:b/>
          <w:bCs/>
        </w:rPr>
        <w:t xml:space="preserve">Monitoring adaptation does not start before Z slots from the slot where DCI is received, and Z is given by </w:t>
      </w:r>
      <w:r w:rsidRPr="00BB0C28">
        <w:rPr>
          <w:b/>
          <w:bCs/>
        </w:rPr>
        <w:t xml:space="preserve">(1, 1, 2, 2) for DL SCS of (15, 30, 60, 120) </w:t>
      </w:r>
      <w:proofErr w:type="spellStart"/>
      <w:r w:rsidRPr="00BB0C28">
        <w:rPr>
          <w:b/>
          <w:bCs/>
        </w:rPr>
        <w:t>KHz</w:t>
      </w:r>
      <w:proofErr w:type="spellEnd"/>
      <w:r w:rsidRPr="00BB0C28">
        <w:rPr>
          <w:b/>
          <w:bCs/>
        </w:rPr>
        <w:t>, respectively.</w:t>
      </w:r>
    </w:p>
    <w:p w14:paraId="1227B047" w14:textId="32F7EDDF" w:rsidR="005F7CD2" w:rsidRDefault="005F7CD2" w:rsidP="006B5D7E">
      <w:pPr>
        <w:pStyle w:val="ab"/>
        <w:rPr>
          <w:rFonts w:ascii="Times New Roman" w:hAnsi="Times New Roman"/>
          <w:lang w:eastAsia="zh-CN"/>
        </w:rPr>
      </w:pPr>
    </w:p>
    <w:p w14:paraId="398E3330" w14:textId="77777777" w:rsidR="006A67D8" w:rsidRPr="009A2DDA" w:rsidRDefault="006A67D8" w:rsidP="009D74C5">
      <w:pPr>
        <w:pStyle w:val="2"/>
        <w:numPr>
          <w:ilvl w:val="0"/>
          <w:numId w:val="48"/>
        </w:numPr>
        <w:spacing w:line="240" w:lineRule="auto"/>
        <w:rPr>
          <w:lang w:eastAsia="zh-CN"/>
        </w:rPr>
      </w:pPr>
      <w:r w:rsidRPr="009A2DDA">
        <w:rPr>
          <w:lang w:eastAsia="zh-CN"/>
        </w:rPr>
        <w:t>NTT DOCOMO, INC</w:t>
      </w:r>
      <w:r>
        <w:rPr>
          <w:lang w:eastAsia="zh-CN"/>
        </w:rPr>
        <w:t>.</w:t>
      </w:r>
    </w:p>
    <w:p w14:paraId="1F4E9460" w14:textId="77777777" w:rsidR="006A67D8" w:rsidRDefault="006A67D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9691</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249EFBD8" w14:textId="77777777" w:rsidR="006A67D8" w:rsidRDefault="006A67D8" w:rsidP="006A67D8">
      <w:pPr>
        <w:spacing w:afterLines="50" w:after="120"/>
        <w:jc w:val="both"/>
        <w:rPr>
          <w:rFonts w:eastAsia="MS Mincho"/>
          <w:sz w:val="22"/>
          <w:szCs w:val="22"/>
        </w:rPr>
      </w:pPr>
    </w:p>
    <w:p w14:paraId="02306690" w14:textId="77777777" w:rsidR="006A67D8" w:rsidRDefault="006A67D8" w:rsidP="006A67D8">
      <w:pPr>
        <w:spacing w:afterLines="50" w:after="120"/>
        <w:jc w:val="both"/>
        <w:rPr>
          <w:b/>
          <w:sz w:val="22"/>
          <w:szCs w:val="22"/>
        </w:rPr>
      </w:pPr>
      <w:r w:rsidRPr="005C35F8">
        <w:rPr>
          <w:rFonts w:eastAsia="Yu Mincho" w:hint="eastAsia"/>
          <w:b/>
          <w:sz w:val="22"/>
          <w:szCs w:val="22"/>
          <w:u w:val="single"/>
        </w:rPr>
        <w:t>P</w:t>
      </w:r>
      <w:r w:rsidRPr="005C35F8">
        <w:rPr>
          <w:rFonts w:eastAsia="Yu Mincho"/>
          <w:b/>
          <w:sz w:val="22"/>
          <w:szCs w:val="22"/>
          <w:u w:val="single"/>
        </w:rPr>
        <w:t>roposal 1</w:t>
      </w:r>
      <w:r w:rsidRPr="005C35F8">
        <w:rPr>
          <w:rFonts w:eastAsia="Yu Mincho"/>
          <w:b/>
          <w:sz w:val="22"/>
          <w:szCs w:val="22"/>
        </w:rPr>
        <w:t xml:space="preserve">:  </w:t>
      </w:r>
      <w:r w:rsidRPr="005C35F8">
        <w:rPr>
          <w:rFonts w:eastAsia="Yu Mincho" w:hint="eastAsia"/>
          <w:b/>
          <w:sz w:val="22"/>
          <w:szCs w:val="22"/>
        </w:rPr>
        <w:t xml:space="preserve">For </w:t>
      </w:r>
      <w:r w:rsidRPr="005C35F8">
        <w:rPr>
          <w:rFonts w:eastAsia="Yu Mincho"/>
          <w:b/>
          <w:sz w:val="22"/>
          <w:szCs w:val="22"/>
        </w:rPr>
        <w:t xml:space="preserve">PDCCH skipping functionality, </w:t>
      </w:r>
      <w:r w:rsidRPr="005C35F8">
        <w:rPr>
          <w:b/>
          <w:sz w:val="22"/>
          <w:szCs w:val="22"/>
        </w:rPr>
        <w:t>SSSG switching should be used.</w:t>
      </w:r>
    </w:p>
    <w:p w14:paraId="15DB54AB" w14:textId="77777777" w:rsidR="006A67D8" w:rsidRPr="00344974" w:rsidRDefault="006A67D8" w:rsidP="006A67D8">
      <w:pPr>
        <w:spacing w:afterLines="50" w:after="120"/>
        <w:jc w:val="both"/>
        <w:rPr>
          <w:rFonts w:eastAsia="Batang"/>
          <w:b/>
          <w:sz w:val="22"/>
          <w:szCs w:val="22"/>
          <w:lang w:eastAsia="zh-CN"/>
        </w:rPr>
      </w:pPr>
      <w:r w:rsidRPr="00344974">
        <w:rPr>
          <w:rFonts w:eastAsia="Yu Mincho" w:hint="eastAsia"/>
          <w:b/>
          <w:sz w:val="22"/>
          <w:szCs w:val="22"/>
          <w:u w:val="single"/>
        </w:rPr>
        <w:t>P</w:t>
      </w:r>
      <w:r w:rsidRPr="00344974">
        <w:rPr>
          <w:rFonts w:eastAsia="Yu Mincho"/>
          <w:b/>
          <w:sz w:val="22"/>
          <w:szCs w:val="22"/>
          <w:u w:val="single"/>
        </w:rPr>
        <w:t>roposal 2</w:t>
      </w:r>
      <w:r w:rsidRPr="00344974">
        <w:rPr>
          <w:rFonts w:eastAsia="Yu Mincho"/>
          <w:b/>
          <w:sz w:val="22"/>
          <w:szCs w:val="22"/>
        </w:rPr>
        <w:t>:</w:t>
      </w:r>
      <w:r w:rsidRPr="00344974">
        <w:rPr>
          <w:rFonts w:eastAsia="Batang"/>
          <w:b/>
          <w:sz w:val="22"/>
          <w:szCs w:val="22"/>
          <w:lang w:eastAsia="zh-CN"/>
        </w:rPr>
        <w:t xml:space="preserve"> Confirm the Working Assumption</w:t>
      </w:r>
      <w:r w:rsidRPr="00344974">
        <w:rPr>
          <w:b/>
        </w:rPr>
        <w:t xml:space="preserve"> that </w:t>
      </w:r>
      <w:r w:rsidRPr="00344974">
        <w:rPr>
          <w:rFonts w:eastAsia="Batang"/>
          <w:b/>
          <w:sz w:val="22"/>
          <w:szCs w:val="22"/>
          <w:lang w:eastAsia="zh-CN"/>
        </w:rPr>
        <w:t>at most 3 SSSGs is supported to be configured.</w:t>
      </w:r>
    </w:p>
    <w:p w14:paraId="1A4BDA00" w14:textId="77777777" w:rsidR="006A67D8" w:rsidRPr="007617BD" w:rsidRDefault="006A67D8" w:rsidP="006A67D8">
      <w:pPr>
        <w:spacing w:afterLines="50" w:after="120"/>
        <w:jc w:val="both"/>
        <w:rPr>
          <w:b/>
          <w:sz w:val="22"/>
          <w:szCs w:val="22"/>
        </w:rPr>
      </w:pPr>
      <w:r w:rsidRPr="007617BD">
        <w:rPr>
          <w:rFonts w:eastAsia="Yu Mincho" w:hint="eastAsia"/>
          <w:b/>
          <w:sz w:val="22"/>
          <w:szCs w:val="22"/>
          <w:u w:val="single"/>
        </w:rPr>
        <w:t>P</w:t>
      </w:r>
      <w:r w:rsidRPr="007617BD">
        <w:rPr>
          <w:rFonts w:eastAsia="Yu Mincho"/>
          <w:b/>
          <w:sz w:val="22"/>
          <w:szCs w:val="22"/>
          <w:u w:val="single"/>
        </w:rPr>
        <w:t>roposal 3</w:t>
      </w:r>
      <w:r w:rsidRPr="007617BD">
        <w:rPr>
          <w:rFonts w:eastAsia="Yu Mincho"/>
          <w:b/>
          <w:sz w:val="22"/>
          <w:szCs w:val="22"/>
        </w:rPr>
        <w:t>:  The default</w:t>
      </w:r>
      <w:r w:rsidRPr="007617BD">
        <w:rPr>
          <w:rFonts w:eastAsia="Yu Mincho" w:hint="eastAsia"/>
          <w:b/>
          <w:sz w:val="22"/>
          <w:szCs w:val="22"/>
        </w:rPr>
        <w:t xml:space="preserve"> </w:t>
      </w:r>
      <w:r w:rsidRPr="007617BD">
        <w:rPr>
          <w:rFonts w:eastAsia="Yu Mincho"/>
          <w:b/>
          <w:sz w:val="22"/>
          <w:szCs w:val="22"/>
        </w:rPr>
        <w:t>SSSG when UE is indicated to monitor PDCCH within on-duration should be supported.</w:t>
      </w:r>
    </w:p>
    <w:p w14:paraId="6AF6ED1E" w14:textId="77777777" w:rsidR="006A67D8" w:rsidRPr="005C35F8" w:rsidRDefault="006A67D8" w:rsidP="006A67D8">
      <w:pPr>
        <w:spacing w:afterLines="50" w:after="120"/>
        <w:jc w:val="both"/>
        <w:rPr>
          <w:rFonts w:eastAsia="MS Mincho"/>
          <w:sz w:val="22"/>
          <w:szCs w:val="22"/>
        </w:rPr>
      </w:pPr>
      <w:r>
        <w:rPr>
          <w:rFonts w:eastAsia="Yu Mincho"/>
          <w:b/>
          <w:sz w:val="22"/>
          <w:szCs w:val="22"/>
          <w:u w:val="single"/>
        </w:rPr>
        <w:t>Observation</w:t>
      </w:r>
      <w:r>
        <w:rPr>
          <w:rFonts w:eastAsia="Yu Mincho" w:hint="eastAsia"/>
          <w:b/>
          <w:sz w:val="22"/>
          <w:szCs w:val="22"/>
          <w:u w:val="single"/>
        </w:rPr>
        <w:t xml:space="preserve"> </w:t>
      </w:r>
      <w:r>
        <w:rPr>
          <w:rFonts w:eastAsia="Yu Mincho"/>
          <w:b/>
          <w:sz w:val="22"/>
          <w:szCs w:val="22"/>
          <w:u w:val="single"/>
        </w:rPr>
        <w:t>1</w:t>
      </w:r>
      <w:r>
        <w:rPr>
          <w:rFonts w:eastAsia="Yu Mincho" w:hint="eastAsia"/>
          <w:b/>
          <w:sz w:val="22"/>
          <w:szCs w:val="22"/>
        </w:rPr>
        <w:t xml:space="preserve">: </w:t>
      </w:r>
      <w:r w:rsidRPr="00625E6D">
        <w:rPr>
          <w:rFonts w:eastAsia="Yu Mincho"/>
          <w:b/>
          <w:sz w:val="22"/>
          <w:szCs w:val="22"/>
        </w:rPr>
        <w:t xml:space="preserve">PDCCH skipping along with cross-slot scheduling </w:t>
      </w:r>
      <w:r>
        <w:rPr>
          <w:rFonts w:eastAsia="Yu Mincho"/>
          <w:b/>
          <w:sz w:val="22"/>
          <w:szCs w:val="22"/>
        </w:rPr>
        <w:t xml:space="preserve">can maximize </w:t>
      </w:r>
      <w:r w:rsidRPr="00625E6D">
        <w:rPr>
          <w:rFonts w:eastAsia="Yu Mincho"/>
          <w:b/>
          <w:sz w:val="22"/>
          <w:szCs w:val="22"/>
        </w:rPr>
        <w:t>the benefit of cross-</w:t>
      </w:r>
      <w:r>
        <w:rPr>
          <w:rFonts w:eastAsia="Yu Mincho"/>
          <w:b/>
          <w:sz w:val="22"/>
          <w:szCs w:val="22"/>
        </w:rPr>
        <w:t>slot scheduling</w:t>
      </w:r>
      <w:r w:rsidRPr="00625E6D">
        <w:rPr>
          <w:rFonts w:eastAsia="Yu Mincho"/>
          <w:b/>
          <w:sz w:val="22"/>
          <w:szCs w:val="22"/>
        </w:rPr>
        <w:t>.</w:t>
      </w:r>
    </w:p>
    <w:p w14:paraId="1DF37DCE" w14:textId="77777777" w:rsidR="006A67D8" w:rsidRPr="00920F87" w:rsidRDefault="006A67D8" w:rsidP="006A67D8">
      <w:pPr>
        <w:spacing w:afterLines="50" w:after="120"/>
        <w:jc w:val="both"/>
        <w:rPr>
          <w:rFonts w:eastAsia="MS Mincho"/>
          <w:sz w:val="22"/>
          <w:szCs w:val="22"/>
        </w:rPr>
      </w:pPr>
      <w:r>
        <w:rPr>
          <w:rFonts w:eastAsia="Yu Mincho"/>
          <w:b/>
          <w:sz w:val="22"/>
          <w:szCs w:val="22"/>
          <w:u w:val="single"/>
        </w:rPr>
        <w:t>Proposal</w:t>
      </w:r>
      <w:r>
        <w:rPr>
          <w:rFonts w:eastAsia="Yu Mincho" w:hint="eastAsia"/>
          <w:b/>
          <w:sz w:val="22"/>
          <w:szCs w:val="22"/>
          <w:u w:val="single"/>
        </w:rPr>
        <w:t xml:space="preserve"> </w:t>
      </w:r>
      <w:r>
        <w:rPr>
          <w:rFonts w:eastAsia="Yu Mincho"/>
          <w:b/>
          <w:sz w:val="22"/>
          <w:szCs w:val="22"/>
          <w:u w:val="single"/>
        </w:rPr>
        <w:t>4</w:t>
      </w:r>
      <w:r>
        <w:rPr>
          <w:rFonts w:eastAsia="Yu Mincho" w:hint="eastAsia"/>
          <w:b/>
          <w:sz w:val="22"/>
          <w:szCs w:val="22"/>
        </w:rPr>
        <w:t xml:space="preserve">: </w:t>
      </w:r>
      <w:r>
        <w:rPr>
          <w:rFonts w:eastAsia="Yu Mincho"/>
          <w:b/>
          <w:sz w:val="22"/>
          <w:szCs w:val="22"/>
        </w:rPr>
        <w:t>I</w:t>
      </w:r>
      <w:r w:rsidRPr="00A00B37">
        <w:rPr>
          <w:rFonts w:eastAsia="Yu Mincho"/>
          <w:b/>
          <w:sz w:val="22"/>
          <w:szCs w:val="22"/>
        </w:rPr>
        <w:t xml:space="preserve">t should be considered that the duration of PDCCH skipping is </w:t>
      </w:r>
      <w:r>
        <w:rPr>
          <w:rFonts w:eastAsia="Yu Mincho"/>
          <w:b/>
          <w:sz w:val="22"/>
          <w:szCs w:val="22"/>
        </w:rPr>
        <w:t xml:space="preserve">equal to or </w:t>
      </w:r>
      <w:r w:rsidRPr="00A00B37">
        <w:rPr>
          <w:rFonts w:eastAsia="Yu Mincho"/>
          <w:b/>
          <w:sz w:val="22"/>
          <w:szCs w:val="22"/>
        </w:rPr>
        <w:t>longer than the applicable minimum scheduling offset.</w:t>
      </w:r>
    </w:p>
    <w:p w14:paraId="6C6D5621" w14:textId="0205924A" w:rsidR="006A67D8" w:rsidRDefault="006A67D8" w:rsidP="006B5D7E">
      <w:pPr>
        <w:pStyle w:val="ab"/>
        <w:rPr>
          <w:rFonts w:ascii="Times New Roman" w:hAnsi="Times New Roman"/>
          <w:lang w:eastAsia="zh-CN"/>
        </w:rPr>
      </w:pPr>
    </w:p>
    <w:p w14:paraId="1A12F40D" w14:textId="77777777" w:rsidR="00A36698" w:rsidRPr="009A2DDA" w:rsidRDefault="00A36698" w:rsidP="009D74C5">
      <w:pPr>
        <w:pStyle w:val="2"/>
        <w:numPr>
          <w:ilvl w:val="0"/>
          <w:numId w:val="48"/>
        </w:numPr>
        <w:spacing w:line="240" w:lineRule="auto"/>
        <w:rPr>
          <w:lang w:eastAsia="zh-CN"/>
        </w:rPr>
      </w:pPr>
      <w:r>
        <w:rPr>
          <w:rFonts w:hint="eastAsia"/>
          <w:lang w:eastAsia="zh-CN"/>
        </w:rPr>
        <w:t>ETRI</w:t>
      </w:r>
    </w:p>
    <w:p w14:paraId="642949D2" w14:textId="77777777" w:rsidR="00A36698" w:rsidRDefault="00A3669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w:t>
      </w:r>
      <w:r>
        <w:rPr>
          <w:rFonts w:ascii="Times New Roman" w:hAnsi="Times New Roman"/>
          <w:lang w:eastAsia="zh-CN"/>
        </w:rPr>
        <w:t>9813</w:t>
      </w:r>
      <w:r>
        <w:rPr>
          <w:rFonts w:ascii="Times New Roman" w:hAnsi="Times New Roman"/>
          <w:lang w:eastAsia="zh-CN"/>
        </w:rPr>
        <w:tab/>
      </w:r>
      <w:r w:rsidRPr="009E645A">
        <w:rPr>
          <w:rFonts w:ascii="Times New Roman" w:hAnsi="Times New Roman"/>
          <w:lang w:eastAsia="zh-CN"/>
        </w:rPr>
        <w:t>DCI-based power saving adaptation during DRX active time</w:t>
      </w:r>
      <w:r w:rsidRPr="009E645A">
        <w:rPr>
          <w:rFonts w:ascii="Times New Roman" w:hAnsi="Times New Roman"/>
          <w:lang w:eastAsia="zh-CN"/>
        </w:rPr>
        <w:tab/>
        <w:t>ETRI</w:t>
      </w:r>
    </w:p>
    <w:p w14:paraId="1F01F8D9" w14:textId="77777777" w:rsidR="00A36698" w:rsidRDefault="00A36698" w:rsidP="00A36698">
      <w:pPr>
        <w:wordWrap w:val="0"/>
        <w:spacing w:before="60" w:line="360" w:lineRule="atLeast"/>
        <w:jc w:val="both"/>
        <w:rPr>
          <w:b/>
        </w:rPr>
      </w:pPr>
    </w:p>
    <w:p w14:paraId="29B46477" w14:textId="77777777" w:rsidR="00A36698" w:rsidRPr="00AB5A90" w:rsidRDefault="00A36698" w:rsidP="00A36698">
      <w:pPr>
        <w:rPr>
          <w:b/>
        </w:rPr>
      </w:pPr>
      <w:r w:rsidRPr="00AB5A90">
        <w:rPr>
          <w:rFonts w:hint="eastAsia"/>
          <w:b/>
        </w:rPr>
        <w:t>P</w:t>
      </w:r>
      <w:r w:rsidRPr="00AB5A90">
        <w:rPr>
          <w:b/>
        </w:rPr>
        <w:t xml:space="preserve">roposal 1: Do not support </w:t>
      </w:r>
      <w:proofErr w:type="spellStart"/>
      <w:r w:rsidRPr="00AB5A90">
        <w:rPr>
          <w:b/>
        </w:rPr>
        <w:t>Beh</w:t>
      </w:r>
      <w:proofErr w:type="spellEnd"/>
      <w:r w:rsidRPr="00AB5A90">
        <w:rPr>
          <w:b/>
        </w:rPr>
        <w:t xml:space="preserve"> 2B (revert the working assumption).</w:t>
      </w:r>
    </w:p>
    <w:p w14:paraId="087EF596" w14:textId="77777777" w:rsidR="00A36698" w:rsidRPr="009E61AB" w:rsidRDefault="00A36698" w:rsidP="00A36698">
      <w:pPr>
        <w:rPr>
          <w:b/>
        </w:rPr>
      </w:pPr>
      <w:r w:rsidRPr="009E61AB">
        <w:rPr>
          <w:rFonts w:hint="eastAsia"/>
          <w:b/>
        </w:rPr>
        <w:t>O</w:t>
      </w:r>
      <w:r w:rsidRPr="009E61AB">
        <w:rPr>
          <w:b/>
        </w:rPr>
        <w:t xml:space="preserve">bservation 1: Noting that Alt. 2 needs a new DCI field to indicate PDCCH skipping and </w:t>
      </w:r>
      <w:r>
        <w:rPr>
          <w:b/>
        </w:rPr>
        <w:t>it</w:t>
      </w:r>
      <w:r w:rsidRPr="009E61AB">
        <w:rPr>
          <w:b/>
        </w:rPr>
        <w:t xml:space="preserve"> may have an issue addressed in Table 1, Alt. 1 may result in less specification change.</w:t>
      </w:r>
    </w:p>
    <w:p w14:paraId="09A0327E" w14:textId="77777777" w:rsidR="00A36698" w:rsidRPr="009E61AB" w:rsidRDefault="00A36698" w:rsidP="00A36698">
      <w:pPr>
        <w:rPr>
          <w:b/>
        </w:rPr>
      </w:pPr>
      <w:r w:rsidRPr="009E61AB">
        <w:rPr>
          <w:rFonts w:hint="eastAsia"/>
          <w:b/>
        </w:rPr>
        <w:t>P</w:t>
      </w:r>
      <w:r w:rsidRPr="009E61AB">
        <w:rPr>
          <w:b/>
        </w:rPr>
        <w:t xml:space="preserve">roposal </w:t>
      </w:r>
      <w:r>
        <w:rPr>
          <w:b/>
        </w:rPr>
        <w:t>2</w:t>
      </w:r>
      <w:r w:rsidRPr="009E61AB">
        <w:rPr>
          <w:b/>
        </w:rPr>
        <w:t xml:space="preserve">: </w:t>
      </w:r>
      <w:r>
        <w:rPr>
          <w:b/>
        </w:rPr>
        <w:t xml:space="preserve">For </w:t>
      </w:r>
      <w:proofErr w:type="spellStart"/>
      <w:r>
        <w:rPr>
          <w:b/>
        </w:rPr>
        <w:t>Beh</w:t>
      </w:r>
      <w:proofErr w:type="spellEnd"/>
      <w:r>
        <w:rPr>
          <w:b/>
        </w:rPr>
        <w:t xml:space="preserve"> 1A, the PDCCH skipping </w:t>
      </w:r>
      <w:proofErr w:type="spellStart"/>
      <w:r>
        <w:rPr>
          <w:b/>
        </w:rPr>
        <w:t>behaviour</w:t>
      </w:r>
      <w:proofErr w:type="spellEnd"/>
      <w:r>
        <w:rPr>
          <w:b/>
        </w:rPr>
        <w:t xml:space="preserve"> is implemented based on SSSG switching by using the empty SSSG (e.g., SSSG#2).</w:t>
      </w:r>
    </w:p>
    <w:p w14:paraId="61BDCBAF" w14:textId="77777777" w:rsidR="00A36698" w:rsidRPr="00221463" w:rsidRDefault="00A36698" w:rsidP="00A36698">
      <w:pPr>
        <w:rPr>
          <w:b/>
        </w:rPr>
      </w:pPr>
      <w:r>
        <w:rPr>
          <w:rFonts w:hint="eastAsia"/>
          <w:b/>
        </w:rPr>
        <w:t>P</w:t>
      </w:r>
      <w:r>
        <w:rPr>
          <w:b/>
        </w:rPr>
        <w:t xml:space="preserve">roposal 3: </w:t>
      </w:r>
      <w:r w:rsidRPr="00221463">
        <w:rPr>
          <w:b/>
        </w:rPr>
        <w:t>When the timer expires</w:t>
      </w:r>
      <w:r>
        <w:rPr>
          <w:b/>
        </w:rPr>
        <w:t xml:space="preserve"> at a SSSG (e.g., SSSG#1 or empty SSSG)</w:t>
      </w:r>
      <w:r w:rsidRPr="00221463">
        <w:rPr>
          <w:b/>
        </w:rPr>
        <w:t>, UE switch</w:t>
      </w:r>
      <w:r>
        <w:rPr>
          <w:b/>
        </w:rPr>
        <w:t>es</w:t>
      </w:r>
      <w:r w:rsidRPr="00221463">
        <w:rPr>
          <w:b/>
        </w:rPr>
        <w:t xml:space="preserve"> back to the default SSSG (</w:t>
      </w:r>
      <w:r>
        <w:rPr>
          <w:b/>
        </w:rPr>
        <w:t>e.g</w:t>
      </w:r>
      <w:r w:rsidRPr="00221463">
        <w:rPr>
          <w:b/>
        </w:rPr>
        <w:t>., SSSG#0).</w:t>
      </w:r>
    </w:p>
    <w:p w14:paraId="493BF674" w14:textId="77777777" w:rsidR="00A36698" w:rsidRPr="0018657E" w:rsidRDefault="00A36698" w:rsidP="00A36698">
      <w:pPr>
        <w:rPr>
          <w:b/>
        </w:rPr>
      </w:pPr>
      <w:r w:rsidRPr="0018657E">
        <w:rPr>
          <w:rFonts w:hint="eastAsia"/>
          <w:b/>
        </w:rPr>
        <w:t>P</w:t>
      </w:r>
      <w:r w:rsidRPr="0018657E">
        <w:rPr>
          <w:b/>
        </w:rPr>
        <w:t>roposal</w:t>
      </w:r>
      <w:r>
        <w:rPr>
          <w:b/>
        </w:rPr>
        <w:t xml:space="preserve"> 4</w:t>
      </w:r>
      <w:r w:rsidRPr="0018657E">
        <w:rPr>
          <w:b/>
        </w:rPr>
        <w:t xml:space="preserve">: </w:t>
      </w:r>
      <w:r>
        <w:rPr>
          <w:b/>
        </w:rPr>
        <w:t>Confirm the following working assumption with a revision:</w:t>
      </w:r>
      <w:r w:rsidRPr="00380D71">
        <w:rPr>
          <w:b/>
        </w:rPr>
        <w:t xml:space="preserve"> </w:t>
      </w:r>
      <w:r>
        <w:rPr>
          <w:b/>
        </w:rPr>
        <w:t>“</w:t>
      </w:r>
      <w:r w:rsidRPr="00380D71">
        <w:rPr>
          <w:b/>
        </w:rPr>
        <w:t xml:space="preserve">Indication of </w:t>
      </w:r>
      <w:proofErr w:type="spellStart"/>
      <w:r w:rsidRPr="00380D71">
        <w:rPr>
          <w:b/>
        </w:rPr>
        <w:t>Beh</w:t>
      </w:r>
      <w:proofErr w:type="spellEnd"/>
      <w:r w:rsidRPr="00380D71">
        <w:rPr>
          <w:b/>
        </w:rPr>
        <w:t xml:space="preserve"> 1A</w:t>
      </w:r>
      <w:r w:rsidRPr="00380D71">
        <w:rPr>
          <w:b/>
          <w:strike/>
          <w:color w:val="FF0000"/>
        </w:rPr>
        <w:t xml:space="preserve"> for current SSSG</w:t>
      </w:r>
      <w:r w:rsidRPr="00380D71">
        <w:rPr>
          <w:b/>
        </w:rPr>
        <w:t xml:space="preserve"> when two SSSG(s) are configured is supported</w:t>
      </w:r>
      <w:r>
        <w:rPr>
          <w:b/>
        </w:rPr>
        <w:t>”</w:t>
      </w:r>
      <w:r w:rsidRPr="0018657E">
        <w:rPr>
          <w:b/>
        </w:rPr>
        <w:t>.</w:t>
      </w:r>
    </w:p>
    <w:p w14:paraId="1C6A9FFA" w14:textId="77777777" w:rsidR="00A36698" w:rsidRPr="00130D40" w:rsidRDefault="00A36698" w:rsidP="00A36698">
      <w:pPr>
        <w:rPr>
          <w:b/>
        </w:rPr>
      </w:pPr>
      <w:r w:rsidRPr="00130D40">
        <w:rPr>
          <w:b/>
        </w:rPr>
        <w:t xml:space="preserve">Proposal </w:t>
      </w:r>
      <w:r>
        <w:rPr>
          <w:b/>
        </w:rPr>
        <w:t>5</w:t>
      </w:r>
      <w:r w:rsidRPr="00130D40">
        <w:rPr>
          <w:b/>
        </w:rPr>
        <w:t>:</w:t>
      </w:r>
      <w:r w:rsidRPr="00130D40">
        <w:rPr>
          <w:rFonts w:hint="eastAsia"/>
          <w:b/>
        </w:rPr>
        <w:t xml:space="preserve"> </w:t>
      </w:r>
      <w:r w:rsidRPr="00130D40">
        <w:rPr>
          <w:b/>
        </w:rPr>
        <w:t xml:space="preserve">PDCCH </w:t>
      </w:r>
      <w:r>
        <w:rPr>
          <w:b/>
        </w:rPr>
        <w:t xml:space="preserve">which </w:t>
      </w:r>
      <w:r w:rsidRPr="00130D40">
        <w:rPr>
          <w:b/>
        </w:rPr>
        <w:t>does not schedule data and indicate SSSG switching or PDCCH skipping for an active BWP in active time is supported by</w:t>
      </w:r>
      <w:r w:rsidRPr="00130D40">
        <w:rPr>
          <w:rFonts w:hint="eastAsia"/>
          <w:b/>
        </w:rPr>
        <w:t xml:space="preserve"> </w:t>
      </w:r>
      <w:r w:rsidRPr="00130D40">
        <w:rPr>
          <w:b/>
        </w:rPr>
        <w:t>DCI Format 1_1 (</w:t>
      </w:r>
      <w:proofErr w:type="spellStart"/>
      <w:r w:rsidRPr="00130D40">
        <w:rPr>
          <w:b/>
        </w:rPr>
        <w:t>SCell</w:t>
      </w:r>
      <w:proofErr w:type="spellEnd"/>
      <w:r w:rsidRPr="00130D40">
        <w:rPr>
          <w:b/>
        </w:rPr>
        <w:t xml:space="preserve"> dormancy case 2 like)</w:t>
      </w:r>
    </w:p>
    <w:p w14:paraId="4187F982" w14:textId="77777777" w:rsidR="00A36698" w:rsidRPr="00130D40" w:rsidRDefault="00A36698" w:rsidP="00A36698">
      <w:pPr>
        <w:rPr>
          <w:b/>
        </w:rPr>
      </w:pPr>
      <w:r w:rsidRPr="00130D40">
        <w:rPr>
          <w:b/>
        </w:rPr>
        <w:t xml:space="preserve">Proposal </w:t>
      </w:r>
      <w:r>
        <w:rPr>
          <w:b/>
        </w:rPr>
        <w:t>6</w:t>
      </w:r>
      <w:r w:rsidRPr="00130D40">
        <w:rPr>
          <w:b/>
        </w:rPr>
        <w:t>: DCI format 2_6</w:t>
      </w:r>
      <w:r>
        <w:rPr>
          <w:b/>
        </w:rPr>
        <w:t xml:space="preserve"> outside active time</w:t>
      </w:r>
      <w:r w:rsidRPr="00130D40">
        <w:rPr>
          <w:b/>
        </w:rPr>
        <w:t xml:space="preserve"> is supported to indicate SSSG switching or PDCCH skipping for an active BWP in active time when DRX is configured.</w:t>
      </w:r>
    </w:p>
    <w:p w14:paraId="187BD934" w14:textId="77777777" w:rsidR="00A36698" w:rsidRPr="00130D40" w:rsidRDefault="00A36698" w:rsidP="00A36698">
      <w:pPr>
        <w:rPr>
          <w:b/>
        </w:rPr>
      </w:pPr>
      <w:r w:rsidRPr="00130D40">
        <w:rPr>
          <w:b/>
        </w:rPr>
        <w:lastRenderedPageBreak/>
        <w:t xml:space="preserve">Proposal </w:t>
      </w:r>
      <w:r>
        <w:rPr>
          <w:b/>
        </w:rPr>
        <w:t>7</w:t>
      </w:r>
      <w:r w:rsidRPr="00130D40">
        <w:rPr>
          <w:b/>
        </w:rPr>
        <w:t>:</w:t>
      </w:r>
      <w:r w:rsidRPr="00130D40">
        <w:rPr>
          <w:rFonts w:hint="eastAsia"/>
          <w:b/>
        </w:rPr>
        <w:t xml:space="preserve"> </w:t>
      </w:r>
      <w:r w:rsidRPr="00130D40">
        <w:rPr>
          <w:b/>
        </w:rPr>
        <w:t>For UE configured with DRX, higher layer signaling can configure SSSG that a UE monitors when coming out of DRX to monitor an ON duration.</w:t>
      </w:r>
    </w:p>
    <w:p w14:paraId="624865B9" w14:textId="77777777" w:rsidR="00A36698" w:rsidRPr="00F274E9" w:rsidRDefault="00A36698" w:rsidP="00A36698">
      <w:pPr>
        <w:rPr>
          <w:b/>
        </w:rPr>
      </w:pPr>
      <w:r w:rsidRPr="0032352B">
        <w:rPr>
          <w:rFonts w:hint="eastAsia"/>
          <w:b/>
        </w:rPr>
        <w:t>P</w:t>
      </w:r>
      <w:r w:rsidRPr="0032352B">
        <w:rPr>
          <w:b/>
        </w:rPr>
        <w:t xml:space="preserve">roposal </w:t>
      </w:r>
      <w:r>
        <w:rPr>
          <w:b/>
        </w:rPr>
        <w:t>8</w:t>
      </w:r>
      <w:r w:rsidRPr="0032352B">
        <w:rPr>
          <w:b/>
        </w:rPr>
        <w:t xml:space="preserve">: At least for the case where ACK/NACK for the DCI is </w:t>
      </w:r>
      <w:r>
        <w:rPr>
          <w:b/>
        </w:rPr>
        <w:t>present</w:t>
      </w:r>
      <w:r w:rsidRPr="0032352B">
        <w:rPr>
          <w:b/>
        </w:rPr>
        <w:t xml:space="preserve">, application time </w:t>
      </w:r>
      <w:r>
        <w:rPr>
          <w:b/>
        </w:rPr>
        <w:t>of SSSG switching or PDCCH skipping is</w:t>
      </w:r>
      <w:r w:rsidRPr="0032352B">
        <w:rPr>
          <w:b/>
        </w:rPr>
        <w:t xml:space="preserve"> configured to be after the HARQ-ACK transmission timing + some margin for </w:t>
      </w:r>
      <w:proofErr w:type="spellStart"/>
      <w:r w:rsidRPr="0032352B">
        <w:rPr>
          <w:b/>
        </w:rPr>
        <w:t>gNB’s</w:t>
      </w:r>
      <w:proofErr w:type="spellEnd"/>
      <w:r w:rsidRPr="0032352B">
        <w:rPr>
          <w:b/>
        </w:rPr>
        <w:t xml:space="preserve"> HARQ-ACK decoding processing time.</w:t>
      </w:r>
    </w:p>
    <w:p w14:paraId="0E734F24" w14:textId="77777777" w:rsidR="00A36698" w:rsidRDefault="00A36698" w:rsidP="00A36698">
      <w:r w:rsidRPr="0055064D">
        <w:rPr>
          <w:rFonts w:hint="eastAsia"/>
          <w:b/>
        </w:rPr>
        <w:t>P</w:t>
      </w:r>
      <w:r w:rsidRPr="0055064D">
        <w:rPr>
          <w:b/>
        </w:rPr>
        <w:t xml:space="preserve">roposal </w:t>
      </w:r>
      <w:r>
        <w:rPr>
          <w:b/>
        </w:rPr>
        <w:t>9</w:t>
      </w:r>
      <w:r w:rsidRPr="0055064D">
        <w:rPr>
          <w:b/>
        </w:rPr>
        <w:t xml:space="preserve">: Application time of SSSG switching or PDCCH skipping is configured to be after the </w:t>
      </w:r>
      <w:r>
        <w:rPr>
          <w:b/>
        </w:rPr>
        <w:t>potential retransmission period, i.e., time period while DRX retransmission timer for PDSCH/PUSCH is running.</w:t>
      </w:r>
    </w:p>
    <w:p w14:paraId="2AC9C839" w14:textId="76EDA3BA" w:rsidR="00A36698" w:rsidRDefault="00A36698" w:rsidP="006B5D7E">
      <w:pPr>
        <w:pStyle w:val="ab"/>
        <w:rPr>
          <w:rFonts w:ascii="Times New Roman" w:hAnsi="Times New Roman"/>
          <w:lang w:eastAsia="zh-CN"/>
        </w:rPr>
      </w:pPr>
    </w:p>
    <w:p w14:paraId="7A8AAA58" w14:textId="402CF764" w:rsidR="00B3755E" w:rsidRPr="009A2DDA" w:rsidRDefault="00B3755E" w:rsidP="009D74C5">
      <w:pPr>
        <w:pStyle w:val="2"/>
        <w:numPr>
          <w:ilvl w:val="0"/>
          <w:numId w:val="48"/>
        </w:numPr>
        <w:spacing w:line="240" w:lineRule="auto"/>
        <w:rPr>
          <w:lang w:eastAsia="zh-CN"/>
        </w:rPr>
      </w:pPr>
      <w:r w:rsidRPr="00B3755E">
        <w:rPr>
          <w:lang w:eastAsia="zh-CN"/>
        </w:rPr>
        <w:t>FGI, Asia Pacific Telecom</w:t>
      </w:r>
    </w:p>
    <w:p w14:paraId="34B5E98E" w14:textId="31E94F24" w:rsidR="00B3755E" w:rsidRDefault="00B3755E"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C13AE3">
        <w:rPr>
          <w:rFonts w:ascii="Times New Roman" w:hAnsi="Times New Roman"/>
          <w:lang w:eastAsia="zh-CN"/>
        </w:rPr>
        <w:t>R1-2109831</w:t>
      </w:r>
      <w:r w:rsidRPr="00C13AE3">
        <w:rPr>
          <w:rFonts w:ascii="Times New Roman" w:hAnsi="Times New Roman"/>
          <w:lang w:eastAsia="zh-CN"/>
        </w:rPr>
        <w:tab/>
        <w:t>Discussion on extension(s) to Rel-16 DCI-based power saving adaptation</w:t>
      </w:r>
      <w:r w:rsidRPr="00C13AE3">
        <w:rPr>
          <w:rFonts w:ascii="Times New Roman" w:hAnsi="Times New Roman"/>
          <w:lang w:eastAsia="zh-CN"/>
        </w:rPr>
        <w:tab/>
        <w:t>FGI, Asia Pacific Telecom</w:t>
      </w:r>
    </w:p>
    <w:p w14:paraId="15AF20D1" w14:textId="6E21CE1A" w:rsidR="00B3755E" w:rsidRDefault="00B3755E" w:rsidP="006B5D7E">
      <w:pPr>
        <w:pStyle w:val="ab"/>
        <w:rPr>
          <w:rFonts w:ascii="Times New Roman" w:hAnsi="Times New Roman"/>
          <w:lang w:eastAsia="zh-CN"/>
        </w:rPr>
      </w:pPr>
    </w:p>
    <w:p w14:paraId="11FBC039" w14:textId="77777777" w:rsidR="00B3755E" w:rsidRPr="00D67013" w:rsidRDefault="00B3755E" w:rsidP="00B3755E">
      <w:pPr>
        <w:rPr>
          <w:rFonts w:eastAsia="PMingLiU"/>
          <w:b/>
          <w:lang w:eastAsia="zh-TW"/>
        </w:rPr>
      </w:pPr>
      <w:r w:rsidRPr="00D67013">
        <w:rPr>
          <w:b/>
          <w:u w:val="single"/>
        </w:rPr>
        <w:t>Observation 1</w:t>
      </w:r>
      <w:r w:rsidRPr="00D67013">
        <w:rPr>
          <w:b/>
        </w:rPr>
        <w:t xml:space="preserve">: </w:t>
      </w:r>
      <w:r w:rsidRPr="00D67013">
        <w:rPr>
          <w:rFonts w:eastAsia="PMingLiU"/>
          <w:b/>
          <w:lang w:eastAsia="zh-TW"/>
        </w:rPr>
        <w:t>Indicat</w:t>
      </w:r>
      <w:r>
        <w:rPr>
          <w:rFonts w:eastAsia="PMingLiU"/>
          <w:b/>
          <w:lang w:eastAsia="zh-TW"/>
        </w:rPr>
        <w:t>ing</w:t>
      </w:r>
      <w:r w:rsidRPr="00D67013">
        <w:rPr>
          <w:rFonts w:eastAsia="PMingLiU"/>
          <w:b/>
          <w:lang w:eastAsia="zh-TW"/>
        </w:rPr>
        <w:t xml:space="preserve"> </w:t>
      </w:r>
      <w:r w:rsidRPr="00D67013">
        <w:rPr>
          <w:rFonts w:eastAsia="PMingLiU"/>
          <w:b/>
          <w:lang w:val="en-GB" w:eastAsia="zh-TW"/>
        </w:rPr>
        <w:t>PDCCH skipping and SSSG switching UE behavio</w:t>
      </w:r>
      <w:r>
        <w:rPr>
          <w:rFonts w:eastAsia="PMingLiU"/>
          <w:b/>
          <w:lang w:val="en-GB" w:eastAsia="zh-TW"/>
        </w:rPr>
        <w:t>u</w:t>
      </w:r>
      <w:r w:rsidRPr="00D67013">
        <w:rPr>
          <w:rFonts w:eastAsia="PMingLiU"/>
          <w:b/>
          <w:lang w:val="en-GB" w:eastAsia="zh-TW"/>
        </w:rPr>
        <w:t xml:space="preserve">rs </w:t>
      </w:r>
      <w:r w:rsidRPr="00D67013">
        <w:rPr>
          <w:rFonts w:eastAsia="PMingLiU"/>
          <w:b/>
          <w:lang w:eastAsia="zh-TW"/>
        </w:rPr>
        <w:t>jointly can save information bits for the PDCCH monitoring adap</w:t>
      </w:r>
      <w:r>
        <w:rPr>
          <w:rFonts w:eastAsia="PMingLiU"/>
          <w:b/>
          <w:lang w:eastAsia="zh-TW"/>
        </w:rPr>
        <w:t>tation DCI comparing to indicating</w:t>
      </w:r>
      <w:r w:rsidRPr="00D67013">
        <w:rPr>
          <w:rFonts w:eastAsia="PMingLiU"/>
          <w:b/>
          <w:lang w:eastAsia="zh-TW"/>
        </w:rPr>
        <w:t xml:space="preserve"> </w:t>
      </w:r>
      <w:r w:rsidRPr="00D67013">
        <w:rPr>
          <w:rFonts w:eastAsia="PMingLiU"/>
          <w:b/>
          <w:lang w:val="en-GB" w:eastAsia="zh-TW"/>
        </w:rPr>
        <w:t>PDCCH skipping and SSSG switching UE behavio</w:t>
      </w:r>
      <w:r>
        <w:rPr>
          <w:rFonts w:eastAsia="PMingLiU"/>
          <w:b/>
          <w:lang w:val="en-GB" w:eastAsia="zh-TW"/>
        </w:rPr>
        <w:t>u</w:t>
      </w:r>
      <w:r w:rsidRPr="00D67013">
        <w:rPr>
          <w:rFonts w:eastAsia="PMingLiU"/>
          <w:b/>
          <w:lang w:val="en-GB" w:eastAsia="zh-TW"/>
        </w:rPr>
        <w:t xml:space="preserve">rs </w:t>
      </w:r>
      <w:r w:rsidRPr="00D67013">
        <w:rPr>
          <w:rFonts w:eastAsia="PMingLiU"/>
          <w:b/>
          <w:lang w:eastAsia="zh-TW"/>
        </w:rPr>
        <w:t>separately.</w:t>
      </w:r>
    </w:p>
    <w:p w14:paraId="020A1531" w14:textId="77777777" w:rsidR="00B3755E" w:rsidRDefault="00B3755E" w:rsidP="00B3755E">
      <w:pPr>
        <w:rPr>
          <w:rFonts w:eastAsia="PMingLiU"/>
          <w:b/>
          <w:lang w:val="en-GB" w:eastAsia="zh-TW"/>
        </w:rPr>
      </w:pPr>
      <w:r w:rsidRPr="00D67013">
        <w:rPr>
          <w:rFonts w:eastAsia="PMingLiU"/>
          <w:b/>
          <w:u w:val="single"/>
          <w:lang w:eastAsia="zh-TW"/>
        </w:rPr>
        <w:t>Proposal 1</w:t>
      </w:r>
      <w:r w:rsidRPr="00D67013">
        <w:rPr>
          <w:rFonts w:eastAsia="PMingLiU"/>
          <w:b/>
          <w:lang w:eastAsia="zh-TW"/>
        </w:rPr>
        <w:t xml:space="preserve">: Joint indication for </w:t>
      </w:r>
      <w:r w:rsidRPr="00D67013">
        <w:rPr>
          <w:rFonts w:eastAsia="PMingLiU"/>
          <w:b/>
          <w:lang w:val="en-GB" w:eastAsia="zh-TW"/>
        </w:rPr>
        <w:t xml:space="preserve">PDCCH skipping and SSSG switching over an </w:t>
      </w:r>
      <w:r w:rsidRPr="004A21AC">
        <w:rPr>
          <w:rFonts w:eastAsia="PMingLiU"/>
          <w:b/>
          <w:lang w:val="en-GB" w:eastAsia="zh-TW"/>
        </w:rPr>
        <w:t xml:space="preserve">PDCCH monitoring adaptation </w:t>
      </w:r>
      <w:r w:rsidRPr="00D67013">
        <w:rPr>
          <w:rFonts w:eastAsia="PMingLiU"/>
          <w:b/>
          <w:lang w:val="en-GB" w:eastAsia="zh-TW"/>
        </w:rPr>
        <w:t xml:space="preserve">DCI </w:t>
      </w:r>
      <w:r w:rsidRPr="00E30CB4">
        <w:rPr>
          <w:rFonts w:eastAsia="PMingLiU"/>
          <w:b/>
          <w:lang w:val="en-GB" w:eastAsia="zh-TW"/>
        </w:rPr>
        <w:t>bit</w:t>
      </w:r>
      <w:r w:rsidRPr="00D67013">
        <w:rPr>
          <w:rFonts w:eastAsia="PMingLiU"/>
          <w:b/>
          <w:lang w:val="en-GB" w:eastAsia="zh-TW"/>
        </w:rPr>
        <w:t xml:space="preserve"> field should be considered.</w:t>
      </w:r>
    </w:p>
    <w:p w14:paraId="57DB9B0B" w14:textId="77777777" w:rsidR="00B3755E" w:rsidRPr="000519A7" w:rsidRDefault="00B3755E" w:rsidP="00B3755E">
      <w:pPr>
        <w:rPr>
          <w:rFonts w:eastAsia="PMingLiU"/>
          <w:b/>
          <w:lang w:eastAsia="zh-TW"/>
        </w:rPr>
      </w:pPr>
      <w:r w:rsidRPr="00D160A2">
        <w:rPr>
          <w:rFonts w:eastAsia="PMingLiU" w:hint="eastAsia"/>
          <w:b/>
          <w:u w:val="single"/>
          <w:lang w:eastAsia="zh-TW"/>
        </w:rPr>
        <w:t>O</w:t>
      </w:r>
      <w:r w:rsidRPr="00D160A2">
        <w:rPr>
          <w:rFonts w:eastAsia="PMingLiU"/>
          <w:b/>
          <w:u w:val="single"/>
          <w:lang w:eastAsia="zh-TW"/>
        </w:rPr>
        <w:t>bservation 2</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 xml:space="preserve">PDCCH monitoring adaptation indication for multiple cells can reduce </w:t>
      </w:r>
      <w:proofErr w:type="gramStart"/>
      <w:r w:rsidRPr="000519A7">
        <w:rPr>
          <w:b/>
          <w:lang w:val="en-GB" w:eastAsia="ja-JP"/>
        </w:rPr>
        <w:t xml:space="preserve">the </w:t>
      </w:r>
      <w:r w:rsidRPr="00CB5D06">
        <w:rPr>
          <w:b/>
          <w:lang w:val="en-GB" w:eastAsia="ja-JP"/>
        </w:rPr>
        <w:t xml:space="preserve"> </w:t>
      </w:r>
      <w:r>
        <w:rPr>
          <w:b/>
          <w:lang w:val="en-GB" w:eastAsia="ja-JP"/>
        </w:rPr>
        <w:t>signalling</w:t>
      </w:r>
      <w:proofErr w:type="gramEnd"/>
      <w:r>
        <w:rPr>
          <w:b/>
          <w:lang w:val="en-GB" w:eastAsia="ja-JP"/>
        </w:rPr>
        <w:t xml:space="preserve"> overhead</w:t>
      </w:r>
      <w:r w:rsidRPr="000519A7">
        <w:rPr>
          <w:b/>
          <w:lang w:val="en-GB" w:eastAsia="ja-JP"/>
        </w:rPr>
        <w:t xml:space="preserve"> of DCI</w:t>
      </w:r>
      <w:r w:rsidRPr="000519A7">
        <w:rPr>
          <w:rFonts w:eastAsia="PMingLiU"/>
          <w:b/>
          <w:lang w:eastAsia="zh-TW"/>
        </w:rPr>
        <w:t>.</w:t>
      </w:r>
    </w:p>
    <w:p w14:paraId="1ED7CF37" w14:textId="77777777" w:rsidR="00B3755E" w:rsidRDefault="00B3755E" w:rsidP="00B3755E">
      <w:pPr>
        <w:rPr>
          <w:rFonts w:eastAsia="PMingLiU"/>
          <w:b/>
          <w:lang w:eastAsia="zh-TW"/>
        </w:rPr>
      </w:pPr>
      <w:r w:rsidRPr="00D160A2">
        <w:rPr>
          <w:rFonts w:eastAsia="PMingLiU"/>
          <w:b/>
          <w:u w:val="single"/>
          <w:lang w:eastAsia="zh-TW"/>
        </w:rPr>
        <w:t>Proposal 2</w:t>
      </w:r>
      <w:r>
        <w:rPr>
          <w:rFonts w:eastAsia="PMingLiU"/>
          <w:b/>
          <w:lang w:eastAsia="zh-TW"/>
        </w:rPr>
        <w:t>:</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PDCCH monitoring adaptation indication for multiple cells should be supported.</w:t>
      </w:r>
    </w:p>
    <w:p w14:paraId="58352FC5" w14:textId="77777777" w:rsidR="00B3755E" w:rsidRPr="00C50C7C" w:rsidRDefault="00B3755E" w:rsidP="00B3755E">
      <w:pPr>
        <w:rPr>
          <w:rFonts w:eastAsia="PMingLiU"/>
          <w:b/>
          <w:lang w:eastAsia="zh-TW"/>
        </w:rPr>
      </w:pPr>
      <w:proofErr w:type="spellStart"/>
      <w:r w:rsidRPr="001E4477">
        <w:rPr>
          <w:rFonts w:eastAsia="PMingLiU" w:hint="eastAsia"/>
          <w:b/>
          <w:u w:val="single"/>
          <w:lang w:eastAsia="zh-TW"/>
        </w:rPr>
        <w:t>O</w:t>
      </w:r>
      <w:r w:rsidRPr="001E4477">
        <w:rPr>
          <w:rFonts w:eastAsia="PMingLiU"/>
          <w:b/>
          <w:u w:val="single"/>
          <w:lang w:eastAsia="zh-TW"/>
        </w:rPr>
        <w:t>vservation</w:t>
      </w:r>
      <w:proofErr w:type="spellEnd"/>
      <w:r w:rsidRPr="001E4477">
        <w:rPr>
          <w:rFonts w:eastAsia="PMingLiU"/>
          <w:b/>
          <w:u w:val="single"/>
          <w:lang w:eastAsia="zh-TW"/>
        </w:rPr>
        <w:t xml:space="preserve"> 3</w:t>
      </w:r>
      <w:r w:rsidRPr="00C50C7C">
        <w:rPr>
          <w:rFonts w:eastAsia="PMingLiU"/>
          <w:b/>
          <w:lang w:eastAsia="zh-TW"/>
        </w:rPr>
        <w:t xml:space="preserve">: </w:t>
      </w:r>
      <w:r>
        <w:rPr>
          <w:b/>
          <w:lang w:eastAsia="zh-CN"/>
        </w:rPr>
        <w:t>Retransmission period</w:t>
      </w:r>
      <w:r w:rsidRPr="00254BD0">
        <w:rPr>
          <w:b/>
          <w:lang w:eastAsia="zh-CN"/>
        </w:rPr>
        <w:t xml:space="preserve"> defined </w:t>
      </w:r>
      <w:r>
        <w:rPr>
          <w:b/>
          <w:lang w:eastAsia="zh-CN"/>
        </w:rPr>
        <w:t>by</w:t>
      </w:r>
      <w:r w:rsidRPr="00254BD0">
        <w:rPr>
          <w:b/>
          <w:lang w:eastAsia="zh-CN"/>
        </w:rPr>
        <w:t xml:space="preserve"> HARQ-ACK condition </w:t>
      </w:r>
      <w:r w:rsidRPr="00C50C7C">
        <w:rPr>
          <w:b/>
          <w:lang w:eastAsia="zh-CN"/>
        </w:rPr>
        <w:t xml:space="preserve">can </w:t>
      </w:r>
      <w:r>
        <w:rPr>
          <w:b/>
          <w:lang w:eastAsia="zh-CN"/>
        </w:rPr>
        <w:t xml:space="preserve">only </w:t>
      </w:r>
      <w:r w:rsidRPr="00C50C7C">
        <w:rPr>
          <w:b/>
          <w:lang w:eastAsia="zh-CN"/>
        </w:rPr>
        <w:t xml:space="preserve">handle DL retransmission </w:t>
      </w:r>
      <w:r>
        <w:rPr>
          <w:b/>
          <w:lang w:eastAsia="zh-CN"/>
        </w:rPr>
        <w:t xml:space="preserve">case </w:t>
      </w:r>
      <w:r w:rsidRPr="00C50C7C">
        <w:rPr>
          <w:b/>
          <w:lang w:eastAsia="zh-CN"/>
        </w:rPr>
        <w:t xml:space="preserve">well, but </w:t>
      </w:r>
      <w:r>
        <w:rPr>
          <w:b/>
          <w:lang w:eastAsia="zh-CN"/>
        </w:rPr>
        <w:t>fail to</w:t>
      </w:r>
      <w:r w:rsidRPr="00C50C7C">
        <w:rPr>
          <w:b/>
          <w:lang w:eastAsia="zh-CN"/>
        </w:rPr>
        <w:t xml:space="preserve"> deal with the UL retransmission case. </w:t>
      </w:r>
    </w:p>
    <w:p w14:paraId="0B767AA7" w14:textId="77777777" w:rsidR="00B3755E" w:rsidRDefault="00B3755E" w:rsidP="00B3755E">
      <w:pPr>
        <w:rPr>
          <w:b/>
          <w:bCs/>
          <w:lang w:eastAsia="zh-CN"/>
        </w:rPr>
      </w:pPr>
      <w:r w:rsidRPr="001E4477">
        <w:rPr>
          <w:rFonts w:eastAsia="PMingLiU" w:hint="eastAsia"/>
          <w:b/>
          <w:u w:val="single"/>
          <w:lang w:eastAsia="zh-TW"/>
        </w:rPr>
        <w:t>Pr</w:t>
      </w:r>
      <w:r w:rsidRPr="001E4477">
        <w:rPr>
          <w:rFonts w:eastAsia="PMingLiU"/>
          <w:b/>
          <w:u w:val="single"/>
          <w:lang w:eastAsia="zh-TW"/>
        </w:rPr>
        <w:t>oposal 3</w:t>
      </w:r>
      <w:r w:rsidRPr="00C50C7C">
        <w:rPr>
          <w:rFonts w:eastAsia="PMingLiU"/>
          <w:b/>
          <w:lang w:eastAsia="zh-TW"/>
        </w:rPr>
        <w:t xml:space="preserve">: </w:t>
      </w:r>
      <w:r w:rsidRPr="00C50C7C">
        <w:rPr>
          <w:b/>
          <w:bCs/>
          <w:lang w:eastAsia="zh-CN"/>
        </w:rPr>
        <w:t>After receiving a DCI indicating</w:t>
      </w:r>
      <w:r w:rsidRPr="00C50C7C">
        <w:rPr>
          <w:rFonts w:ascii="PMingLiU" w:eastAsia="PMingLiU" w:hAnsi="PMingLiU" w:hint="eastAsia"/>
          <w:b/>
          <w:bCs/>
          <w:lang w:eastAsia="zh-TW"/>
        </w:rPr>
        <w:t xml:space="preserve"> </w:t>
      </w:r>
      <w:r w:rsidRPr="00C50C7C">
        <w:rPr>
          <w:b/>
          <w:bCs/>
          <w:lang w:eastAsia="zh-CN"/>
        </w:rPr>
        <w:t xml:space="preserve">PDCCH skipping and/or switching to </w:t>
      </w:r>
      <w:r>
        <w:rPr>
          <w:b/>
          <w:bCs/>
          <w:lang w:eastAsia="zh-CN"/>
        </w:rPr>
        <w:t xml:space="preserve">an </w:t>
      </w:r>
      <w:r w:rsidRPr="00C50C7C">
        <w:rPr>
          <w:b/>
          <w:bCs/>
          <w:lang w:eastAsia="zh-CN"/>
        </w:rPr>
        <w:t xml:space="preserve">empty SSSG, the UE </w:t>
      </w:r>
    </w:p>
    <w:p w14:paraId="5B4C033A" w14:textId="77777777" w:rsidR="00B3755E" w:rsidRPr="00CC6969" w:rsidRDefault="00B3755E" w:rsidP="009D74C5">
      <w:pPr>
        <w:pStyle w:val="aff2"/>
        <w:numPr>
          <w:ilvl w:val="0"/>
          <w:numId w:val="78"/>
        </w:numPr>
        <w:spacing w:line="240" w:lineRule="auto"/>
        <w:jc w:val="both"/>
        <w:rPr>
          <w:rFonts w:eastAsia="PMingLiU"/>
          <w:b/>
          <w:lang w:eastAsia="zh-TW"/>
        </w:rPr>
      </w:pPr>
      <w:r w:rsidRPr="00F37879">
        <w:rPr>
          <w:b/>
          <w:bCs/>
          <w:lang w:eastAsia="zh-CN"/>
        </w:rPr>
        <w:t>does not perform PDCCH skipp</w:t>
      </w:r>
      <w:r>
        <w:rPr>
          <w:b/>
          <w:bCs/>
          <w:lang w:eastAsia="zh-CN"/>
        </w:rPr>
        <w:t xml:space="preserve">ing </w:t>
      </w:r>
      <w:r w:rsidRPr="00F37879">
        <w:rPr>
          <w:rFonts w:eastAsia="PMingLiU" w:hint="eastAsia"/>
          <w:b/>
          <w:bCs/>
          <w:lang w:eastAsia="zh-TW"/>
        </w:rPr>
        <w:t>w</w:t>
      </w:r>
      <w:r w:rsidRPr="00F37879">
        <w:rPr>
          <w:rFonts w:eastAsia="PMingLiU"/>
          <w:b/>
          <w:bCs/>
          <w:lang w:eastAsia="zh-TW"/>
        </w:rPr>
        <w:t xml:space="preserve">hen </w:t>
      </w:r>
      <w:proofErr w:type="spellStart"/>
      <w:r w:rsidRPr="00F37879">
        <w:rPr>
          <w:rFonts w:eastAsia="PMingLiU"/>
          <w:b/>
          <w:bCs/>
          <w:i/>
          <w:lang w:eastAsia="zh-TW"/>
        </w:rPr>
        <w:t>drx-</w:t>
      </w:r>
      <w:proofErr w:type="gramStart"/>
      <w:r w:rsidRPr="00F37879">
        <w:rPr>
          <w:rFonts w:eastAsia="PMingLiU"/>
          <w:b/>
          <w:bCs/>
          <w:i/>
          <w:lang w:eastAsia="zh-TW"/>
        </w:rPr>
        <w:t>RetransmissionTimerDL</w:t>
      </w:r>
      <w:proofErr w:type="spellEnd"/>
      <w:r w:rsidRPr="00F37879">
        <w:rPr>
          <w:rFonts w:eastAsia="PMingLiU"/>
          <w:b/>
          <w:bCs/>
          <w:i/>
          <w:lang w:eastAsia="zh-TW"/>
        </w:rPr>
        <w:t>(</w:t>
      </w:r>
      <w:proofErr w:type="gramEnd"/>
      <w:r w:rsidRPr="00F37879">
        <w:rPr>
          <w:rFonts w:eastAsia="PMingLiU"/>
          <w:b/>
          <w:bCs/>
          <w:i/>
          <w:lang w:eastAsia="zh-TW"/>
        </w:rPr>
        <w:t>UL)</w:t>
      </w:r>
      <w:r w:rsidRPr="00F37879">
        <w:rPr>
          <w:rFonts w:eastAsia="PMingLiU"/>
          <w:b/>
          <w:bCs/>
          <w:lang w:eastAsia="zh-TW"/>
        </w:rPr>
        <w:t xml:space="preserve"> </w:t>
      </w:r>
      <w:r>
        <w:rPr>
          <w:rFonts w:eastAsia="PMingLiU"/>
          <w:b/>
          <w:bCs/>
          <w:lang w:eastAsia="zh-TW"/>
        </w:rPr>
        <w:t>is running.</w:t>
      </w:r>
    </w:p>
    <w:p w14:paraId="0E24A882" w14:textId="77777777" w:rsidR="00B3755E" w:rsidRPr="00CC6969" w:rsidRDefault="00B3755E" w:rsidP="009D74C5">
      <w:pPr>
        <w:pStyle w:val="aff2"/>
        <w:numPr>
          <w:ilvl w:val="0"/>
          <w:numId w:val="78"/>
        </w:numPr>
        <w:spacing w:line="240" w:lineRule="auto"/>
        <w:jc w:val="both"/>
        <w:rPr>
          <w:rFonts w:eastAsia="PMingLiU"/>
          <w:b/>
          <w:lang w:eastAsia="zh-TW"/>
        </w:rPr>
      </w:pPr>
      <w:r w:rsidRPr="00CC6969">
        <w:rPr>
          <w:b/>
          <w:bCs/>
          <w:lang w:eastAsia="zh-CN"/>
        </w:rPr>
        <w:t xml:space="preserve">switches out </w:t>
      </w:r>
      <w:r>
        <w:rPr>
          <w:b/>
          <w:bCs/>
          <w:lang w:eastAsia="zh-CN"/>
        </w:rPr>
        <w:t xml:space="preserve">of </w:t>
      </w:r>
      <w:r w:rsidRPr="00CC6969">
        <w:rPr>
          <w:b/>
          <w:bCs/>
          <w:lang w:eastAsia="zh-CN"/>
        </w:rPr>
        <w:t xml:space="preserve">the empty SSSG </w:t>
      </w:r>
      <w:r w:rsidRPr="00CC6969">
        <w:rPr>
          <w:rFonts w:eastAsia="PMingLiU" w:hint="eastAsia"/>
          <w:b/>
          <w:bCs/>
          <w:lang w:eastAsia="zh-TW"/>
        </w:rPr>
        <w:t>w</w:t>
      </w:r>
      <w:r w:rsidRPr="00CC6969">
        <w:rPr>
          <w:rFonts w:eastAsia="PMingLiU"/>
          <w:b/>
          <w:bCs/>
          <w:lang w:eastAsia="zh-TW"/>
        </w:rPr>
        <w:t xml:space="preserve">hen </w:t>
      </w:r>
      <w:proofErr w:type="spellStart"/>
      <w:r w:rsidRPr="00CC6969">
        <w:rPr>
          <w:rFonts w:eastAsia="PMingLiU"/>
          <w:b/>
          <w:bCs/>
          <w:i/>
          <w:lang w:eastAsia="zh-TW"/>
        </w:rPr>
        <w:t>drx-</w:t>
      </w:r>
      <w:proofErr w:type="gramStart"/>
      <w:r w:rsidRPr="00CC6969">
        <w:rPr>
          <w:rFonts w:eastAsia="PMingLiU"/>
          <w:b/>
          <w:bCs/>
          <w:i/>
          <w:lang w:eastAsia="zh-TW"/>
        </w:rPr>
        <w:t>RetransmissionTimerDL</w:t>
      </w:r>
      <w:proofErr w:type="spellEnd"/>
      <w:r w:rsidRPr="00CC6969">
        <w:rPr>
          <w:rFonts w:eastAsia="PMingLiU"/>
          <w:b/>
          <w:bCs/>
          <w:i/>
          <w:lang w:eastAsia="zh-TW"/>
        </w:rPr>
        <w:t>(</w:t>
      </w:r>
      <w:proofErr w:type="gramEnd"/>
      <w:r w:rsidRPr="00CC6969">
        <w:rPr>
          <w:rFonts w:eastAsia="PMingLiU"/>
          <w:b/>
          <w:bCs/>
          <w:i/>
          <w:lang w:eastAsia="zh-TW"/>
        </w:rPr>
        <w:t>UL)</w:t>
      </w:r>
      <w:r w:rsidRPr="00CC6969">
        <w:rPr>
          <w:rFonts w:eastAsia="PMingLiU"/>
          <w:b/>
          <w:bCs/>
          <w:lang w:eastAsia="zh-TW"/>
        </w:rPr>
        <w:t xml:space="preserve"> is running.</w:t>
      </w:r>
    </w:p>
    <w:p w14:paraId="2F612DF0" w14:textId="77777777" w:rsidR="00B3755E" w:rsidRDefault="00B3755E" w:rsidP="00B3755E">
      <w:pPr>
        <w:rPr>
          <w:rFonts w:eastAsia="PMingLiU"/>
          <w:b/>
          <w:lang w:eastAsia="zh-TW"/>
        </w:rPr>
      </w:pPr>
      <w:r w:rsidRPr="00977501">
        <w:rPr>
          <w:rFonts w:eastAsia="PMingLiU"/>
          <w:b/>
          <w:u w:val="single"/>
          <w:lang w:eastAsia="zh-TW"/>
        </w:rPr>
        <w:t xml:space="preserve">Observation </w:t>
      </w:r>
      <w:r>
        <w:rPr>
          <w:rFonts w:eastAsia="PMingLiU"/>
          <w:b/>
          <w:u w:val="single"/>
          <w:lang w:eastAsia="zh-TW"/>
        </w:rPr>
        <w:t>4</w:t>
      </w:r>
      <w:r w:rsidRPr="00977501">
        <w:rPr>
          <w:rFonts w:eastAsia="PMingLiU"/>
          <w:b/>
          <w:lang w:eastAsia="zh-TW"/>
        </w:rPr>
        <w:t>:</w:t>
      </w:r>
      <w:r>
        <w:rPr>
          <w:rFonts w:eastAsia="PMingLiU"/>
          <w:b/>
          <w:lang w:eastAsia="zh-TW"/>
        </w:rPr>
        <w:t xml:space="preserve"> For SR, the UE should monitor the PDCCH to receive the scheduling for UL grant. For RACH, the UE should monitor the PDCCH to receive the Msg2/Msg4/</w:t>
      </w:r>
      <w:proofErr w:type="spellStart"/>
      <w:r>
        <w:rPr>
          <w:rFonts w:eastAsia="PMingLiU"/>
          <w:b/>
          <w:lang w:eastAsia="zh-TW"/>
        </w:rPr>
        <w:t>MsgB</w:t>
      </w:r>
      <w:proofErr w:type="spellEnd"/>
      <w:r>
        <w:rPr>
          <w:rFonts w:eastAsia="PMingLiU"/>
          <w:b/>
          <w:lang w:eastAsia="zh-TW"/>
        </w:rPr>
        <w:t xml:space="preserve">. </w:t>
      </w:r>
    </w:p>
    <w:p w14:paraId="3E2C1832" w14:textId="77777777" w:rsidR="00B3755E" w:rsidRPr="00D645F7" w:rsidRDefault="00B3755E" w:rsidP="00B3755E">
      <w:pPr>
        <w:rPr>
          <w:rFonts w:eastAsia="PMingLiU"/>
          <w:b/>
          <w:lang w:eastAsia="zh-TW"/>
        </w:rPr>
      </w:pPr>
      <w:r w:rsidRPr="00977501">
        <w:rPr>
          <w:rFonts w:eastAsia="PMingLiU"/>
          <w:b/>
          <w:u w:val="single"/>
          <w:lang w:eastAsia="zh-TW"/>
        </w:rPr>
        <w:t xml:space="preserve">Observation </w:t>
      </w:r>
      <w:r>
        <w:rPr>
          <w:rFonts w:eastAsia="PMingLiU"/>
          <w:b/>
          <w:u w:val="single"/>
          <w:lang w:eastAsia="zh-TW"/>
        </w:rPr>
        <w:t>5</w:t>
      </w:r>
      <w:r w:rsidRPr="00977501">
        <w:rPr>
          <w:rFonts w:eastAsia="PMingLiU"/>
          <w:b/>
          <w:lang w:eastAsia="zh-TW"/>
        </w:rPr>
        <w:t>:</w:t>
      </w:r>
      <w:r>
        <w:rPr>
          <w:rFonts w:eastAsia="PMingLiU"/>
          <w:b/>
          <w:lang w:eastAsia="zh-TW"/>
        </w:rPr>
        <w:t xml:space="preserve"> Since </w:t>
      </w:r>
      <w:r w:rsidRPr="00D649A1">
        <w:rPr>
          <w:rFonts w:eastAsia="PMingLiU"/>
          <w:b/>
          <w:lang w:eastAsia="zh-TW"/>
        </w:rPr>
        <w:t>NW cannot predict</w:t>
      </w:r>
      <w:r>
        <w:rPr>
          <w:rFonts w:eastAsia="PMingLiU"/>
          <w:b/>
          <w:lang w:eastAsia="zh-TW"/>
        </w:rPr>
        <w:t xml:space="preserve"> the UE will trigger SR and CBRA, the </w:t>
      </w:r>
      <w:r w:rsidRPr="00D645F7">
        <w:rPr>
          <w:rFonts w:eastAsia="PMingLiU"/>
          <w:b/>
          <w:lang w:eastAsia="zh-TW"/>
        </w:rPr>
        <w:t xml:space="preserve">explicit </w:t>
      </w:r>
      <w:r>
        <w:rPr>
          <w:rFonts w:eastAsia="PMingLiU"/>
          <w:b/>
          <w:lang w:eastAsia="zh-TW"/>
        </w:rPr>
        <w:t>PDCCH monitoring adaptation</w:t>
      </w:r>
      <w:r w:rsidRPr="00D645F7">
        <w:rPr>
          <w:rFonts w:eastAsia="PMingLiU"/>
          <w:b/>
          <w:lang w:eastAsia="zh-TW"/>
        </w:rPr>
        <w:t xml:space="preserve"> indication by NW to switch out of the empty SSSG</w:t>
      </w:r>
      <w:r>
        <w:rPr>
          <w:rFonts w:eastAsia="PMingLiU"/>
          <w:b/>
          <w:lang w:eastAsia="zh-TW"/>
        </w:rPr>
        <w:t xml:space="preserve"> or to stop PDCCH skipping</w:t>
      </w:r>
      <w:r w:rsidRPr="00D645F7">
        <w:rPr>
          <w:rFonts w:eastAsia="PMingLiU"/>
          <w:b/>
          <w:lang w:eastAsia="zh-TW"/>
        </w:rPr>
        <w:t xml:space="preserve"> </w:t>
      </w:r>
      <w:r>
        <w:rPr>
          <w:rFonts w:eastAsia="PMingLiU"/>
          <w:b/>
          <w:lang w:eastAsia="zh-TW"/>
        </w:rPr>
        <w:t>does not work.</w:t>
      </w:r>
    </w:p>
    <w:p w14:paraId="3CA8FEFF" w14:textId="77777777" w:rsidR="00B3755E" w:rsidRPr="00AE1CF5" w:rsidRDefault="00B3755E" w:rsidP="00B3755E">
      <w:pPr>
        <w:rPr>
          <w:rFonts w:eastAsia="PMingLiU"/>
          <w:b/>
          <w:lang w:eastAsia="zh-TW"/>
        </w:rPr>
      </w:pPr>
      <w:r w:rsidRPr="001071C7">
        <w:rPr>
          <w:rFonts w:eastAsia="PMingLiU"/>
          <w:b/>
          <w:u w:val="single"/>
          <w:lang w:eastAsia="zh-TW"/>
        </w:rPr>
        <w:t xml:space="preserve">Proposal </w:t>
      </w:r>
      <w:r>
        <w:rPr>
          <w:rFonts w:eastAsia="PMingLiU"/>
          <w:b/>
          <w:u w:val="single"/>
          <w:lang w:eastAsia="zh-TW"/>
        </w:rPr>
        <w:t>4</w:t>
      </w:r>
      <w:r w:rsidRPr="001071C7">
        <w:rPr>
          <w:rFonts w:eastAsia="PMingLiU"/>
          <w:b/>
          <w:lang w:eastAsia="zh-TW"/>
        </w:rPr>
        <w:t xml:space="preserve">: </w:t>
      </w:r>
      <w:r>
        <w:rPr>
          <w:rFonts w:eastAsia="PMingLiU"/>
          <w:b/>
          <w:lang w:eastAsia="zh-TW"/>
        </w:rPr>
        <w:t>I</w:t>
      </w:r>
      <w:r w:rsidRPr="001071C7">
        <w:rPr>
          <w:rFonts w:eastAsia="PMingLiU"/>
          <w:b/>
          <w:lang w:eastAsia="zh-TW"/>
        </w:rPr>
        <w:t xml:space="preserve">mplicit </w:t>
      </w:r>
      <w:r>
        <w:rPr>
          <w:rFonts w:eastAsia="PMingLiU"/>
          <w:b/>
          <w:lang w:eastAsia="zh-TW"/>
        </w:rPr>
        <w:t>PDCCH monitoring adaptation</w:t>
      </w:r>
      <w:r w:rsidRPr="001071C7">
        <w:rPr>
          <w:rFonts w:eastAsia="PMingLiU"/>
          <w:b/>
          <w:lang w:eastAsia="zh-TW"/>
        </w:rPr>
        <w:t xml:space="preserve"> </w:t>
      </w:r>
      <w:r>
        <w:rPr>
          <w:rFonts w:eastAsia="PMingLiU"/>
          <w:b/>
          <w:lang w:eastAsia="zh-TW"/>
        </w:rPr>
        <w:t>for</w:t>
      </w:r>
      <w:r w:rsidRPr="001071C7">
        <w:rPr>
          <w:rFonts w:eastAsia="PMingLiU"/>
          <w:b/>
          <w:lang w:eastAsia="zh-TW"/>
        </w:rPr>
        <w:t xml:space="preserve"> SR and RACH should be consider</w:t>
      </w:r>
      <w:r>
        <w:rPr>
          <w:rFonts w:eastAsia="PMingLiU"/>
          <w:b/>
          <w:lang w:eastAsia="zh-TW"/>
        </w:rPr>
        <w:t>e</w:t>
      </w:r>
      <w:r w:rsidRPr="001071C7">
        <w:rPr>
          <w:rFonts w:eastAsia="PMingLiU"/>
          <w:b/>
          <w:lang w:eastAsia="zh-TW"/>
        </w:rPr>
        <w:t>d.</w:t>
      </w:r>
    </w:p>
    <w:p w14:paraId="21ECBC2D" w14:textId="77777777" w:rsidR="00B3755E" w:rsidRPr="00B3755E" w:rsidRDefault="00B3755E" w:rsidP="006B5D7E">
      <w:pPr>
        <w:pStyle w:val="ab"/>
        <w:rPr>
          <w:rFonts w:ascii="Times New Roman" w:hAnsi="Times New Roman"/>
          <w:lang w:eastAsia="zh-CN"/>
        </w:rPr>
      </w:pPr>
    </w:p>
    <w:p w14:paraId="1BF57B4B" w14:textId="77777777" w:rsidR="005D7945" w:rsidRPr="009A2DDA" w:rsidRDefault="005D7945" w:rsidP="009D74C5">
      <w:pPr>
        <w:pStyle w:val="2"/>
        <w:numPr>
          <w:ilvl w:val="0"/>
          <w:numId w:val="48"/>
        </w:numPr>
        <w:spacing w:line="240" w:lineRule="auto"/>
        <w:rPr>
          <w:lang w:eastAsia="zh-CN"/>
        </w:rPr>
      </w:pPr>
      <w:r>
        <w:rPr>
          <w:rFonts w:hint="eastAsia"/>
          <w:lang w:eastAsia="zh-CN"/>
        </w:rPr>
        <w:t>P</w:t>
      </w:r>
      <w:r>
        <w:rPr>
          <w:lang w:eastAsia="zh-CN"/>
        </w:rPr>
        <w:t>anasonic</w:t>
      </w:r>
    </w:p>
    <w:p w14:paraId="3387B7DA" w14:textId="77777777" w:rsidR="005D7945" w:rsidRDefault="005D7945"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9857</w:t>
      </w:r>
      <w:r w:rsidRPr="00E06F86">
        <w:rPr>
          <w:rFonts w:ascii="Times New Roman" w:hAnsi="Times New Roman"/>
          <w:lang w:eastAsia="zh-CN"/>
        </w:rPr>
        <w:tab/>
        <w:t xml:space="preserve">Potential extension(s) to Rel-16 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Panasonic</w:t>
      </w:r>
    </w:p>
    <w:p w14:paraId="78A4E43C" w14:textId="77777777" w:rsidR="005D7945" w:rsidRDefault="005D7945" w:rsidP="005D7945">
      <w:pPr>
        <w:pStyle w:val="ab"/>
        <w:rPr>
          <w:rFonts w:ascii="Times New Roman" w:hAnsi="Times New Roman"/>
          <w:b/>
          <w:bCs/>
          <w:szCs w:val="20"/>
        </w:rPr>
      </w:pPr>
    </w:p>
    <w:p w14:paraId="68D4BAEB" w14:textId="77777777" w:rsidR="005D7945" w:rsidRPr="00FF48A9" w:rsidRDefault="005D7945" w:rsidP="005D7945">
      <w:pPr>
        <w:spacing w:before="120" w:after="120" w:line="240" w:lineRule="auto"/>
        <w:rPr>
          <w:rFonts w:ascii="Times" w:hAnsi="Times"/>
          <w:b/>
          <w:bCs/>
        </w:rPr>
      </w:pPr>
      <w:r w:rsidRPr="006274B9">
        <w:rPr>
          <w:rFonts w:ascii="Times" w:eastAsia="Batang" w:hAnsi="Times"/>
          <w:b/>
          <w:bCs/>
          <w:lang w:eastAsia="x-none"/>
        </w:rPr>
        <w:t xml:space="preserve">Proposal 1: In the condition that when 3 SSSGs are configured, </w:t>
      </w:r>
      <w:proofErr w:type="spellStart"/>
      <w:r w:rsidRPr="006274B9">
        <w:rPr>
          <w:rFonts w:ascii="Times" w:eastAsia="Batang" w:hAnsi="Times"/>
          <w:b/>
          <w:bCs/>
          <w:lang w:eastAsia="x-none"/>
        </w:rPr>
        <w:t>Beh</w:t>
      </w:r>
      <w:proofErr w:type="spellEnd"/>
      <w:r w:rsidRPr="006274B9">
        <w:rPr>
          <w:rFonts w:ascii="Times" w:eastAsia="Batang" w:hAnsi="Times"/>
          <w:b/>
          <w:bCs/>
          <w:lang w:eastAsia="x-none"/>
        </w:rPr>
        <w:t xml:space="preserve"> 1A on PDCCH skipping is also supported and configurable</w:t>
      </w:r>
      <w:r w:rsidRPr="006274B9">
        <w:rPr>
          <w:rFonts w:asciiTheme="minorEastAsia" w:hAnsiTheme="minorEastAsia"/>
          <w:b/>
          <w:bCs/>
        </w:rPr>
        <w:t>,</w:t>
      </w:r>
      <w:r w:rsidRPr="006274B9">
        <w:rPr>
          <w:rFonts w:ascii="Times" w:eastAsia="Batang" w:hAnsi="Times"/>
          <w:b/>
          <w:bCs/>
          <w:lang w:eastAsia="x-none"/>
        </w:rPr>
        <w:t xml:space="preserve"> confirm the working assumption on support at most 3 SSSGs.</w:t>
      </w:r>
    </w:p>
    <w:p w14:paraId="4413C394" w14:textId="77777777" w:rsidR="005D7945" w:rsidRDefault="005D7945" w:rsidP="005D7945">
      <w:pPr>
        <w:spacing w:before="120" w:after="120" w:line="240" w:lineRule="auto"/>
        <w:rPr>
          <w:rFonts w:eastAsia="Microsoft YaHei UI"/>
          <w:b/>
          <w:bCs/>
          <w:color w:val="000000"/>
        </w:rPr>
      </w:pPr>
      <w:r w:rsidRPr="00FF48A9">
        <w:rPr>
          <w:rFonts w:eastAsia="Microsoft YaHei UI"/>
          <w:b/>
          <w:bCs/>
          <w:color w:val="000000"/>
        </w:rPr>
        <w:t xml:space="preserve">Proposal 2: </w:t>
      </w:r>
      <w:r w:rsidRPr="00AF1E89">
        <w:rPr>
          <w:rFonts w:eastAsia="Microsoft YaHei UI"/>
          <w:b/>
          <w:bCs/>
          <w:color w:val="000000"/>
        </w:rPr>
        <w:t xml:space="preserve">PDCCH scrambled by C-RNTI </w:t>
      </w:r>
      <w:r>
        <w:rPr>
          <w:rFonts w:eastAsia="Microsoft YaHei UI"/>
          <w:b/>
          <w:bCs/>
          <w:color w:val="000000"/>
        </w:rPr>
        <w:t xml:space="preserve">is monitored in </w:t>
      </w:r>
      <w:r w:rsidRPr="00EC4B8F">
        <w:rPr>
          <w:rFonts w:eastAsia="Microsoft YaHei UI"/>
          <w:b/>
          <w:bCs/>
          <w:color w:val="000000"/>
        </w:rPr>
        <w:t>Type 0/1/1A/2 CSS</w:t>
      </w:r>
      <w:r w:rsidRPr="00FF48A9">
        <w:rPr>
          <w:rFonts w:eastAsia="Microsoft YaHei UI"/>
          <w:b/>
          <w:bCs/>
          <w:color w:val="000000"/>
        </w:rPr>
        <w:t>.</w:t>
      </w:r>
    </w:p>
    <w:p w14:paraId="4542E86C" w14:textId="77777777" w:rsidR="005D7945" w:rsidRDefault="005D7945" w:rsidP="005D7945">
      <w:pPr>
        <w:spacing w:before="120" w:after="120" w:line="240" w:lineRule="auto"/>
        <w:rPr>
          <w:rFonts w:eastAsia="Microsoft YaHei UI"/>
          <w:b/>
          <w:bCs/>
          <w:color w:val="000000"/>
        </w:rPr>
      </w:pPr>
      <w:r w:rsidRPr="00FF48A9">
        <w:rPr>
          <w:rFonts w:eastAsia="Microsoft YaHei UI"/>
          <w:b/>
          <w:bCs/>
          <w:color w:val="000000"/>
        </w:rPr>
        <w:lastRenderedPageBreak/>
        <w:t xml:space="preserve">Proposal </w:t>
      </w:r>
      <w:r>
        <w:rPr>
          <w:rFonts w:eastAsia="Microsoft YaHei UI"/>
          <w:b/>
          <w:bCs/>
          <w:color w:val="000000"/>
        </w:rPr>
        <w:t>3</w:t>
      </w:r>
      <w:r w:rsidRPr="00FF48A9">
        <w:rPr>
          <w:rFonts w:eastAsia="Microsoft YaHei UI"/>
          <w:b/>
          <w:bCs/>
          <w:color w:val="000000"/>
        </w:rPr>
        <w:t>: When a search space is not configured with any SSSG ID, UE continues monitoring PDCCH in this search space without being impact by the DCI-based PDCCH monitoring adaptation.</w:t>
      </w:r>
    </w:p>
    <w:p w14:paraId="32DB410A" w14:textId="77777777" w:rsidR="005D7945" w:rsidRDefault="005D7945" w:rsidP="005D7945">
      <w:pPr>
        <w:spacing w:before="120" w:after="120" w:line="240" w:lineRule="auto"/>
        <w:rPr>
          <w:rFonts w:eastAsia="Microsoft YaHei UI"/>
          <w:b/>
          <w:bCs/>
          <w:color w:val="000000"/>
        </w:rPr>
      </w:pPr>
      <w:r w:rsidRPr="00FF48A9">
        <w:rPr>
          <w:rFonts w:eastAsia="Microsoft YaHei UI"/>
          <w:b/>
          <w:bCs/>
          <w:color w:val="000000"/>
        </w:rPr>
        <w:t xml:space="preserve">Proposal </w:t>
      </w:r>
      <w:r>
        <w:rPr>
          <w:rFonts w:eastAsia="Microsoft YaHei UI"/>
          <w:b/>
          <w:bCs/>
          <w:color w:val="000000"/>
        </w:rPr>
        <w:t>4</w:t>
      </w:r>
      <w:r w:rsidRPr="00FF48A9">
        <w:rPr>
          <w:rFonts w:eastAsia="Microsoft YaHei UI"/>
          <w:b/>
          <w:bCs/>
          <w:color w:val="000000"/>
        </w:rPr>
        <w:t>:</w:t>
      </w:r>
      <w:r w:rsidRPr="00313AB4">
        <w:t xml:space="preserve"> </w:t>
      </w:r>
      <w:r w:rsidRPr="00067BBF">
        <w:rPr>
          <w:rFonts w:eastAsia="Microsoft YaHei UI"/>
          <w:b/>
          <w:bCs/>
          <w:color w:val="000000"/>
        </w:rPr>
        <w:t xml:space="preserve">The explicit state of "the working assumption of </w:t>
      </w:r>
      <w:proofErr w:type="spellStart"/>
      <w:r w:rsidRPr="00067BBF">
        <w:rPr>
          <w:rFonts w:eastAsia="Microsoft YaHei UI"/>
          <w:b/>
          <w:bCs/>
          <w:color w:val="000000"/>
        </w:rPr>
        <w:t>Beh</w:t>
      </w:r>
      <w:proofErr w:type="spellEnd"/>
      <w:r w:rsidRPr="00067BBF">
        <w:rPr>
          <w:rFonts w:eastAsia="Microsoft YaHei UI"/>
          <w:b/>
          <w:bCs/>
          <w:color w:val="000000"/>
        </w:rPr>
        <w:t xml:space="preserve"> 1: PDCCH skipping is not activated" is not required.</w:t>
      </w:r>
    </w:p>
    <w:p w14:paraId="205AF341" w14:textId="77777777" w:rsidR="005D7945" w:rsidRPr="00E25199" w:rsidRDefault="005D7945" w:rsidP="005D7945">
      <w:pPr>
        <w:spacing w:before="120" w:after="120"/>
        <w:rPr>
          <w:b/>
          <w:bCs/>
          <w:lang w:eastAsia="x-none"/>
        </w:rPr>
      </w:pPr>
      <w:r w:rsidRPr="00E25199">
        <w:rPr>
          <w:b/>
          <w:bCs/>
          <w:lang w:eastAsia="x-none"/>
        </w:rPr>
        <w:t xml:space="preserve">Proposal </w:t>
      </w:r>
      <w:r>
        <w:rPr>
          <w:b/>
          <w:bCs/>
          <w:lang w:eastAsia="x-none"/>
        </w:rPr>
        <w:t>5</w:t>
      </w:r>
      <w:r w:rsidRPr="00E25199">
        <w:rPr>
          <w:b/>
          <w:bCs/>
          <w:lang w:eastAsia="x-none"/>
        </w:rPr>
        <w:t xml:space="preserve">: Confirm the working assumption that Indication of </w:t>
      </w:r>
      <w:proofErr w:type="spellStart"/>
      <w:r w:rsidRPr="00E25199">
        <w:rPr>
          <w:b/>
          <w:bCs/>
          <w:lang w:eastAsia="x-none"/>
        </w:rPr>
        <w:t>Beh</w:t>
      </w:r>
      <w:proofErr w:type="spellEnd"/>
      <w:r w:rsidRPr="00E25199">
        <w:rPr>
          <w:b/>
          <w:bCs/>
          <w:lang w:eastAsia="x-none"/>
        </w:rPr>
        <w:t xml:space="preserve"> 1A for current SSSG when two SSSG(s) are configured is supported</w:t>
      </w:r>
      <w:r>
        <w:rPr>
          <w:b/>
          <w:bCs/>
          <w:lang w:eastAsia="x-none"/>
        </w:rPr>
        <w:t>.</w:t>
      </w:r>
    </w:p>
    <w:p w14:paraId="5C32B730" w14:textId="77777777" w:rsidR="005D7945" w:rsidRPr="007B2CA4" w:rsidRDefault="005D7945" w:rsidP="005D7945">
      <w:pPr>
        <w:spacing w:before="120" w:after="120"/>
        <w:rPr>
          <w:b/>
          <w:bCs/>
          <w:lang w:eastAsia="x-none"/>
        </w:rPr>
      </w:pPr>
      <w:r w:rsidRPr="007B2CA4">
        <w:rPr>
          <w:b/>
          <w:bCs/>
          <w:lang w:eastAsia="x-none"/>
        </w:rPr>
        <w:t xml:space="preserve">Proposal </w:t>
      </w:r>
      <w:r>
        <w:rPr>
          <w:b/>
          <w:bCs/>
          <w:lang w:eastAsia="x-none"/>
        </w:rPr>
        <w:t>6</w:t>
      </w:r>
      <w:r w:rsidRPr="007B2CA4">
        <w:rPr>
          <w:b/>
          <w:bCs/>
          <w:lang w:eastAsia="x-none"/>
        </w:rPr>
        <w:t>: More than one PDCCH skipping duration can be supported depending on the RRC configuration.</w:t>
      </w:r>
    </w:p>
    <w:p w14:paraId="20AA9D95" w14:textId="77777777" w:rsidR="005D7945" w:rsidRPr="00A621EF" w:rsidRDefault="005D7945" w:rsidP="005D7945">
      <w:pPr>
        <w:spacing w:before="120" w:after="120"/>
        <w:rPr>
          <w:b/>
          <w:bCs/>
          <w:lang w:eastAsia="x-none"/>
        </w:rPr>
      </w:pPr>
      <w:r w:rsidRPr="00A621EF">
        <w:rPr>
          <w:b/>
          <w:bCs/>
          <w:lang w:eastAsia="x-none"/>
        </w:rPr>
        <w:t xml:space="preserve">Proposal </w:t>
      </w:r>
      <w:r>
        <w:rPr>
          <w:b/>
          <w:bCs/>
          <w:lang w:eastAsia="x-none"/>
        </w:rPr>
        <w:t>7</w:t>
      </w:r>
      <w:r w:rsidRPr="00A621EF">
        <w:rPr>
          <w:b/>
          <w:bCs/>
          <w:lang w:eastAsia="x-none"/>
        </w:rPr>
        <w:t xml:space="preserve">: </w:t>
      </w:r>
      <w:r>
        <w:rPr>
          <w:b/>
          <w:bCs/>
          <w:lang w:eastAsia="x-none"/>
        </w:rPr>
        <w:t xml:space="preserve">By RRC configuration, either individual or joint support for PDCCH skipping and SSSG switching can be flexibly supported. </w:t>
      </w:r>
    </w:p>
    <w:p w14:paraId="4C6C1B3E" w14:textId="77777777" w:rsidR="005D7945" w:rsidRPr="000836E2" w:rsidRDefault="005D7945" w:rsidP="005D7945">
      <w:pPr>
        <w:pStyle w:val="Proposal"/>
        <w:numPr>
          <w:ilvl w:val="0"/>
          <w:numId w:val="0"/>
        </w:numPr>
        <w:rPr>
          <w:rFonts w:ascii="Times New Roman" w:hAnsi="Times New Roman" w:cs="Times New Roman"/>
          <w:sz w:val="20"/>
          <w:szCs w:val="20"/>
          <w:lang w:eastAsia="en-US"/>
        </w:rPr>
      </w:pPr>
      <w:r w:rsidRPr="000836E2">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8</w:t>
      </w:r>
      <w:r w:rsidRPr="000836E2">
        <w:rPr>
          <w:rFonts w:ascii="Times New Roman" w:hAnsi="Times New Roman" w:cs="Times New Roman"/>
          <w:sz w:val="20"/>
          <w:szCs w:val="20"/>
          <w:lang w:eastAsia="en-US"/>
        </w:rPr>
        <w:t>: The timer for SSSG switching and the duration for PDCCH skipping should be configured by RRC for each state for DCI indication.</w:t>
      </w:r>
    </w:p>
    <w:p w14:paraId="40A00C7E" w14:textId="0F9CFD69" w:rsidR="005F7CD2" w:rsidRPr="005D7945" w:rsidRDefault="005F7CD2" w:rsidP="006B5D7E">
      <w:pPr>
        <w:pStyle w:val="ab"/>
        <w:rPr>
          <w:rFonts w:ascii="Times New Roman" w:hAnsi="Times New Roman"/>
          <w:lang w:eastAsia="zh-CN"/>
        </w:rPr>
      </w:pPr>
    </w:p>
    <w:p w14:paraId="11B0C53E" w14:textId="77777777" w:rsidR="00316A32" w:rsidRDefault="00316A32" w:rsidP="00316A32">
      <w:pPr>
        <w:rPr>
          <w:lang w:val="en-GB"/>
        </w:rPr>
      </w:pPr>
    </w:p>
    <w:p w14:paraId="458B9511" w14:textId="77777777" w:rsidR="00316A32" w:rsidRPr="009A2DDA" w:rsidRDefault="00316A32" w:rsidP="009D74C5">
      <w:pPr>
        <w:pStyle w:val="2"/>
        <w:numPr>
          <w:ilvl w:val="0"/>
          <w:numId w:val="48"/>
        </w:numPr>
        <w:spacing w:line="240" w:lineRule="auto"/>
        <w:rPr>
          <w:lang w:eastAsia="zh-CN"/>
        </w:rPr>
      </w:pPr>
      <w:r w:rsidRPr="009A2DDA">
        <w:rPr>
          <w:lang w:eastAsia="zh-CN"/>
        </w:rPr>
        <w:t>Lenovo, Motorola Mobility</w:t>
      </w:r>
    </w:p>
    <w:p w14:paraId="16E29A33" w14:textId="77777777" w:rsidR="00316A32" w:rsidRDefault="00316A32"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9946</w:t>
      </w:r>
      <w:r w:rsidRPr="00E06F86">
        <w:rPr>
          <w:rFonts w:ascii="Times New Roman" w:hAnsi="Times New Roman"/>
          <w:lang w:eastAsia="zh-CN"/>
        </w:rPr>
        <w:tab/>
        <w:t>Enhanced DCI based power saving adaptation</w:t>
      </w:r>
      <w:r w:rsidRPr="00E06F86">
        <w:rPr>
          <w:rFonts w:ascii="Times New Roman" w:hAnsi="Times New Roman"/>
          <w:lang w:eastAsia="zh-CN"/>
        </w:rPr>
        <w:tab/>
        <w:t>Lenovo, Motorola Mobility</w:t>
      </w:r>
    </w:p>
    <w:p w14:paraId="0E425505" w14:textId="77777777" w:rsidR="00316A32" w:rsidRDefault="00316A32" w:rsidP="00316A32">
      <w:pPr>
        <w:spacing w:after="120" w:line="276" w:lineRule="auto"/>
        <w:jc w:val="both"/>
        <w:rPr>
          <w:rFonts w:eastAsia="Malgun Gothic"/>
          <w:lang w:eastAsia="zh-CN"/>
        </w:rPr>
      </w:pPr>
      <w:r>
        <w:rPr>
          <w:rFonts w:eastAsia="Malgun Gothic"/>
          <w:b/>
          <w:bCs/>
          <w:lang w:eastAsia="zh-CN"/>
        </w:rPr>
        <w:t xml:space="preserve">Proposal 1: As for scheduling DCI based PDCCH monitoring adaptation, one codepoint indicates PDCCH skipping for a semi-statically configured skipping duration. The remaining 1 (for 1-bit field) or 3 (for 2-bit field) codepoints indicate SSSG switching (from SSSG 0 to SSSG 1, from SSSG 0 to SSSG 2, between SSSG 1 and SSSG 2). </w:t>
      </w:r>
    </w:p>
    <w:p w14:paraId="21C46707" w14:textId="77777777" w:rsidR="00316A32" w:rsidRDefault="00316A32" w:rsidP="00316A32">
      <w:pPr>
        <w:jc w:val="both"/>
        <w:rPr>
          <w:rFonts w:eastAsia="Malgun Gothic"/>
          <w:b/>
          <w:bCs/>
          <w:lang w:eastAsia="zh-CN"/>
        </w:rPr>
      </w:pPr>
      <w:r>
        <w:rPr>
          <w:rFonts w:eastAsia="Malgun Gothic"/>
          <w:b/>
          <w:bCs/>
          <w:lang w:eastAsia="zh-CN"/>
        </w:rPr>
        <w:t xml:space="preserve">Proposal 2: When 3 SSSGs configured, one search space switch timer value is configured for a serving cell, as in Rel-16 NR. </w:t>
      </w:r>
    </w:p>
    <w:p w14:paraId="06B13297" w14:textId="77777777" w:rsidR="00316A32" w:rsidRPr="001E0819" w:rsidRDefault="00316A32" w:rsidP="00316A32">
      <w:pPr>
        <w:spacing w:after="20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3</w:t>
      </w:r>
      <w:r w:rsidRPr="004036FC">
        <w:rPr>
          <w:rFonts w:eastAsia="Malgun Gothic"/>
          <w:b/>
          <w:bCs/>
          <w:lang w:eastAsia="zh-CN"/>
        </w:rPr>
        <w:t>:</w:t>
      </w:r>
      <w:r>
        <w:rPr>
          <w:rFonts w:eastAsia="Malgun Gothic"/>
          <w:b/>
          <w:bCs/>
          <w:lang w:eastAsia="zh-CN"/>
        </w:rPr>
        <w:t xml:space="preserve"> Reuse the </w:t>
      </w:r>
      <w:r w:rsidRPr="001E0819">
        <w:rPr>
          <w:rFonts w:eastAsia="Malgun Gothic"/>
          <w:b/>
          <w:bCs/>
          <w:lang w:eastAsia="zh-CN"/>
        </w:rPr>
        <w:t xml:space="preserve">Rel-16 application delay for </w:t>
      </w:r>
      <w:r w:rsidRPr="00F63599">
        <w:rPr>
          <w:rFonts w:eastAsia="Malgun Gothic"/>
          <w:b/>
          <w:bCs/>
          <w:lang w:eastAsia="zh-CN"/>
        </w:rPr>
        <w:t>K</w:t>
      </w:r>
      <w:proofErr w:type="gramStart"/>
      <w:r w:rsidRPr="00F63599">
        <w:rPr>
          <w:b/>
          <w:bCs/>
          <w:vertAlign w:val="subscript"/>
          <w:lang w:eastAsia="zh-CN"/>
        </w:rPr>
        <w:t>0,min</w:t>
      </w:r>
      <w:proofErr w:type="gramEnd"/>
      <w:r w:rsidRPr="00F63599">
        <w:rPr>
          <w:b/>
          <w:bCs/>
          <w:vertAlign w:val="subscript"/>
          <w:lang w:eastAsia="zh-CN"/>
        </w:rPr>
        <w:t>/</w:t>
      </w:r>
      <w:r w:rsidRPr="00F63599">
        <w:rPr>
          <w:rFonts w:eastAsia="Malgun Gothic"/>
          <w:b/>
          <w:bCs/>
          <w:lang w:eastAsia="zh-CN"/>
        </w:rPr>
        <w:t>K</w:t>
      </w:r>
      <w:r w:rsidRPr="00F63599">
        <w:rPr>
          <w:b/>
          <w:bCs/>
          <w:vertAlign w:val="subscript"/>
          <w:lang w:eastAsia="zh-CN"/>
        </w:rPr>
        <w:t>2,min</w:t>
      </w:r>
      <w:r w:rsidRPr="001E0819">
        <w:rPr>
          <w:rFonts w:eastAsia="Malgun Gothic"/>
          <w:b/>
          <w:bCs/>
          <w:lang w:eastAsia="zh-CN"/>
        </w:rPr>
        <w:t xml:space="preserve"> indication</w:t>
      </w:r>
      <w:r>
        <w:rPr>
          <w:rFonts w:eastAsia="Malgun Gothic"/>
          <w:b/>
          <w:bCs/>
          <w:lang w:eastAsia="zh-CN"/>
        </w:rPr>
        <w:t xml:space="preserve"> as</w:t>
      </w:r>
      <w:r w:rsidRPr="001E0819">
        <w:rPr>
          <w:rFonts w:eastAsia="Malgun Gothic"/>
          <w:b/>
          <w:bCs/>
          <w:lang w:eastAsia="zh-CN"/>
        </w:rPr>
        <w:t xml:space="preserve"> </w:t>
      </w:r>
      <w:r>
        <w:rPr>
          <w:rFonts w:eastAsia="Malgun Gothic"/>
          <w:b/>
          <w:bCs/>
          <w:lang w:eastAsia="zh-CN"/>
        </w:rPr>
        <w:t>an</w:t>
      </w:r>
      <w:r w:rsidRPr="001E0819">
        <w:rPr>
          <w:rFonts w:eastAsia="Malgun Gothic"/>
          <w:b/>
          <w:bCs/>
          <w:lang w:eastAsia="zh-CN"/>
        </w:rPr>
        <w:t xml:space="preserve"> application delay for PDCCH skipping</w:t>
      </w:r>
      <w:r>
        <w:rPr>
          <w:rFonts w:eastAsia="Malgun Gothic"/>
          <w:b/>
          <w:bCs/>
          <w:lang w:eastAsia="zh-CN"/>
        </w:rPr>
        <w:t>.</w:t>
      </w:r>
    </w:p>
    <w:p w14:paraId="56EE836D" w14:textId="77777777" w:rsidR="00316A32" w:rsidRDefault="00316A32" w:rsidP="00316A32">
      <w:pPr>
        <w:spacing w:after="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4: U</w:t>
      </w:r>
      <w:r w:rsidRPr="009D1B8C">
        <w:rPr>
          <w:rFonts w:eastAsia="Malgun Gothic"/>
          <w:b/>
          <w:bCs/>
          <w:lang w:eastAsia="zh-CN"/>
        </w:rPr>
        <w:t>pon detecting a DCI format indicating PDCCH skipping, UE stops monitoring PDCCH in UE-specific search spaces and Type-3 common search spaces</w:t>
      </w:r>
      <w:r>
        <w:rPr>
          <w:rFonts w:eastAsia="Malgun Gothic"/>
          <w:b/>
          <w:bCs/>
          <w:lang w:eastAsia="zh-CN"/>
        </w:rPr>
        <w:t xml:space="preserve">, </w:t>
      </w:r>
    </w:p>
    <w:p w14:paraId="1734CBC2" w14:textId="77777777" w:rsidR="00316A32" w:rsidRPr="00655617" w:rsidRDefault="00316A32" w:rsidP="009D74C5">
      <w:pPr>
        <w:numPr>
          <w:ilvl w:val="0"/>
          <w:numId w:val="79"/>
        </w:numPr>
        <w:overflowPunct/>
        <w:autoSpaceDE/>
        <w:autoSpaceDN/>
        <w:adjustRightInd/>
        <w:spacing w:after="60" w:line="240" w:lineRule="auto"/>
        <w:textAlignment w:val="auto"/>
        <w:rPr>
          <w:rFonts w:eastAsia="Malgun Gothic"/>
          <w:b/>
          <w:bCs/>
          <w:lang w:val="x-none" w:eastAsia="zh-CN" w:bidi="en-US"/>
        </w:rPr>
      </w:pPr>
      <w:r w:rsidRPr="00655617">
        <w:rPr>
          <w:rFonts w:eastAsia="Malgun Gothic"/>
          <w:b/>
          <w:bCs/>
          <w:lang w:val="x-none" w:eastAsia="zh-CN" w:bidi="en-US"/>
        </w:rPr>
        <w:t xml:space="preserve">not earlier than </w:t>
      </w:r>
      <w:r>
        <w:rPr>
          <w:rFonts w:eastAsia="Malgun Gothic"/>
          <w:b/>
          <w:bCs/>
          <w:lang w:eastAsia="zh-CN" w:bidi="en-US"/>
        </w:rPr>
        <w:t xml:space="preserve">the </w:t>
      </w:r>
      <w:r w:rsidRPr="00655617">
        <w:rPr>
          <w:rFonts w:eastAsia="Malgun Gothic"/>
          <w:b/>
          <w:bCs/>
          <w:lang w:val="x-none" w:eastAsia="zh-CN" w:bidi="en-US"/>
        </w:rPr>
        <w:t xml:space="preserve">application delay after </w:t>
      </w:r>
      <w:r>
        <w:rPr>
          <w:rFonts w:eastAsia="Malgun Gothic"/>
          <w:b/>
          <w:bCs/>
          <w:lang w:eastAsia="zh-CN" w:bidi="en-US"/>
        </w:rPr>
        <w:t>the</w:t>
      </w:r>
      <w:r w:rsidRPr="00655617">
        <w:rPr>
          <w:rFonts w:eastAsia="Malgun Gothic"/>
          <w:b/>
          <w:bCs/>
          <w:lang w:val="x-none" w:eastAsia="zh-CN" w:bidi="en-US"/>
        </w:rPr>
        <w:t xml:space="preserve"> end of PDCCH including the indication, and  </w:t>
      </w:r>
    </w:p>
    <w:p w14:paraId="5F799F2D" w14:textId="77777777" w:rsidR="00316A32" w:rsidRPr="00655617" w:rsidRDefault="00316A32" w:rsidP="009D74C5">
      <w:pPr>
        <w:pStyle w:val="aff2"/>
        <w:numPr>
          <w:ilvl w:val="0"/>
          <w:numId w:val="79"/>
        </w:numPr>
        <w:overflowPunct w:val="0"/>
        <w:autoSpaceDE w:val="0"/>
        <w:autoSpaceDN w:val="0"/>
        <w:adjustRightInd w:val="0"/>
        <w:spacing w:after="60" w:line="276" w:lineRule="auto"/>
        <w:contextualSpacing/>
        <w:textAlignment w:val="baseline"/>
        <w:rPr>
          <w:rFonts w:eastAsia="Malgun Gothic"/>
          <w:b/>
          <w:bCs/>
          <w:szCs w:val="20"/>
          <w:lang w:eastAsia="zh-CN"/>
        </w:rPr>
      </w:pPr>
      <w:r w:rsidRPr="00655617">
        <w:rPr>
          <w:rFonts w:eastAsia="Malgun Gothic"/>
          <w:b/>
          <w:bCs/>
          <w:szCs w:val="20"/>
          <w:lang w:eastAsia="zh-CN"/>
        </w:rPr>
        <w:t xml:space="preserve">for DL DCI format(s), upon expiration of </w:t>
      </w:r>
      <w:proofErr w:type="spellStart"/>
      <w:r w:rsidRPr="00655617">
        <w:rPr>
          <w:b/>
          <w:bCs/>
          <w:i/>
          <w:szCs w:val="20"/>
        </w:rPr>
        <w:t>drx-RetransmissionTimer</w:t>
      </w:r>
      <w:r w:rsidRPr="00655617">
        <w:rPr>
          <w:b/>
          <w:bCs/>
          <w:i/>
          <w:szCs w:val="20"/>
          <w:lang w:eastAsia="ko-KR"/>
        </w:rPr>
        <w:t>DL</w:t>
      </w:r>
      <w:proofErr w:type="spellEnd"/>
      <w:r w:rsidRPr="00655617">
        <w:rPr>
          <w:b/>
          <w:bCs/>
          <w:iCs/>
          <w:szCs w:val="20"/>
          <w:lang w:eastAsia="ko-KR"/>
        </w:rPr>
        <w:t xml:space="preserve"> if</w:t>
      </w:r>
      <w:r w:rsidRPr="00655617">
        <w:rPr>
          <w:b/>
          <w:bCs/>
          <w:i/>
          <w:szCs w:val="20"/>
          <w:lang w:eastAsia="ko-KR"/>
        </w:rPr>
        <w:t xml:space="preserve"> </w:t>
      </w:r>
      <w:proofErr w:type="spellStart"/>
      <w:r w:rsidRPr="00655617">
        <w:rPr>
          <w:b/>
          <w:bCs/>
          <w:i/>
          <w:szCs w:val="20"/>
          <w:lang w:eastAsia="ko-KR"/>
        </w:rPr>
        <w:t>drx</w:t>
      </w:r>
      <w:proofErr w:type="spellEnd"/>
      <w:r w:rsidRPr="00655617">
        <w:rPr>
          <w:b/>
          <w:bCs/>
          <w:i/>
          <w:szCs w:val="20"/>
          <w:lang w:eastAsia="ko-KR"/>
        </w:rPr>
        <w:t>-HARQ-RTT-</w:t>
      </w:r>
      <w:proofErr w:type="spellStart"/>
      <w:r w:rsidRPr="00655617">
        <w:rPr>
          <w:b/>
          <w:bCs/>
          <w:i/>
          <w:szCs w:val="20"/>
          <w:lang w:eastAsia="ko-KR"/>
        </w:rPr>
        <w:t>TimerDL</w:t>
      </w:r>
      <w:proofErr w:type="spellEnd"/>
      <w:r w:rsidRPr="00655617">
        <w:rPr>
          <w:rFonts w:eastAsia="Malgun Gothic"/>
          <w:b/>
          <w:bCs/>
          <w:szCs w:val="20"/>
          <w:lang w:eastAsia="zh-CN"/>
        </w:rPr>
        <w:t xml:space="preserve"> or </w:t>
      </w:r>
      <w:proofErr w:type="spellStart"/>
      <w:r w:rsidRPr="00655617">
        <w:rPr>
          <w:b/>
          <w:bCs/>
          <w:i/>
          <w:szCs w:val="20"/>
        </w:rPr>
        <w:t>drx-RetransmissionTimer</w:t>
      </w:r>
      <w:r w:rsidRPr="00655617">
        <w:rPr>
          <w:b/>
          <w:bCs/>
          <w:i/>
          <w:szCs w:val="20"/>
          <w:lang w:eastAsia="ko-KR"/>
        </w:rPr>
        <w:t>DL</w:t>
      </w:r>
      <w:proofErr w:type="spellEnd"/>
      <w:r w:rsidRPr="00655617">
        <w:rPr>
          <w:b/>
          <w:bCs/>
          <w:iCs/>
          <w:szCs w:val="20"/>
          <w:lang w:eastAsia="ko-KR"/>
        </w:rPr>
        <w:t xml:space="preserve"> is running, and</w:t>
      </w:r>
    </w:p>
    <w:p w14:paraId="57DC690C" w14:textId="77777777" w:rsidR="00316A32" w:rsidRPr="00EA1B9F" w:rsidRDefault="00316A32" w:rsidP="009D74C5">
      <w:pPr>
        <w:numPr>
          <w:ilvl w:val="0"/>
          <w:numId w:val="79"/>
        </w:numPr>
        <w:overflowPunct/>
        <w:autoSpaceDE/>
        <w:autoSpaceDN/>
        <w:adjustRightInd/>
        <w:spacing w:after="200" w:line="276" w:lineRule="auto"/>
        <w:textAlignment w:val="auto"/>
        <w:rPr>
          <w:rFonts w:eastAsia="Malgun Gothic"/>
          <w:b/>
          <w:bCs/>
          <w:lang w:eastAsia="zh-CN"/>
        </w:rPr>
      </w:pPr>
      <w:r w:rsidRPr="00655617">
        <w:rPr>
          <w:rFonts w:eastAsia="Malgun Gothic"/>
          <w:b/>
          <w:bCs/>
          <w:lang w:eastAsia="zh-CN"/>
        </w:rPr>
        <w:t xml:space="preserve">for UL DCI format(s), upon expiration of </w:t>
      </w:r>
      <w:proofErr w:type="spellStart"/>
      <w:r w:rsidRPr="00655617">
        <w:rPr>
          <w:b/>
          <w:bCs/>
          <w:i/>
        </w:rPr>
        <w:t>drx-RetransmissionTimer</w:t>
      </w:r>
      <w:r w:rsidRPr="00655617">
        <w:rPr>
          <w:b/>
          <w:bCs/>
          <w:i/>
          <w:lang w:eastAsia="ko-KR"/>
        </w:rPr>
        <w:t>UL</w:t>
      </w:r>
      <w:proofErr w:type="spellEnd"/>
      <w:r w:rsidRPr="00655617">
        <w:rPr>
          <w:b/>
          <w:bCs/>
          <w:iCs/>
          <w:lang w:eastAsia="ko-KR"/>
        </w:rPr>
        <w:t xml:space="preserve"> if</w:t>
      </w:r>
      <w:r w:rsidRPr="00655617">
        <w:rPr>
          <w:b/>
          <w:bCs/>
          <w:i/>
          <w:lang w:eastAsia="ko-KR"/>
        </w:rPr>
        <w:t xml:space="preserve"> </w:t>
      </w:r>
      <w:proofErr w:type="spellStart"/>
      <w:r w:rsidRPr="00655617">
        <w:rPr>
          <w:b/>
          <w:bCs/>
          <w:i/>
          <w:lang w:eastAsia="ko-KR"/>
        </w:rPr>
        <w:t>drx</w:t>
      </w:r>
      <w:proofErr w:type="spellEnd"/>
      <w:r w:rsidRPr="00655617">
        <w:rPr>
          <w:b/>
          <w:bCs/>
          <w:i/>
          <w:lang w:eastAsia="ko-KR"/>
        </w:rPr>
        <w:t>-HARQ-RTT-</w:t>
      </w:r>
      <w:proofErr w:type="spellStart"/>
      <w:r w:rsidRPr="00655617">
        <w:rPr>
          <w:b/>
          <w:bCs/>
          <w:i/>
          <w:lang w:eastAsia="ko-KR"/>
        </w:rPr>
        <w:t>TimerUL</w:t>
      </w:r>
      <w:proofErr w:type="spellEnd"/>
      <w:r w:rsidRPr="00655617">
        <w:rPr>
          <w:rFonts w:eastAsia="Malgun Gothic"/>
          <w:b/>
          <w:bCs/>
          <w:lang w:eastAsia="zh-CN"/>
        </w:rPr>
        <w:t xml:space="preserve"> or </w:t>
      </w:r>
      <w:proofErr w:type="spellStart"/>
      <w:r w:rsidRPr="00655617">
        <w:rPr>
          <w:b/>
          <w:bCs/>
          <w:i/>
        </w:rPr>
        <w:t>drx-RetransmissionTimer</w:t>
      </w:r>
      <w:r w:rsidRPr="00655617">
        <w:rPr>
          <w:b/>
          <w:bCs/>
          <w:i/>
          <w:lang w:eastAsia="ko-KR"/>
        </w:rPr>
        <w:t>UL</w:t>
      </w:r>
      <w:proofErr w:type="spellEnd"/>
      <w:r w:rsidRPr="00655617">
        <w:rPr>
          <w:b/>
          <w:bCs/>
          <w:iCs/>
          <w:lang w:eastAsia="ko-KR"/>
        </w:rPr>
        <w:t xml:space="preserve"> is running</w:t>
      </w:r>
      <w:r>
        <w:rPr>
          <w:b/>
          <w:bCs/>
          <w:iCs/>
          <w:lang w:eastAsia="ko-KR"/>
        </w:rPr>
        <w:t>.</w:t>
      </w:r>
    </w:p>
    <w:p w14:paraId="3DB6DA2F" w14:textId="77777777" w:rsidR="00316A32" w:rsidRPr="00EA1B9F" w:rsidRDefault="00316A32" w:rsidP="00316A32">
      <w:pPr>
        <w:spacing w:after="200" w:line="276" w:lineRule="auto"/>
        <w:jc w:val="both"/>
        <w:rPr>
          <w:b/>
          <w:bCs/>
        </w:rPr>
      </w:pPr>
      <w:r w:rsidRPr="004036FC">
        <w:rPr>
          <w:b/>
          <w:bCs/>
        </w:rPr>
        <w:t xml:space="preserve">Proposal </w:t>
      </w:r>
      <w:r>
        <w:rPr>
          <w:b/>
          <w:bCs/>
        </w:rPr>
        <w:t>5</w:t>
      </w:r>
      <w:r w:rsidRPr="004036FC">
        <w:rPr>
          <w:b/>
          <w:bCs/>
        </w:rPr>
        <w:t xml:space="preserve">: Rel-17 NR supports search space </w:t>
      </w:r>
      <w:r>
        <w:rPr>
          <w:b/>
          <w:bCs/>
        </w:rPr>
        <w:t>set switching</w:t>
      </w:r>
      <w:r w:rsidRPr="004036FC">
        <w:rPr>
          <w:b/>
          <w:bCs/>
        </w:rPr>
        <w:t xml:space="preserve"> when starting an </w:t>
      </w:r>
      <w:proofErr w:type="gramStart"/>
      <w:r w:rsidRPr="004036FC">
        <w:rPr>
          <w:b/>
          <w:bCs/>
        </w:rPr>
        <w:t>ON duration</w:t>
      </w:r>
      <w:proofErr w:type="gramEnd"/>
      <w:r w:rsidRPr="004036FC">
        <w:rPr>
          <w:b/>
          <w:bCs/>
        </w:rPr>
        <w:t xml:space="preserve"> timer in every DRX cycle based on DCI format 2_6. </w:t>
      </w:r>
    </w:p>
    <w:p w14:paraId="14B26C68" w14:textId="70B82A5B" w:rsidR="005D7945" w:rsidRDefault="005D7945" w:rsidP="006B5D7E">
      <w:pPr>
        <w:pStyle w:val="ab"/>
        <w:rPr>
          <w:rFonts w:ascii="Times New Roman" w:hAnsi="Times New Roman"/>
          <w:lang w:eastAsia="zh-CN"/>
        </w:rPr>
      </w:pPr>
    </w:p>
    <w:p w14:paraId="6D0833BE" w14:textId="77777777" w:rsidR="006A2951" w:rsidRPr="009A2DDA" w:rsidRDefault="006A2951" w:rsidP="009D74C5">
      <w:pPr>
        <w:pStyle w:val="2"/>
        <w:numPr>
          <w:ilvl w:val="0"/>
          <w:numId w:val="48"/>
        </w:numPr>
        <w:spacing w:line="240" w:lineRule="auto"/>
        <w:rPr>
          <w:lang w:eastAsia="zh-CN"/>
        </w:rPr>
      </w:pPr>
      <w:proofErr w:type="spellStart"/>
      <w:r w:rsidRPr="009A2DDA">
        <w:rPr>
          <w:lang w:eastAsia="zh-CN"/>
        </w:rPr>
        <w:t>InterDigital</w:t>
      </w:r>
      <w:proofErr w:type="spellEnd"/>
      <w:r w:rsidRPr="009A2DDA">
        <w:rPr>
          <w:lang w:eastAsia="zh-CN"/>
        </w:rPr>
        <w:t>, INC</w:t>
      </w:r>
      <w:r>
        <w:rPr>
          <w:lang w:eastAsia="zh-CN"/>
        </w:rPr>
        <w:t>.</w:t>
      </w:r>
    </w:p>
    <w:p w14:paraId="6EB5EC4B" w14:textId="77777777" w:rsidR="006A2951" w:rsidRDefault="006A2951"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w:t>
      </w:r>
      <w:r>
        <w:rPr>
          <w:rFonts w:ascii="Times New Roman" w:hAnsi="Times New Roman"/>
          <w:lang w:eastAsia="zh-CN"/>
        </w:rPr>
        <w:t>9955</w:t>
      </w:r>
      <w:r w:rsidRPr="009E645A">
        <w:rPr>
          <w:rFonts w:ascii="Times New Roman" w:hAnsi="Times New Roman"/>
          <w:lang w:eastAsia="zh-CN"/>
        </w:rPr>
        <w:tab/>
        <w:t>PDCCH monitoring reduction in Active Time</w:t>
      </w:r>
      <w:r w:rsidRPr="009E645A">
        <w:rPr>
          <w:rFonts w:ascii="Times New Roman" w:hAnsi="Times New Roman"/>
          <w:lang w:eastAsia="zh-CN"/>
        </w:rPr>
        <w:tab/>
      </w:r>
      <w:proofErr w:type="spellStart"/>
      <w:r w:rsidRPr="009E645A">
        <w:rPr>
          <w:rFonts w:ascii="Times New Roman" w:hAnsi="Times New Roman"/>
          <w:lang w:eastAsia="zh-CN"/>
        </w:rPr>
        <w:t>InterDigital</w:t>
      </w:r>
      <w:proofErr w:type="spellEnd"/>
      <w:r w:rsidRPr="009E645A">
        <w:rPr>
          <w:rFonts w:ascii="Times New Roman" w:hAnsi="Times New Roman"/>
          <w:lang w:eastAsia="zh-CN"/>
        </w:rPr>
        <w:t>, Inc.</w:t>
      </w:r>
    </w:p>
    <w:p w14:paraId="5436E538" w14:textId="77777777" w:rsidR="006A2951" w:rsidRPr="009A5BE8" w:rsidRDefault="006A2951" w:rsidP="006A2951">
      <w:pPr>
        <w:jc w:val="both"/>
        <w:rPr>
          <w:b/>
          <w:bCs/>
          <w:lang w:val="en-GB" w:eastAsia="zh-CN"/>
        </w:rPr>
      </w:pPr>
      <w:r w:rsidRPr="009A5BE8">
        <w:rPr>
          <w:b/>
          <w:bCs/>
          <w:lang w:val="en-GB" w:eastAsia="zh-CN"/>
        </w:rPr>
        <w:t>Proposal</w:t>
      </w:r>
      <w:r>
        <w:rPr>
          <w:b/>
          <w:bCs/>
          <w:lang w:val="en-GB" w:eastAsia="zh-CN"/>
        </w:rPr>
        <w:t xml:space="preserve"> 1</w:t>
      </w:r>
      <w:r w:rsidRPr="009A5BE8">
        <w:rPr>
          <w:b/>
          <w:bCs/>
          <w:lang w:val="en-GB" w:eastAsia="zh-CN"/>
        </w:rPr>
        <w:t>: Confirm the following working assumption</w:t>
      </w:r>
      <w:r>
        <w:rPr>
          <w:b/>
          <w:bCs/>
          <w:lang w:val="en-GB" w:eastAsia="zh-CN"/>
        </w:rPr>
        <w:t xml:space="preserve">s: </w:t>
      </w:r>
    </w:p>
    <w:p w14:paraId="59046571" w14:textId="77777777" w:rsidR="006A2951" w:rsidRPr="007E1105" w:rsidRDefault="006A2951" w:rsidP="009D74C5">
      <w:pPr>
        <w:pStyle w:val="aff2"/>
        <w:widowControl w:val="0"/>
        <w:numPr>
          <w:ilvl w:val="0"/>
          <w:numId w:val="80"/>
        </w:numPr>
        <w:overflowPunct w:val="0"/>
        <w:autoSpaceDE w:val="0"/>
        <w:autoSpaceDN w:val="0"/>
        <w:adjustRightInd w:val="0"/>
        <w:spacing w:after="120" w:line="240" w:lineRule="auto"/>
        <w:contextualSpacing/>
        <w:jc w:val="both"/>
        <w:textAlignment w:val="baseline"/>
        <w:rPr>
          <w:b/>
          <w:bCs/>
          <w:lang w:eastAsia="zh-CN"/>
        </w:rPr>
      </w:pPr>
      <w:r w:rsidRPr="009A5BE8">
        <w:rPr>
          <w:b/>
          <w:bCs/>
          <w:highlight w:val="darkYellow"/>
          <w:lang w:eastAsia="zh-CN"/>
        </w:rPr>
        <w:t>Working assumption</w:t>
      </w:r>
      <w:r w:rsidRPr="009A5BE8">
        <w:rPr>
          <w:b/>
          <w:bCs/>
          <w:lang w:eastAsia="zh-CN"/>
        </w:rPr>
        <w:t xml:space="preserve">: Indication of </w:t>
      </w:r>
      <w:proofErr w:type="spellStart"/>
      <w:r w:rsidRPr="009A5BE8">
        <w:rPr>
          <w:b/>
          <w:bCs/>
          <w:lang w:eastAsia="zh-CN"/>
        </w:rPr>
        <w:t>Beh</w:t>
      </w:r>
      <w:proofErr w:type="spellEnd"/>
      <w:r w:rsidRPr="009A5BE8">
        <w:rPr>
          <w:b/>
          <w:bCs/>
          <w:lang w:eastAsia="zh-CN"/>
        </w:rPr>
        <w:t xml:space="preserve"> 1A for current SSSG when two SSSG(s) are configured is supported</w:t>
      </w:r>
      <w:r>
        <w:rPr>
          <w:b/>
          <w:bCs/>
          <w:lang w:eastAsia="zh-CN"/>
        </w:rPr>
        <w:t>.</w:t>
      </w:r>
    </w:p>
    <w:p w14:paraId="18B48090" w14:textId="77777777" w:rsidR="006A2951" w:rsidRPr="001A1756" w:rsidRDefault="006A2951" w:rsidP="009D74C5">
      <w:pPr>
        <w:pStyle w:val="aff2"/>
        <w:widowControl w:val="0"/>
        <w:numPr>
          <w:ilvl w:val="0"/>
          <w:numId w:val="80"/>
        </w:numPr>
        <w:overflowPunct w:val="0"/>
        <w:autoSpaceDE w:val="0"/>
        <w:autoSpaceDN w:val="0"/>
        <w:adjustRightInd w:val="0"/>
        <w:spacing w:after="120" w:line="240" w:lineRule="auto"/>
        <w:contextualSpacing/>
        <w:jc w:val="both"/>
        <w:textAlignment w:val="baseline"/>
        <w:rPr>
          <w:b/>
          <w:bCs/>
          <w:lang w:eastAsia="zh-CN"/>
        </w:rPr>
      </w:pPr>
      <w:r w:rsidRPr="00482F1A">
        <w:rPr>
          <w:b/>
          <w:bCs/>
          <w:highlight w:val="darkYellow"/>
          <w:lang w:eastAsia="zh-CN"/>
        </w:rPr>
        <w:t>Working Assumption</w:t>
      </w:r>
      <w:r w:rsidRPr="00482F1A">
        <w:rPr>
          <w:b/>
          <w:bCs/>
          <w:lang w:eastAsia="zh-CN"/>
        </w:rPr>
        <w:t xml:space="preserve">: </w:t>
      </w:r>
      <w:proofErr w:type="spellStart"/>
      <w:r w:rsidRPr="00482F1A">
        <w:rPr>
          <w:b/>
          <w:bCs/>
          <w:lang w:eastAsia="zh-CN"/>
        </w:rPr>
        <w:t>Beh</w:t>
      </w:r>
      <w:proofErr w:type="spellEnd"/>
      <w:r w:rsidRPr="00482F1A">
        <w:rPr>
          <w:b/>
          <w:bCs/>
          <w:lang w:eastAsia="zh-CN"/>
        </w:rPr>
        <w:t xml:space="preserve"> 1: PDCCH skipping is not activated</w:t>
      </w:r>
      <w:r>
        <w:rPr>
          <w:b/>
          <w:bCs/>
          <w:lang w:eastAsia="zh-CN"/>
        </w:rPr>
        <w:t>.</w:t>
      </w:r>
    </w:p>
    <w:p w14:paraId="5FB4C5FD" w14:textId="77777777" w:rsidR="006A2951" w:rsidRPr="004948FB" w:rsidRDefault="006A2951" w:rsidP="006A2951">
      <w:pPr>
        <w:jc w:val="both"/>
        <w:rPr>
          <w:b/>
          <w:bCs/>
        </w:rPr>
      </w:pPr>
      <w:r w:rsidRPr="004948FB">
        <w:rPr>
          <w:b/>
          <w:bCs/>
        </w:rPr>
        <w:t xml:space="preserve">Proposal 2: Codepoints in the DCI </w:t>
      </w:r>
      <w:r>
        <w:rPr>
          <w:b/>
          <w:bCs/>
        </w:rPr>
        <w:t xml:space="preserve">can be </w:t>
      </w:r>
      <w:r w:rsidRPr="004948FB">
        <w:rPr>
          <w:b/>
          <w:bCs/>
        </w:rPr>
        <w:t xml:space="preserve">configured </w:t>
      </w:r>
      <w:r>
        <w:rPr>
          <w:b/>
          <w:bCs/>
        </w:rPr>
        <w:t xml:space="preserve">per SSSG to indicate </w:t>
      </w:r>
      <w:r w:rsidRPr="004948FB">
        <w:rPr>
          <w:b/>
          <w:bCs/>
        </w:rPr>
        <w:t>SSSG switching</w:t>
      </w:r>
      <w:r>
        <w:rPr>
          <w:b/>
          <w:bCs/>
        </w:rPr>
        <w:t xml:space="preserve">, </w:t>
      </w:r>
      <w:r w:rsidRPr="004948FB">
        <w:rPr>
          <w:b/>
          <w:bCs/>
        </w:rPr>
        <w:t>PDCCH skipping.</w:t>
      </w:r>
    </w:p>
    <w:p w14:paraId="351C6529" w14:textId="77777777" w:rsidR="006A2951" w:rsidRPr="004948FB" w:rsidRDefault="006A2951" w:rsidP="006A2951">
      <w:pPr>
        <w:jc w:val="both"/>
        <w:rPr>
          <w:b/>
          <w:bCs/>
        </w:rPr>
      </w:pPr>
      <w:r w:rsidRPr="004948FB">
        <w:rPr>
          <w:b/>
          <w:bCs/>
        </w:rPr>
        <w:t>Proposal 3: PDCCH skipping duration</w:t>
      </w:r>
      <w:r>
        <w:rPr>
          <w:b/>
          <w:bCs/>
        </w:rPr>
        <w:t>(s) indicated by the codepoint(s) can be</w:t>
      </w:r>
      <w:r w:rsidRPr="004948FB">
        <w:rPr>
          <w:b/>
          <w:bCs/>
        </w:rPr>
        <w:t xml:space="preserve"> configured per SSSG.</w:t>
      </w:r>
    </w:p>
    <w:p w14:paraId="1D619F1A" w14:textId="77777777" w:rsidR="006A2951" w:rsidRPr="007F2E43" w:rsidRDefault="006A2951" w:rsidP="006A2951">
      <w:pPr>
        <w:jc w:val="both"/>
        <w:rPr>
          <w:b/>
          <w:bCs/>
        </w:rPr>
      </w:pPr>
      <w:r w:rsidRPr="007F2E43">
        <w:rPr>
          <w:b/>
          <w:bCs/>
        </w:rPr>
        <w:lastRenderedPageBreak/>
        <w:t>Proposal 4: Confirm the following working assumptions</w:t>
      </w:r>
      <w:r>
        <w:rPr>
          <w:b/>
          <w:bCs/>
        </w:rPr>
        <w:t>:</w:t>
      </w:r>
    </w:p>
    <w:p w14:paraId="45216DAE" w14:textId="77777777" w:rsidR="006A2951" w:rsidRDefault="006A2951" w:rsidP="006A2951">
      <w:pPr>
        <w:contextualSpacing/>
        <w:jc w:val="both"/>
        <w:rPr>
          <w:b/>
          <w:bCs/>
          <w:lang w:eastAsia="zh-CN"/>
        </w:rPr>
      </w:pPr>
      <w:r w:rsidRPr="007F2E43">
        <w:rPr>
          <w:b/>
          <w:bCs/>
          <w:highlight w:val="darkYellow"/>
          <w:lang w:eastAsia="zh-CN"/>
        </w:rPr>
        <w:t>Working Assumption</w:t>
      </w:r>
      <w:r w:rsidRPr="007F2E43">
        <w:rPr>
          <w:b/>
          <w:bCs/>
          <w:lang w:eastAsia="zh-CN"/>
        </w:rPr>
        <w:t xml:space="preserve">: </w:t>
      </w:r>
      <w:proofErr w:type="spellStart"/>
      <w:r w:rsidRPr="007F2E43">
        <w:rPr>
          <w:b/>
          <w:bCs/>
          <w:lang w:eastAsia="zh-CN"/>
        </w:rPr>
        <w:t>Beh</w:t>
      </w:r>
      <w:proofErr w:type="spellEnd"/>
      <w:r w:rsidRPr="007F2E43">
        <w:rPr>
          <w:b/>
          <w:bCs/>
          <w:lang w:eastAsia="zh-CN"/>
        </w:rPr>
        <w:t xml:space="preserve"> 2B</w:t>
      </w:r>
      <w:r>
        <w:rPr>
          <w:b/>
          <w:bCs/>
          <w:lang w:eastAsia="zh-CN"/>
        </w:rPr>
        <w:t xml:space="preserve"> </w:t>
      </w:r>
      <w:r w:rsidRPr="007F2E43">
        <w:rPr>
          <w:b/>
          <w:bCs/>
          <w:lang w:eastAsia="zh-CN"/>
        </w:rPr>
        <w:t>(if confirmed): stop monitoring SS sets associated with SSSG#0 and SSSG#1 and monitoring of SS sets associated to SSSG#2 (if confirmed)</w:t>
      </w:r>
    </w:p>
    <w:p w14:paraId="2E797FC2" w14:textId="77777777" w:rsidR="006A2951" w:rsidRDefault="006A2951" w:rsidP="006A2951">
      <w:pPr>
        <w:contextualSpacing/>
        <w:jc w:val="both"/>
        <w:rPr>
          <w:b/>
          <w:bCs/>
          <w:lang w:eastAsia="zh-CN"/>
        </w:rPr>
      </w:pPr>
      <w:r w:rsidRPr="007F2E43">
        <w:rPr>
          <w:b/>
          <w:bCs/>
          <w:highlight w:val="darkYellow"/>
          <w:lang w:eastAsia="zh-CN"/>
        </w:rPr>
        <w:t>Working Assumption</w:t>
      </w:r>
      <w:r>
        <w:rPr>
          <w:b/>
          <w:bCs/>
          <w:lang w:eastAsia="zh-CN"/>
        </w:rPr>
        <w:t>:</w:t>
      </w:r>
      <w:r w:rsidRPr="007F2E43">
        <w:rPr>
          <w:b/>
          <w:bCs/>
          <w:lang w:eastAsia="zh-CN"/>
        </w:rPr>
        <w:t xml:space="preserve"> </w:t>
      </w:r>
      <w:r>
        <w:rPr>
          <w:b/>
          <w:bCs/>
          <w:lang w:eastAsia="zh-CN"/>
        </w:rPr>
        <w:t>A</w:t>
      </w:r>
      <w:r w:rsidRPr="007F2E43">
        <w:rPr>
          <w:b/>
          <w:bCs/>
          <w:lang w:eastAsia="zh-CN"/>
        </w:rPr>
        <w:t>t most 3</w:t>
      </w:r>
      <w:r w:rsidRPr="007F2E43">
        <w:rPr>
          <w:b/>
          <w:bCs/>
          <w:color w:val="FF0000"/>
          <w:lang w:eastAsia="zh-CN"/>
        </w:rPr>
        <w:t> </w:t>
      </w:r>
      <w:r w:rsidRPr="007F2E43">
        <w:rPr>
          <w:b/>
          <w:bCs/>
          <w:lang w:eastAsia="zh-CN"/>
        </w:rPr>
        <w:t>SSSGs is supported to be configured.</w:t>
      </w:r>
    </w:p>
    <w:p w14:paraId="0626FD43" w14:textId="77777777" w:rsidR="006A2951" w:rsidRPr="007F2E43" w:rsidRDefault="006A2951" w:rsidP="006A2951">
      <w:pPr>
        <w:contextualSpacing/>
        <w:jc w:val="both"/>
        <w:rPr>
          <w:b/>
          <w:bCs/>
          <w:lang w:eastAsia="zh-CN"/>
        </w:rPr>
      </w:pPr>
    </w:p>
    <w:p w14:paraId="20CEA744" w14:textId="77777777" w:rsidR="006A2951" w:rsidRPr="00EE1ECE" w:rsidRDefault="006A2951" w:rsidP="006A2951">
      <w:pPr>
        <w:jc w:val="both"/>
        <w:rPr>
          <w:b/>
          <w:bCs/>
          <w:lang w:eastAsia="zh-CN"/>
        </w:rPr>
      </w:pPr>
      <w:r w:rsidRPr="00EE1ECE">
        <w:rPr>
          <w:b/>
          <w:bCs/>
          <w:lang w:val="en-GB"/>
        </w:rPr>
        <w:t xml:space="preserve">Proposal 5: </w:t>
      </w:r>
      <w:r w:rsidRPr="00EE1ECE">
        <w:rPr>
          <w:b/>
          <w:bCs/>
          <w:lang w:eastAsia="zh-CN"/>
        </w:rPr>
        <w:t>The timer(s) is configured per SSSG.</w:t>
      </w:r>
    </w:p>
    <w:p w14:paraId="32F3B0D3" w14:textId="77777777" w:rsidR="006A2951" w:rsidRPr="00E32E80" w:rsidRDefault="006A2951" w:rsidP="006A2951">
      <w:pPr>
        <w:jc w:val="both"/>
        <w:rPr>
          <w:b/>
          <w:bCs/>
        </w:rPr>
      </w:pPr>
      <w:r w:rsidRPr="00E32E80">
        <w:rPr>
          <w:b/>
          <w:bCs/>
        </w:rPr>
        <w:t>Proposal</w:t>
      </w:r>
      <w:r>
        <w:rPr>
          <w:b/>
          <w:bCs/>
        </w:rPr>
        <w:t xml:space="preserve"> 6: </w:t>
      </w:r>
      <w:r w:rsidRPr="00E32E80">
        <w:rPr>
          <w:b/>
          <w:bCs/>
        </w:rPr>
        <w:t xml:space="preserve">PDCCH skipping indication </w:t>
      </w:r>
      <w:r>
        <w:rPr>
          <w:b/>
          <w:bCs/>
        </w:rPr>
        <w:t xml:space="preserve">(including monitoring the PDCCH according to a null SSSG) </w:t>
      </w:r>
      <w:r w:rsidRPr="00E32E80">
        <w:rPr>
          <w:b/>
          <w:bCs/>
        </w:rPr>
        <w:t xml:space="preserve">is not applied in an interval when the DL </w:t>
      </w:r>
      <w:r>
        <w:rPr>
          <w:b/>
          <w:bCs/>
        </w:rPr>
        <w:t>retransmission</w:t>
      </w:r>
      <w:r w:rsidRPr="00E32E80">
        <w:rPr>
          <w:b/>
          <w:bCs/>
        </w:rPr>
        <w:t xml:space="preserve"> timer is running.</w:t>
      </w:r>
    </w:p>
    <w:p w14:paraId="49D34F51" w14:textId="77777777" w:rsidR="006A2951" w:rsidRPr="00E32E80" w:rsidRDefault="006A2951" w:rsidP="006A2951">
      <w:pPr>
        <w:jc w:val="both"/>
        <w:rPr>
          <w:b/>
          <w:bCs/>
        </w:rPr>
      </w:pPr>
      <w:r w:rsidRPr="00E32E80">
        <w:rPr>
          <w:b/>
          <w:bCs/>
        </w:rPr>
        <w:t>Proposal</w:t>
      </w:r>
      <w:r>
        <w:rPr>
          <w:b/>
          <w:bCs/>
        </w:rPr>
        <w:t xml:space="preserve"> 7</w:t>
      </w:r>
      <w:r w:rsidRPr="00E32E80">
        <w:rPr>
          <w:b/>
          <w:bCs/>
        </w:rPr>
        <w:t xml:space="preserve">: PDCCH skipping indication </w:t>
      </w:r>
      <w:r>
        <w:rPr>
          <w:b/>
          <w:bCs/>
        </w:rPr>
        <w:t xml:space="preserve">(including monitoring the PDCCH according to a null SSSG) </w:t>
      </w:r>
      <w:r w:rsidRPr="00E32E80">
        <w:rPr>
          <w:b/>
          <w:bCs/>
        </w:rPr>
        <w:t xml:space="preserve">is not applied in an interval when the </w:t>
      </w:r>
      <w:r>
        <w:rPr>
          <w:b/>
          <w:bCs/>
        </w:rPr>
        <w:t>UL</w:t>
      </w:r>
      <w:r w:rsidRPr="00E32E80">
        <w:rPr>
          <w:b/>
          <w:bCs/>
        </w:rPr>
        <w:t xml:space="preserve"> </w:t>
      </w:r>
      <w:r>
        <w:rPr>
          <w:b/>
          <w:bCs/>
        </w:rPr>
        <w:t>retransmission</w:t>
      </w:r>
      <w:r w:rsidRPr="00E32E80">
        <w:rPr>
          <w:b/>
          <w:bCs/>
        </w:rPr>
        <w:t xml:space="preserve"> timer is running.</w:t>
      </w:r>
    </w:p>
    <w:p w14:paraId="2434DA0F" w14:textId="77777777" w:rsidR="00F02298" w:rsidRDefault="00F02298" w:rsidP="00F02298">
      <w:pPr>
        <w:pStyle w:val="ab"/>
        <w:rPr>
          <w:rFonts w:ascii="Times New Roman" w:hAnsi="Times New Roman"/>
          <w:lang w:eastAsia="zh-CN"/>
        </w:rPr>
      </w:pPr>
    </w:p>
    <w:p w14:paraId="1A9E405A" w14:textId="77777777" w:rsidR="00F02298" w:rsidRPr="009A2DDA" w:rsidRDefault="00F02298" w:rsidP="009D74C5">
      <w:pPr>
        <w:pStyle w:val="2"/>
        <w:numPr>
          <w:ilvl w:val="0"/>
          <w:numId w:val="48"/>
        </w:numPr>
        <w:spacing w:line="240" w:lineRule="auto"/>
        <w:rPr>
          <w:lang w:eastAsia="zh-CN"/>
        </w:rPr>
      </w:pPr>
      <w:r w:rsidRPr="009A2DDA">
        <w:rPr>
          <w:lang w:eastAsia="zh-CN"/>
        </w:rPr>
        <w:t>LG Electronics</w:t>
      </w:r>
    </w:p>
    <w:p w14:paraId="44177A70" w14:textId="77777777" w:rsidR="00F02298" w:rsidRDefault="00F0229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9982</w:t>
      </w:r>
      <w:r w:rsidRPr="00E06F86">
        <w:rPr>
          <w:rFonts w:ascii="Times New Roman" w:hAnsi="Times New Roman"/>
          <w:lang w:eastAsia="zh-CN"/>
        </w:rPr>
        <w:tab/>
        <w:t xml:space="preserve">Discussion on 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LG Electronics</w:t>
      </w:r>
    </w:p>
    <w:p w14:paraId="53C0E7F0" w14:textId="77777777" w:rsidR="00F02298" w:rsidRPr="001F2397" w:rsidRDefault="00F02298" w:rsidP="00F02298">
      <w:pPr>
        <w:rPr>
          <w:rFonts w:eastAsiaTheme="minorEastAsia"/>
          <w:b/>
          <w:i/>
          <w:sz w:val="22"/>
          <w:lang w:eastAsia="ko-KR"/>
        </w:rPr>
      </w:pPr>
      <w:r w:rsidRPr="002706B0">
        <w:rPr>
          <w:rFonts w:eastAsiaTheme="minorEastAsia"/>
          <w:b/>
          <w:i/>
          <w:sz w:val="22"/>
          <w:lang w:eastAsia="ko-KR"/>
        </w:rPr>
        <w:t xml:space="preserve">Observation 1: Based on TS38.213 and TS38.321, </w:t>
      </w:r>
      <w:r>
        <w:rPr>
          <w:rFonts w:eastAsiaTheme="minorEastAsia"/>
          <w:b/>
          <w:i/>
          <w:sz w:val="22"/>
          <w:lang w:eastAsia="ko-KR"/>
        </w:rPr>
        <w:t xml:space="preserve">legacy </w:t>
      </w:r>
      <w:r w:rsidRPr="002706B0">
        <w:rPr>
          <w:rFonts w:eastAsiaTheme="minorEastAsia"/>
          <w:b/>
          <w:i/>
          <w:sz w:val="22"/>
          <w:lang w:eastAsia="ko-KR"/>
        </w:rPr>
        <w:t>UE monitors PDCCH candidates for a DCI with CRC scrambled by C-RNTI in a Type0/0A/1/2-PDCCH CSS set for a duration</w:t>
      </w:r>
      <w:r>
        <w:rPr>
          <w:rFonts w:eastAsiaTheme="minorEastAsia"/>
          <w:b/>
          <w:i/>
          <w:sz w:val="22"/>
          <w:lang w:eastAsia="ko-KR"/>
        </w:rPr>
        <w:t>.</w:t>
      </w:r>
    </w:p>
    <w:p w14:paraId="2A8EC671" w14:textId="77777777" w:rsidR="00F02298" w:rsidRPr="00653FA3" w:rsidRDefault="00F02298" w:rsidP="00F02298">
      <w:pPr>
        <w:rPr>
          <w:rFonts w:eastAsiaTheme="minorEastAsia"/>
          <w:b/>
          <w:i/>
          <w:sz w:val="22"/>
          <w:lang w:eastAsia="ko-KR"/>
        </w:rPr>
      </w:pPr>
      <w:r>
        <w:rPr>
          <w:rFonts w:eastAsiaTheme="minorEastAsia"/>
          <w:b/>
          <w:i/>
          <w:sz w:val="22"/>
          <w:lang w:eastAsia="ko-KR"/>
        </w:rPr>
        <w:t xml:space="preserve">Observation 2: If monitoring behavior of Observation 1 is applied without modification to a UE </w:t>
      </w:r>
      <w:r w:rsidRPr="002706B0">
        <w:rPr>
          <w:rFonts w:eastAsiaTheme="minorEastAsia"/>
          <w:b/>
          <w:i/>
          <w:sz w:val="22"/>
          <w:lang w:eastAsia="ko-KR"/>
        </w:rPr>
        <w:t>indicated to skip</w:t>
      </w:r>
      <w:r>
        <w:rPr>
          <w:rFonts w:eastAsiaTheme="minorEastAsia"/>
          <w:b/>
          <w:i/>
          <w:sz w:val="22"/>
          <w:lang w:eastAsia="ko-KR"/>
        </w:rPr>
        <w:t xml:space="preserve"> for a duration, it will decrease power saving efficiency of monitoring adaptation.</w:t>
      </w:r>
    </w:p>
    <w:p w14:paraId="425FB83D" w14:textId="77777777" w:rsidR="00F02298" w:rsidRDefault="00F02298" w:rsidP="00F02298">
      <w:pPr>
        <w:rPr>
          <w:rFonts w:eastAsiaTheme="minorEastAsia"/>
          <w:b/>
          <w:i/>
          <w:sz w:val="22"/>
          <w:lang w:eastAsia="ko-KR"/>
        </w:rPr>
      </w:pPr>
      <w:r>
        <w:rPr>
          <w:rFonts w:eastAsiaTheme="minorEastAsia"/>
          <w:b/>
          <w:i/>
          <w:sz w:val="22"/>
          <w:lang w:eastAsia="ko-KR"/>
        </w:rPr>
        <w:t>Observation 3</w:t>
      </w:r>
      <w:r w:rsidRPr="00E4259E">
        <w:rPr>
          <w:rFonts w:eastAsiaTheme="minorEastAsia"/>
          <w:b/>
          <w:i/>
          <w:sz w:val="22"/>
          <w:lang w:eastAsia="ko-KR"/>
        </w:rPr>
        <w:t xml:space="preserve">: </w:t>
      </w:r>
      <w:r>
        <w:rPr>
          <w:rFonts w:eastAsiaTheme="minorEastAsia"/>
          <w:b/>
          <w:i/>
          <w:sz w:val="22"/>
          <w:lang w:eastAsia="ko-KR"/>
        </w:rPr>
        <w:t xml:space="preserve">Supporting SSSG switching to emulate PDCCH skipping functionality, i.e. </w:t>
      </w:r>
      <w:proofErr w:type="spellStart"/>
      <w:r>
        <w:rPr>
          <w:rFonts w:eastAsiaTheme="minorEastAsia"/>
          <w:b/>
          <w:i/>
          <w:sz w:val="22"/>
          <w:lang w:eastAsia="ko-KR"/>
        </w:rPr>
        <w:t>Beh</w:t>
      </w:r>
      <w:proofErr w:type="spellEnd"/>
      <w:r>
        <w:rPr>
          <w:rFonts w:eastAsiaTheme="minorEastAsia"/>
          <w:b/>
          <w:i/>
          <w:sz w:val="22"/>
          <w:lang w:eastAsia="ko-KR"/>
        </w:rPr>
        <w:t xml:space="preserve"> 2B, cannot be possible if PDCCH skipping shut down UE’s monitoring PDCCH candidates for a DCI with CRC scrambled by RNTIs controlled by a DRX functionality.</w:t>
      </w:r>
    </w:p>
    <w:p w14:paraId="6D2BD82B" w14:textId="77777777" w:rsidR="00F02298" w:rsidRDefault="00F02298" w:rsidP="00F02298">
      <w:pPr>
        <w:rPr>
          <w:rFonts w:eastAsiaTheme="minorEastAsia"/>
          <w:b/>
          <w:i/>
          <w:sz w:val="22"/>
          <w:lang w:eastAsia="ko-KR"/>
        </w:rPr>
      </w:pPr>
      <w:r w:rsidRPr="00E642CE">
        <w:rPr>
          <w:rFonts w:eastAsiaTheme="minorEastAsia"/>
          <w:b/>
          <w:i/>
          <w:sz w:val="22"/>
          <w:lang w:eastAsia="ko-KR"/>
        </w:rPr>
        <w:t xml:space="preserve">Proposal </w:t>
      </w:r>
      <w:r>
        <w:rPr>
          <w:rFonts w:eastAsiaTheme="minorEastAsia"/>
          <w:b/>
          <w:i/>
          <w:sz w:val="22"/>
          <w:lang w:eastAsia="ko-KR"/>
        </w:rPr>
        <w:t>1</w:t>
      </w:r>
      <w:r w:rsidRPr="00E642CE">
        <w:rPr>
          <w:rFonts w:eastAsiaTheme="minorEastAsia"/>
          <w:b/>
          <w:i/>
          <w:sz w:val="22"/>
          <w:lang w:eastAsia="ko-KR"/>
        </w:rPr>
        <w:t xml:space="preserve">: After receiving indication of PDCCH skipping, a UE should not </w:t>
      </w:r>
      <w:proofErr w:type="gramStart"/>
      <w:r w:rsidRPr="00E642CE">
        <w:rPr>
          <w:rFonts w:eastAsiaTheme="minorEastAsia"/>
          <w:b/>
          <w:i/>
          <w:sz w:val="22"/>
          <w:lang w:eastAsia="ko-KR"/>
        </w:rPr>
        <w:t>monitors</w:t>
      </w:r>
      <w:proofErr w:type="gramEnd"/>
      <w:r w:rsidRPr="00E642CE">
        <w:rPr>
          <w:rFonts w:eastAsiaTheme="minorEastAsia"/>
          <w:b/>
          <w:i/>
          <w:sz w:val="22"/>
          <w:lang w:eastAsia="ko-KR"/>
        </w:rPr>
        <w:t xml:space="preserve"> PDCCH candidates for a DCI with CRC scrambled by C-RNTI in a Type0/0A/1/2-PDCCH CSS set for a duration.</w:t>
      </w:r>
    </w:p>
    <w:p w14:paraId="4610EBEC" w14:textId="77777777" w:rsidR="00F02298" w:rsidRPr="002706B0" w:rsidRDefault="00F02298" w:rsidP="00F02298">
      <w:pPr>
        <w:rPr>
          <w:rFonts w:eastAsiaTheme="minorEastAsia"/>
          <w:b/>
          <w:i/>
          <w:sz w:val="22"/>
          <w:lang w:eastAsia="ko-KR"/>
        </w:rPr>
      </w:pPr>
      <w:r w:rsidRPr="00744783">
        <w:rPr>
          <w:rFonts w:eastAsiaTheme="minorEastAsia"/>
          <w:b/>
          <w:i/>
          <w:sz w:val="22"/>
          <w:lang w:eastAsia="ko-KR"/>
        </w:rPr>
        <w:t xml:space="preserve">Proposal </w:t>
      </w:r>
      <w:r>
        <w:rPr>
          <w:rFonts w:eastAsiaTheme="minorEastAsia"/>
          <w:b/>
          <w:i/>
          <w:sz w:val="22"/>
          <w:lang w:eastAsia="ko-KR"/>
        </w:rPr>
        <w:t>2</w:t>
      </w:r>
      <w:r w:rsidRPr="00744783">
        <w:rPr>
          <w:rFonts w:eastAsiaTheme="minorEastAsia"/>
          <w:b/>
          <w:i/>
          <w:sz w:val="22"/>
          <w:lang w:eastAsia="ko-KR"/>
        </w:rPr>
        <w:t>: Support joint indication of PDCCH skipping and SSSG switching</w:t>
      </w:r>
      <w:r>
        <w:rPr>
          <w:rFonts w:eastAsiaTheme="minorEastAsia"/>
          <w:b/>
          <w:i/>
          <w:sz w:val="22"/>
          <w:lang w:eastAsia="ko-KR"/>
        </w:rPr>
        <w:t xml:space="preserve"> for bit mapping to the PDCCH monitoring behavior of at most </w:t>
      </w:r>
      <w:proofErr w:type="gramStart"/>
      <w:r>
        <w:rPr>
          <w:rFonts w:eastAsiaTheme="minorEastAsia"/>
          <w:b/>
          <w:i/>
          <w:sz w:val="22"/>
          <w:lang w:eastAsia="ko-KR"/>
        </w:rPr>
        <w:t>2 bit</w:t>
      </w:r>
      <w:proofErr w:type="gramEnd"/>
      <w:r>
        <w:rPr>
          <w:rFonts w:eastAsiaTheme="minorEastAsia"/>
          <w:b/>
          <w:i/>
          <w:sz w:val="22"/>
          <w:lang w:eastAsia="ko-KR"/>
        </w:rPr>
        <w:t xml:space="preserve"> indication in self-scheduling DCIs.</w:t>
      </w:r>
    </w:p>
    <w:p w14:paraId="123791C8" w14:textId="77777777" w:rsidR="00F02298" w:rsidRPr="00E4259E" w:rsidRDefault="00F02298" w:rsidP="00F02298">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3</w:t>
      </w:r>
      <w:r w:rsidRPr="00E4259E">
        <w:rPr>
          <w:rFonts w:eastAsiaTheme="minorEastAsia"/>
          <w:b/>
          <w:i/>
          <w:sz w:val="22"/>
          <w:lang w:eastAsia="ko-KR"/>
        </w:rPr>
        <w:t xml:space="preserve">: </w:t>
      </w:r>
      <w:r>
        <w:rPr>
          <w:rFonts w:eastAsiaTheme="minorEastAsia"/>
          <w:b/>
          <w:i/>
          <w:sz w:val="22"/>
          <w:lang w:eastAsia="ko-KR"/>
        </w:rPr>
        <w:t>Support</w:t>
      </w:r>
      <w:r w:rsidRPr="00E4259E">
        <w:rPr>
          <w:rFonts w:eastAsiaTheme="minorEastAsia"/>
          <w:b/>
          <w:i/>
          <w:sz w:val="22"/>
          <w:lang w:eastAsia="ko-KR"/>
        </w:rPr>
        <w:t xml:space="preserve"> the following design for DCI-based PDCCH monitoring adaptation</w:t>
      </w:r>
      <w:r>
        <w:rPr>
          <w:rFonts w:eastAsiaTheme="minorEastAsia"/>
          <w:b/>
          <w:i/>
          <w:sz w:val="22"/>
          <w:lang w:eastAsia="ko-KR"/>
        </w:rPr>
        <w:t xml:space="preserve"> for the 2-bit joint indication:</w:t>
      </w:r>
    </w:p>
    <w:p w14:paraId="78E05F59" w14:textId="77777777" w:rsidR="00F02298" w:rsidRPr="00AA75C4"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1-bit flag distinguishing between PDCCH skipping and SSSG switching</w:t>
      </w:r>
    </w:p>
    <w:p w14:paraId="52B6D44A" w14:textId="77777777" w:rsidR="00F02298" w:rsidRPr="006B1FD7"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UE behavior corresponding to each state configured by RRC signaling</w:t>
      </w:r>
    </w:p>
    <w:p w14:paraId="4AFAF792" w14:textId="77777777" w:rsidR="00F02298" w:rsidRDefault="00F02298" w:rsidP="00F02298">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4</w:t>
      </w:r>
      <w:r w:rsidRPr="00E4259E">
        <w:rPr>
          <w:rFonts w:eastAsiaTheme="minorEastAsia"/>
          <w:b/>
          <w:i/>
          <w:sz w:val="22"/>
          <w:lang w:eastAsia="ko-KR"/>
        </w:rPr>
        <w:t xml:space="preserve">: </w:t>
      </w:r>
      <w:r>
        <w:rPr>
          <w:rFonts w:eastAsiaTheme="minorEastAsia"/>
          <w:b/>
          <w:i/>
          <w:sz w:val="22"/>
          <w:lang w:eastAsia="ko-KR"/>
        </w:rPr>
        <w:t>Bit mapping to the monitoring behavior and/or bit size of indication of monitoring adaptation can be differently configured for each DCI format.</w:t>
      </w:r>
    </w:p>
    <w:p w14:paraId="18F869F8" w14:textId="77777777" w:rsidR="00F02298" w:rsidRPr="00E4259E" w:rsidRDefault="00F02298" w:rsidP="00F02298">
      <w:pPr>
        <w:rPr>
          <w:rFonts w:eastAsiaTheme="minorEastAsia"/>
          <w:b/>
          <w:i/>
          <w:sz w:val="22"/>
          <w:lang w:eastAsia="ko-KR"/>
        </w:rPr>
      </w:pPr>
      <w:r>
        <w:rPr>
          <w:rFonts w:eastAsiaTheme="minorEastAsia"/>
          <w:b/>
          <w:i/>
          <w:sz w:val="22"/>
          <w:lang w:eastAsia="ko-KR"/>
        </w:rPr>
        <w:t xml:space="preserve">Proposal 5: 0, 1, and </w:t>
      </w:r>
      <w:proofErr w:type="gramStart"/>
      <w:r>
        <w:rPr>
          <w:rFonts w:eastAsiaTheme="minorEastAsia"/>
          <w:b/>
          <w:i/>
          <w:sz w:val="22"/>
          <w:lang w:eastAsia="ko-KR"/>
        </w:rPr>
        <w:t>2 bit</w:t>
      </w:r>
      <w:proofErr w:type="gramEnd"/>
      <w:r>
        <w:rPr>
          <w:rFonts w:eastAsiaTheme="minorEastAsia"/>
          <w:b/>
          <w:i/>
          <w:sz w:val="22"/>
          <w:lang w:eastAsia="ko-KR"/>
        </w:rPr>
        <w:t xml:space="preserve"> indication of monitoring adaptation can be flexibly configured for DCI format x_2.</w:t>
      </w:r>
    </w:p>
    <w:p w14:paraId="0D05FEFA" w14:textId="77777777" w:rsidR="00F02298" w:rsidRDefault="00F02298" w:rsidP="00F02298">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6: Support PDCCH monitoring adaptation indicated by a DCI format 2_6 inside/outside DRX Active Time.</w:t>
      </w:r>
    </w:p>
    <w:p w14:paraId="3A1372EB" w14:textId="77777777" w:rsidR="00F02298"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sidRPr="000805B0">
        <w:rPr>
          <w:rFonts w:eastAsiaTheme="minorEastAsia"/>
          <w:b/>
          <w:i/>
          <w:sz w:val="22"/>
        </w:rPr>
        <w:t>Discuss whether and how to define the monitoring window for DCI format 2_6 inside DRX Active Time.</w:t>
      </w:r>
    </w:p>
    <w:p w14:paraId="172C80C2" w14:textId="77777777" w:rsidR="00F02298" w:rsidRPr="00E4259E" w:rsidRDefault="00F02298" w:rsidP="00F02298">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7</w:t>
      </w:r>
      <w:r w:rsidRPr="00E4259E">
        <w:rPr>
          <w:rFonts w:eastAsiaTheme="minorEastAsia"/>
          <w:b/>
          <w:i/>
          <w:sz w:val="22"/>
          <w:lang w:eastAsia="ko-KR"/>
        </w:rPr>
        <w:t xml:space="preserve">: </w:t>
      </w:r>
      <w:r>
        <w:rPr>
          <w:rFonts w:eastAsiaTheme="minorEastAsia"/>
          <w:b/>
          <w:i/>
          <w:sz w:val="22"/>
          <w:lang w:eastAsia="ko-KR"/>
        </w:rPr>
        <w:t>Application delay enabling the UE and network to handle missing case of DCI indicating SSSG switching should be supported.</w:t>
      </w:r>
    </w:p>
    <w:p w14:paraId="21544EB9" w14:textId="77777777" w:rsidR="00F02298" w:rsidRDefault="00F02298" w:rsidP="00F02298">
      <w:pPr>
        <w:rPr>
          <w:rFonts w:eastAsiaTheme="minorEastAsia"/>
          <w:b/>
          <w:i/>
          <w:sz w:val="22"/>
          <w:lang w:eastAsia="ko-KR"/>
        </w:rPr>
      </w:pPr>
      <w:r w:rsidRPr="00E4259E">
        <w:rPr>
          <w:rFonts w:eastAsiaTheme="minorEastAsia"/>
          <w:b/>
          <w:i/>
          <w:sz w:val="22"/>
          <w:lang w:eastAsia="ko-KR"/>
        </w:rPr>
        <w:lastRenderedPageBreak/>
        <w:t xml:space="preserve">Proposal </w:t>
      </w:r>
      <w:r>
        <w:rPr>
          <w:rFonts w:eastAsiaTheme="minorEastAsia"/>
          <w:b/>
          <w:i/>
          <w:sz w:val="22"/>
          <w:lang w:eastAsia="ko-KR"/>
        </w:rPr>
        <w:t>8</w:t>
      </w:r>
      <w:r w:rsidRPr="00E4259E">
        <w:rPr>
          <w:rFonts w:eastAsiaTheme="minorEastAsia"/>
          <w:b/>
          <w:i/>
          <w:sz w:val="22"/>
          <w:lang w:eastAsia="ko-KR"/>
        </w:rPr>
        <w:t>:</w:t>
      </w:r>
      <w:r>
        <w:rPr>
          <w:rFonts w:eastAsiaTheme="minorEastAsia"/>
          <w:b/>
          <w:i/>
          <w:sz w:val="22"/>
          <w:lang w:eastAsia="ko-KR"/>
        </w:rPr>
        <w:t xml:space="preserve"> Consider different application delay for two cases:</w:t>
      </w:r>
    </w:p>
    <w:p w14:paraId="3A5CC42F" w14:textId="77777777" w:rsidR="00F02298" w:rsidRPr="00AA75C4"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Command applied after UE’s UL transmission (PUSCH or ACK) if monitoring adaptation is indicated by a DCI with scheduling information.</w:t>
      </w:r>
    </w:p>
    <w:p w14:paraId="13DF02AA" w14:textId="77777777" w:rsidR="00F02298" w:rsidRPr="00A96910"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hint="cs"/>
          <w:b/>
          <w:i/>
          <w:sz w:val="22"/>
        </w:rPr>
        <w:t xml:space="preserve">Time-based </w:t>
      </w:r>
      <w:r>
        <w:rPr>
          <w:rFonts w:eastAsiaTheme="minorEastAsia"/>
          <w:b/>
          <w:i/>
          <w:sz w:val="22"/>
        </w:rPr>
        <w:t>application delay if monitoring adaptation is indicated by a DCI without scheduling information.</w:t>
      </w:r>
    </w:p>
    <w:p w14:paraId="6D75E116" w14:textId="77777777" w:rsidR="00F02298" w:rsidRDefault="00F02298" w:rsidP="00F02298">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9: Support implicit PDCCH monitoring adaptation triggered by SR and RACH</w:t>
      </w:r>
    </w:p>
    <w:p w14:paraId="5E490512" w14:textId="77777777" w:rsidR="00F02298" w:rsidRPr="000805B0"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hint="eastAsia"/>
          <w:b/>
          <w:i/>
          <w:sz w:val="22"/>
        </w:rPr>
        <w:t>D</w:t>
      </w:r>
      <w:r>
        <w:rPr>
          <w:rFonts w:eastAsiaTheme="minorEastAsia"/>
          <w:b/>
          <w:i/>
          <w:sz w:val="22"/>
        </w:rPr>
        <w:t>iscuss whether and how to define a monitoring window for a UL grant regarding SR</w:t>
      </w:r>
    </w:p>
    <w:p w14:paraId="643DE3C3" w14:textId="35578FAD" w:rsidR="006A2951" w:rsidRPr="00F02298" w:rsidRDefault="006A2951" w:rsidP="006B5D7E">
      <w:pPr>
        <w:pStyle w:val="ab"/>
        <w:rPr>
          <w:rFonts w:ascii="Times New Roman" w:hAnsi="Times New Roman"/>
          <w:lang w:eastAsia="zh-CN"/>
        </w:rPr>
      </w:pPr>
    </w:p>
    <w:p w14:paraId="7B2F9F89" w14:textId="7CF39DAC" w:rsidR="006A2951" w:rsidRDefault="006A2951" w:rsidP="006B5D7E">
      <w:pPr>
        <w:pStyle w:val="ab"/>
        <w:rPr>
          <w:rFonts w:ascii="Times New Roman" w:hAnsi="Times New Roman"/>
          <w:lang w:eastAsia="zh-CN"/>
        </w:rPr>
      </w:pPr>
    </w:p>
    <w:p w14:paraId="5462D294" w14:textId="77777777" w:rsidR="00591EC3" w:rsidRPr="009A2DDA" w:rsidRDefault="00591EC3" w:rsidP="009D74C5">
      <w:pPr>
        <w:pStyle w:val="2"/>
        <w:numPr>
          <w:ilvl w:val="0"/>
          <w:numId w:val="48"/>
        </w:numPr>
        <w:spacing w:line="240" w:lineRule="auto"/>
        <w:rPr>
          <w:lang w:eastAsia="zh-CN"/>
        </w:rPr>
      </w:pPr>
      <w:r>
        <w:rPr>
          <w:lang w:eastAsia="zh-CN"/>
        </w:rPr>
        <w:t>Apple</w:t>
      </w:r>
    </w:p>
    <w:p w14:paraId="6E35569F" w14:textId="77777777" w:rsidR="00591EC3" w:rsidRPr="00E06F86" w:rsidRDefault="00591EC3" w:rsidP="00591EC3">
      <w:pPr>
        <w:pStyle w:val="ab"/>
        <w:rPr>
          <w:rFonts w:ascii="Times New Roman" w:hAnsi="Times New Roman"/>
          <w:lang w:eastAsia="zh-CN"/>
        </w:rPr>
      </w:pPr>
    </w:p>
    <w:p w14:paraId="0F491052" w14:textId="77777777" w:rsidR="00591EC3" w:rsidRDefault="00591EC3"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w:t>
      </w:r>
      <w:r>
        <w:rPr>
          <w:rFonts w:ascii="Times New Roman" w:hAnsi="Times New Roman"/>
          <w:lang w:eastAsia="zh-CN"/>
        </w:rPr>
        <w:t>10045</w:t>
      </w:r>
      <w:r w:rsidRPr="00E06F86">
        <w:rPr>
          <w:rFonts w:ascii="Times New Roman" w:hAnsi="Times New Roman"/>
          <w:lang w:eastAsia="zh-CN"/>
        </w:rPr>
        <w:tab/>
        <w:t>Enhanced DCI-based power saving adaptation</w:t>
      </w:r>
      <w:r w:rsidRPr="00E06F86">
        <w:rPr>
          <w:rFonts w:ascii="Times New Roman" w:hAnsi="Times New Roman"/>
          <w:lang w:eastAsia="zh-CN"/>
        </w:rPr>
        <w:tab/>
        <w:t>Apple</w:t>
      </w:r>
    </w:p>
    <w:p w14:paraId="0103C554" w14:textId="77777777" w:rsidR="00591EC3" w:rsidRDefault="00591EC3" w:rsidP="00591EC3">
      <w:pPr>
        <w:pStyle w:val="0Maintext"/>
        <w:spacing w:after="120"/>
        <w:ind w:firstLine="0"/>
        <w:jc w:val="left"/>
        <w:rPr>
          <w:b/>
          <w:i/>
          <w:lang w:val="en-US"/>
        </w:rPr>
      </w:pPr>
    </w:p>
    <w:p w14:paraId="08B5C916" w14:textId="77777777" w:rsidR="00591EC3" w:rsidRDefault="00591EC3" w:rsidP="00591EC3">
      <w:pPr>
        <w:pStyle w:val="0Maintext"/>
        <w:spacing w:after="120"/>
        <w:ind w:firstLine="0"/>
        <w:jc w:val="left"/>
        <w:rPr>
          <w:b/>
          <w:i/>
          <w:lang w:val="en-US"/>
        </w:rPr>
      </w:pPr>
      <w:r w:rsidRPr="00051FB2">
        <w:rPr>
          <w:b/>
          <w:i/>
          <w:lang w:val="en-US"/>
        </w:rPr>
        <w:t xml:space="preserve">Proposal </w:t>
      </w:r>
      <w:r>
        <w:rPr>
          <w:b/>
          <w:i/>
          <w:lang w:val="en-US"/>
        </w:rPr>
        <w:t xml:space="preserve">1:  Different skipping duration can be configured per SSSG. </w:t>
      </w:r>
    </w:p>
    <w:p w14:paraId="40F012DB" w14:textId="77777777" w:rsidR="00591EC3" w:rsidRDefault="00591EC3" w:rsidP="00591EC3">
      <w:pPr>
        <w:pStyle w:val="0Maintext"/>
        <w:spacing w:after="120"/>
        <w:ind w:firstLine="0"/>
        <w:jc w:val="left"/>
        <w:rPr>
          <w:b/>
          <w:i/>
          <w:lang w:val="en-US"/>
        </w:rPr>
      </w:pPr>
      <w:r>
        <w:rPr>
          <w:b/>
          <w:i/>
          <w:lang w:val="en-US"/>
        </w:rPr>
        <w:t xml:space="preserve">Proposal 2: Timer can be optionally configured for non-default SSSG. If not configured, the UE continues monitoring current SSSG until explicit switching command is sent.  </w:t>
      </w:r>
    </w:p>
    <w:p w14:paraId="551033F0" w14:textId="77777777" w:rsidR="00591EC3" w:rsidRDefault="00591EC3" w:rsidP="00591EC3">
      <w:pPr>
        <w:pStyle w:val="0Maintext"/>
        <w:spacing w:after="120"/>
        <w:ind w:firstLine="0"/>
        <w:jc w:val="left"/>
        <w:rPr>
          <w:b/>
          <w:i/>
          <w:lang w:val="en-US"/>
        </w:rPr>
      </w:pPr>
      <w:r>
        <w:rPr>
          <w:b/>
          <w:i/>
          <w:lang w:val="en-US"/>
        </w:rPr>
        <w:t xml:space="preserve">Proposal 3: PDCCH skipping can be triggered from either default SSSG, or non-default SSSG. When triggered from non-default SSSG, the non-default SSSG timer freeze during skipping duration. </w:t>
      </w:r>
    </w:p>
    <w:p w14:paraId="69A54E35" w14:textId="77777777" w:rsidR="00591EC3" w:rsidRPr="00F5609C" w:rsidRDefault="00591EC3" w:rsidP="00591EC3">
      <w:pPr>
        <w:pStyle w:val="0Maintext"/>
        <w:spacing w:after="120"/>
        <w:ind w:firstLine="0"/>
        <w:jc w:val="left"/>
        <w:rPr>
          <w:b/>
          <w:i/>
          <w:lang w:val="en-US"/>
        </w:rPr>
      </w:pPr>
      <w:r>
        <w:rPr>
          <w:b/>
          <w:i/>
          <w:lang w:val="en-US"/>
        </w:rPr>
        <w:t xml:space="preserve">Proposal 4: When both SSSG switching and PDCCH skipping bit are triggered with one DCI, PDCCH skipping is applied first, after skipping, the UE continue monitoring with the SSSG.   </w:t>
      </w:r>
    </w:p>
    <w:p w14:paraId="05B64729" w14:textId="77777777" w:rsidR="00591EC3" w:rsidRDefault="00591EC3" w:rsidP="00591EC3">
      <w:pPr>
        <w:jc w:val="both"/>
        <w:rPr>
          <w:rFonts w:cs="Batang"/>
          <w:b/>
          <w:i/>
        </w:rPr>
      </w:pPr>
      <w:r w:rsidRPr="001F4CA8">
        <w:rPr>
          <w:rFonts w:cs="Batang"/>
          <w:b/>
          <w:i/>
        </w:rPr>
        <w:t xml:space="preserve">Proposal </w:t>
      </w:r>
      <w:r>
        <w:rPr>
          <w:rFonts w:cs="Batang"/>
          <w:b/>
          <w:i/>
        </w:rPr>
        <w:t>5</w:t>
      </w:r>
      <w:r w:rsidRPr="001F4CA8">
        <w:rPr>
          <w:rFonts w:cs="Batang"/>
          <w:b/>
          <w:i/>
        </w:rPr>
        <w:t xml:space="preserve">: </w:t>
      </w:r>
      <w:r>
        <w:rPr>
          <w:rFonts w:cs="Batang"/>
          <w:b/>
          <w:i/>
        </w:rPr>
        <w:t xml:space="preserve">Enable non-default SSSG to non-default SSSG switching. </w:t>
      </w:r>
    </w:p>
    <w:p w14:paraId="3CD4A5B2" w14:textId="77777777" w:rsidR="00591EC3" w:rsidRDefault="00591EC3" w:rsidP="00591EC3">
      <w:pPr>
        <w:jc w:val="both"/>
        <w:rPr>
          <w:rFonts w:cs="Batang"/>
          <w:b/>
          <w:i/>
        </w:rPr>
      </w:pPr>
    </w:p>
    <w:p w14:paraId="44E5612D" w14:textId="77777777" w:rsidR="00591EC3" w:rsidRDefault="00591EC3" w:rsidP="00591EC3">
      <w:pPr>
        <w:jc w:val="both"/>
        <w:rPr>
          <w:rFonts w:cs="Batang"/>
          <w:b/>
          <w:i/>
        </w:rPr>
      </w:pPr>
      <w:r w:rsidRPr="001F4CA8">
        <w:rPr>
          <w:rFonts w:cs="Batang"/>
          <w:b/>
          <w:i/>
        </w:rPr>
        <w:t xml:space="preserve">Proposal </w:t>
      </w:r>
      <w:r>
        <w:rPr>
          <w:rFonts w:cs="Batang"/>
          <w:b/>
          <w:i/>
        </w:rPr>
        <w:t>6</w:t>
      </w:r>
      <w:r w:rsidRPr="001F4CA8">
        <w:rPr>
          <w:rFonts w:cs="Batang"/>
          <w:b/>
          <w:i/>
        </w:rPr>
        <w:t>:</w:t>
      </w:r>
      <w:r>
        <w:rPr>
          <w:rFonts w:cs="Batang"/>
          <w:b/>
          <w:i/>
        </w:rPr>
        <w:t xml:space="preserve"> Different t</w:t>
      </w:r>
      <w:r w:rsidRPr="001F4CA8">
        <w:rPr>
          <w:rFonts w:cs="Batang"/>
          <w:b/>
          <w:i/>
        </w:rPr>
        <w:t>ime</w:t>
      </w:r>
      <w:r>
        <w:rPr>
          <w:rFonts w:cs="Batang"/>
          <w:b/>
          <w:i/>
        </w:rPr>
        <w:t xml:space="preserve">r </w:t>
      </w:r>
      <w:r w:rsidRPr="001F4CA8">
        <w:rPr>
          <w:rFonts w:cs="Batang"/>
          <w:b/>
          <w:i/>
        </w:rPr>
        <w:t>can be configured per</w:t>
      </w:r>
      <w:r>
        <w:rPr>
          <w:rFonts w:cs="Batang"/>
          <w:b/>
          <w:i/>
        </w:rPr>
        <w:t xml:space="preserve"> non-default</w:t>
      </w:r>
      <w:r w:rsidRPr="001F4CA8">
        <w:rPr>
          <w:rFonts w:cs="Batang"/>
          <w:b/>
          <w:i/>
        </w:rPr>
        <w:t xml:space="preserve"> SSSG</w:t>
      </w:r>
      <w:r>
        <w:rPr>
          <w:rFonts w:cs="Batang"/>
          <w:b/>
          <w:i/>
        </w:rPr>
        <w:t xml:space="preserve"> when 3 SSSGs are enabled. </w:t>
      </w:r>
    </w:p>
    <w:p w14:paraId="2ECDC813" w14:textId="77777777" w:rsidR="00591EC3" w:rsidRDefault="00591EC3" w:rsidP="00591EC3">
      <w:pPr>
        <w:jc w:val="both"/>
        <w:rPr>
          <w:rFonts w:cs="Batang"/>
          <w:b/>
          <w:i/>
        </w:rPr>
      </w:pPr>
    </w:p>
    <w:p w14:paraId="27815ABE" w14:textId="77777777" w:rsidR="00591EC3" w:rsidRDefault="00591EC3" w:rsidP="00591EC3">
      <w:pPr>
        <w:jc w:val="both"/>
        <w:rPr>
          <w:rFonts w:cs="Batang"/>
          <w:b/>
          <w:i/>
        </w:rPr>
      </w:pPr>
      <w:r>
        <w:rPr>
          <w:rFonts w:cs="Batang"/>
          <w:b/>
          <w:i/>
        </w:rPr>
        <w:t xml:space="preserve">Proposal 7: When empty SSSG2 is triggered from non-default SSSG 1, freeze timer 1 of SSSG1 and start counting down of timer 2. When timer 2 expires, fall back to SSSG 1.  </w:t>
      </w:r>
    </w:p>
    <w:p w14:paraId="2882FCB2" w14:textId="77777777" w:rsidR="00591EC3" w:rsidRDefault="00591EC3" w:rsidP="00591EC3">
      <w:pPr>
        <w:pStyle w:val="0Maintext"/>
        <w:spacing w:after="120"/>
        <w:ind w:firstLine="0"/>
        <w:jc w:val="left"/>
        <w:rPr>
          <w:b/>
          <w:i/>
          <w:lang w:val="en-US"/>
        </w:rPr>
      </w:pPr>
    </w:p>
    <w:p w14:paraId="4425120E" w14:textId="77777777" w:rsidR="00591EC3" w:rsidRDefault="00591EC3" w:rsidP="00591EC3">
      <w:pPr>
        <w:pStyle w:val="0Maintext"/>
        <w:spacing w:after="120"/>
        <w:ind w:firstLine="0"/>
        <w:jc w:val="left"/>
      </w:pPr>
      <w:r w:rsidRPr="00051FB2">
        <w:rPr>
          <w:b/>
          <w:i/>
          <w:lang w:val="en-US"/>
        </w:rPr>
        <w:t xml:space="preserve">Proposal </w:t>
      </w:r>
      <w:r>
        <w:rPr>
          <w:b/>
          <w:i/>
          <w:lang w:val="en-US"/>
        </w:rPr>
        <w:t xml:space="preserve">8: When DCI format 0-1, 0-2, 1-1 and 1-2 is used to trigger PDCCH monitoring adaptation, the adaptation is applied to all CCs within a CC group.  </w:t>
      </w:r>
    </w:p>
    <w:p w14:paraId="5D32714F" w14:textId="77777777" w:rsidR="00591EC3" w:rsidRDefault="00591EC3" w:rsidP="00591EC3">
      <w:pPr>
        <w:pStyle w:val="0Maintext"/>
        <w:spacing w:after="120"/>
        <w:ind w:firstLine="0"/>
        <w:jc w:val="left"/>
        <w:rPr>
          <w:b/>
          <w:i/>
          <w:lang w:val="en-US"/>
        </w:rPr>
      </w:pPr>
      <w:r w:rsidRPr="00051FB2">
        <w:rPr>
          <w:b/>
          <w:i/>
          <w:lang w:val="en-US"/>
        </w:rPr>
        <w:t xml:space="preserve">Proposal </w:t>
      </w:r>
      <w:r>
        <w:rPr>
          <w:b/>
          <w:i/>
          <w:lang w:val="en-US"/>
        </w:rPr>
        <w:t xml:space="preserve">9: For PDCCH based adaptation using non-scheduling DCI, enable DCI format 1-1 with triggering bits per cell group.   </w:t>
      </w:r>
    </w:p>
    <w:p w14:paraId="7331D5D0" w14:textId="77777777" w:rsidR="00591EC3" w:rsidRDefault="00591EC3" w:rsidP="00591EC3">
      <w:pPr>
        <w:pStyle w:val="0Maintext"/>
        <w:spacing w:after="120"/>
        <w:ind w:firstLine="0"/>
        <w:jc w:val="left"/>
      </w:pPr>
      <w:r w:rsidRPr="00051FB2">
        <w:rPr>
          <w:b/>
          <w:i/>
          <w:lang w:val="en-US"/>
        </w:rPr>
        <w:lastRenderedPageBreak/>
        <w:t xml:space="preserve">Proposal </w:t>
      </w:r>
      <w:r>
        <w:rPr>
          <w:b/>
          <w:i/>
          <w:lang w:val="en-US"/>
        </w:rPr>
        <w:t xml:space="preserve">10: For PDCCH based adaptation using non-scheduling DCI, enable DCI format 2-6 monitoring in DRX-ON duration, with triggering bits per cell group indication.  </w:t>
      </w:r>
    </w:p>
    <w:p w14:paraId="59E47EE7" w14:textId="77777777" w:rsidR="00591EC3" w:rsidRPr="00DE7078" w:rsidRDefault="00591EC3" w:rsidP="00591EC3">
      <w:pPr>
        <w:pStyle w:val="0Maintext"/>
        <w:spacing w:after="120"/>
        <w:ind w:firstLine="0"/>
        <w:jc w:val="left"/>
      </w:pPr>
      <w:r w:rsidRPr="00051FB2">
        <w:rPr>
          <w:b/>
          <w:i/>
          <w:lang w:val="en-US"/>
        </w:rPr>
        <w:t xml:space="preserve">Proposal </w:t>
      </w:r>
      <w:r>
        <w:rPr>
          <w:b/>
          <w:i/>
          <w:lang w:val="en-US"/>
        </w:rPr>
        <w:t xml:space="preserve">11: Allow more than 2 bits in non-scheduling DCI, with maximum skipping size can be configured to until next DRX cycle.     </w:t>
      </w:r>
    </w:p>
    <w:p w14:paraId="2DE544F4" w14:textId="77777777" w:rsidR="00591EC3" w:rsidRDefault="00591EC3" w:rsidP="00591EC3">
      <w:pPr>
        <w:spacing w:before="100" w:beforeAutospacing="1" w:after="100" w:afterAutospacing="1"/>
      </w:pPr>
      <w:r w:rsidRPr="0049567D">
        <w:rPr>
          <w:rFonts w:cs="Batang"/>
          <w:b/>
          <w:i/>
        </w:rPr>
        <w:t>Proposal</w:t>
      </w:r>
      <w:r>
        <w:rPr>
          <w:rFonts w:cs="Batang"/>
          <w:b/>
          <w:i/>
        </w:rPr>
        <w:t xml:space="preserve"> 12</w:t>
      </w:r>
      <w:r w:rsidRPr="0049567D">
        <w:rPr>
          <w:rFonts w:cs="Batang"/>
          <w:b/>
          <w:i/>
        </w:rPr>
        <w:t>:</w:t>
      </w:r>
      <w:r>
        <w:rPr>
          <w:rFonts w:cs="Batang"/>
          <w:b/>
          <w:i/>
        </w:rPr>
        <w:t xml:space="preserve"> When PDCCH monitoring adaptation is triggered by non-scheduling DCI, application delay for SSSG switching is 25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39 OFDM symbols for </w:t>
      </w:r>
      <m:oMath>
        <m:r>
          <m:rPr>
            <m:sty m:val="bi"/>
          </m:rPr>
          <w:rPr>
            <w:rFonts w:ascii="Cambria Math" w:hAnsi="Cambria Math" w:cs="Batang"/>
          </w:rPr>
          <m:t>μ=3</m:t>
        </m:r>
      </m:oMath>
      <w:r w:rsidRPr="0049567D">
        <w:rPr>
          <w:rFonts w:cs="Batang"/>
          <w:b/>
          <w:i/>
        </w:rPr>
        <w:t>.</w:t>
      </w:r>
      <w:r>
        <w:t xml:space="preserve"> </w:t>
      </w:r>
    </w:p>
    <w:p w14:paraId="4F9300BC" w14:textId="77777777" w:rsidR="00591EC3" w:rsidRDefault="00591EC3" w:rsidP="00591EC3">
      <w:pPr>
        <w:spacing w:before="100" w:beforeAutospacing="1" w:after="100" w:afterAutospacing="1"/>
      </w:pPr>
      <w:r w:rsidRPr="0049567D">
        <w:rPr>
          <w:rFonts w:cs="Batang"/>
          <w:b/>
          <w:i/>
        </w:rPr>
        <w:t>Proposal</w:t>
      </w:r>
      <w:r>
        <w:rPr>
          <w:rFonts w:cs="Batang"/>
          <w:b/>
          <w:i/>
        </w:rPr>
        <w:t xml:space="preserve"> 13</w:t>
      </w:r>
      <w:r w:rsidRPr="0049567D">
        <w:rPr>
          <w:rFonts w:cs="Batang"/>
          <w:b/>
          <w:i/>
        </w:rPr>
        <w:t>:</w:t>
      </w:r>
      <w:r>
        <w:rPr>
          <w:rFonts w:cs="Batang"/>
          <w:b/>
          <w:i/>
        </w:rPr>
        <w:t xml:space="preserve"> When PDCCH monitoring adaptation is triggered by non-scheduling DCI, application delay for PDCCH skipping is 11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w:t>
      </w:r>
      <w:r>
        <w:rPr>
          <w:rFonts w:cs="Batang"/>
          <w:b/>
          <w:i/>
        </w:rPr>
        <w:t xml:space="preserve">25 </w:t>
      </w:r>
      <w:r w:rsidRPr="0049567D">
        <w:rPr>
          <w:rFonts w:cs="Batang"/>
          <w:b/>
          <w:i/>
        </w:rPr>
        <w:t xml:space="preserve">OFDM symbols for </w:t>
      </w:r>
      <m:oMath>
        <m:r>
          <m:rPr>
            <m:sty m:val="bi"/>
          </m:rPr>
          <w:rPr>
            <w:rFonts w:ascii="Cambria Math" w:hAnsi="Cambria Math" w:cs="Batang"/>
          </w:rPr>
          <m:t>μ=3</m:t>
        </m:r>
      </m:oMath>
      <w:r w:rsidRPr="0049567D">
        <w:rPr>
          <w:rFonts w:cs="Batang"/>
          <w:b/>
          <w:i/>
        </w:rPr>
        <w:t>.</w:t>
      </w:r>
      <w:r>
        <w:t xml:space="preserve"> </w:t>
      </w:r>
    </w:p>
    <w:p w14:paraId="558FF9B2" w14:textId="77777777" w:rsidR="00591EC3" w:rsidRDefault="00591EC3" w:rsidP="00591EC3">
      <w:pPr>
        <w:pStyle w:val="0Maintext"/>
        <w:spacing w:after="120"/>
        <w:ind w:firstLine="0"/>
        <w:jc w:val="left"/>
        <w:rPr>
          <w:b/>
          <w:i/>
        </w:rPr>
      </w:pPr>
      <w:r w:rsidRPr="00FA3352">
        <w:rPr>
          <w:b/>
          <w:i/>
          <w:lang w:val="en-US"/>
        </w:rPr>
        <w:t xml:space="preserve">Proposal </w:t>
      </w:r>
      <w:r>
        <w:rPr>
          <w:b/>
          <w:i/>
          <w:lang w:val="en-US"/>
        </w:rPr>
        <w:t xml:space="preserve">14: </w:t>
      </w:r>
      <w:r>
        <w:rPr>
          <w:b/>
          <w:i/>
        </w:rPr>
        <w:t xml:space="preserve">When PDCCH monitoring adaptation is triggered by DCI format 1-1 and 1-2, application delay applies after the last OFDM symbol of ACK transmission. Application delay can be 1 slot considering </w:t>
      </w:r>
      <w:proofErr w:type="spellStart"/>
      <w:r>
        <w:rPr>
          <w:b/>
          <w:i/>
        </w:rPr>
        <w:t>gNB</w:t>
      </w:r>
      <w:proofErr w:type="spellEnd"/>
      <w:r>
        <w:rPr>
          <w:b/>
          <w:i/>
        </w:rPr>
        <w:t xml:space="preserve"> ACK decoding time and UE processing time to apply the new configuration. </w:t>
      </w:r>
    </w:p>
    <w:p w14:paraId="0F6B13DC" w14:textId="77777777" w:rsidR="00591EC3" w:rsidRDefault="00591EC3" w:rsidP="00591EC3">
      <w:pPr>
        <w:pStyle w:val="0Maintext"/>
        <w:spacing w:after="120"/>
        <w:ind w:firstLine="0"/>
        <w:jc w:val="left"/>
        <w:rPr>
          <w:b/>
          <w:i/>
        </w:rPr>
      </w:pPr>
      <w:r w:rsidRPr="00FA3352">
        <w:rPr>
          <w:b/>
          <w:i/>
          <w:lang w:val="en-US"/>
        </w:rPr>
        <w:t xml:space="preserve">Proposal </w:t>
      </w:r>
      <w:r>
        <w:rPr>
          <w:b/>
          <w:i/>
          <w:lang w:val="en-US"/>
        </w:rPr>
        <w:t xml:space="preserve">15: </w:t>
      </w:r>
      <w:r>
        <w:rPr>
          <w:b/>
          <w:i/>
        </w:rPr>
        <w:t xml:space="preserve">When PDCCH monitoring adaptation is triggered by DCI format 0-1 and 0-2, application delay applies after the last OFDM symbol of PUSCH transmission </w:t>
      </w:r>
      <w:r w:rsidRPr="00562784">
        <w:rPr>
          <w:b/>
          <w:i/>
        </w:rPr>
        <w:t xml:space="preserve">when </w:t>
      </w:r>
      <w:proofErr w:type="spellStart"/>
      <w:r w:rsidRPr="00562784">
        <w:rPr>
          <w:b/>
          <w:i/>
        </w:rPr>
        <w:t>drx-RetransmissionTimerUL</w:t>
      </w:r>
      <w:proofErr w:type="spellEnd"/>
      <w:r w:rsidRPr="00562784">
        <w:rPr>
          <w:b/>
          <w:i/>
        </w:rPr>
        <w:t xml:space="preserve"> is not configured or longer than a threshold. </w:t>
      </w:r>
    </w:p>
    <w:p w14:paraId="19E58B82" w14:textId="77777777" w:rsidR="00591EC3" w:rsidRPr="003256AA" w:rsidRDefault="00591EC3" w:rsidP="00591EC3">
      <w:pPr>
        <w:pStyle w:val="0Maintext"/>
        <w:spacing w:after="120"/>
        <w:ind w:firstLine="0"/>
        <w:jc w:val="left"/>
        <w:rPr>
          <w:b/>
          <w:i/>
        </w:rPr>
      </w:pPr>
      <w:r w:rsidRPr="00FA3352">
        <w:rPr>
          <w:b/>
          <w:i/>
          <w:lang w:val="en-US"/>
        </w:rPr>
        <w:t xml:space="preserve">Proposal </w:t>
      </w:r>
      <w:r>
        <w:rPr>
          <w:b/>
          <w:i/>
          <w:lang w:val="en-US"/>
        </w:rPr>
        <w:t xml:space="preserve">16: </w:t>
      </w:r>
      <w:r>
        <w:rPr>
          <w:b/>
          <w:i/>
        </w:rPr>
        <w:t xml:space="preserve">When PDCCH monitoring adaptation is triggered by DCI format 0-1 and 0-2, application delay applies after </w:t>
      </w:r>
      <w:proofErr w:type="spellStart"/>
      <w:r w:rsidRPr="00562784">
        <w:rPr>
          <w:b/>
          <w:i/>
        </w:rPr>
        <w:t>drx-RetransmissionTimerUL</w:t>
      </w:r>
      <w:proofErr w:type="spellEnd"/>
      <w:r w:rsidRPr="00562784">
        <w:rPr>
          <w:b/>
          <w:i/>
        </w:rPr>
        <w:t xml:space="preserve"> expire</w:t>
      </w:r>
      <w:r>
        <w:rPr>
          <w:b/>
          <w:i/>
        </w:rPr>
        <w:t>s</w:t>
      </w:r>
      <w:r w:rsidRPr="00562784">
        <w:rPr>
          <w:b/>
          <w:i/>
        </w:rPr>
        <w:t xml:space="preserve"> </w:t>
      </w:r>
      <w:r>
        <w:rPr>
          <w:b/>
          <w:i/>
        </w:rPr>
        <w:t>i</w:t>
      </w:r>
      <w:r w:rsidRPr="00562784">
        <w:rPr>
          <w:b/>
          <w:i/>
        </w:rPr>
        <w:t xml:space="preserve">f </w:t>
      </w:r>
      <w:proofErr w:type="spellStart"/>
      <w:r w:rsidRPr="00562784">
        <w:rPr>
          <w:b/>
          <w:i/>
        </w:rPr>
        <w:t>drx-RetransmissionTimerUL</w:t>
      </w:r>
      <w:proofErr w:type="spellEnd"/>
      <w:r w:rsidRPr="00562784">
        <w:rPr>
          <w:b/>
          <w:i/>
        </w:rPr>
        <w:t xml:space="preserve"> is configured and less than a threshold</w:t>
      </w:r>
      <w:r>
        <w:rPr>
          <w:b/>
          <w:i/>
        </w:rPr>
        <w:t>.</w:t>
      </w:r>
      <w:r w:rsidRPr="00562784">
        <w:rPr>
          <w:b/>
          <w:i/>
        </w:rPr>
        <w:t xml:space="preserve"> </w:t>
      </w:r>
      <w:r>
        <w:rPr>
          <w:b/>
          <w:i/>
        </w:rPr>
        <w:t xml:space="preserve"> </w:t>
      </w:r>
      <w:r>
        <w:rPr>
          <w:b/>
          <w:i/>
          <w:lang w:val="en-US"/>
        </w:rPr>
        <w:t xml:space="preserve">    </w:t>
      </w:r>
    </w:p>
    <w:p w14:paraId="28F4DA2E" w14:textId="117D3D37" w:rsidR="00591EC3" w:rsidRDefault="00591EC3" w:rsidP="006B5D7E">
      <w:pPr>
        <w:pStyle w:val="ab"/>
        <w:rPr>
          <w:rFonts w:ascii="Times New Roman" w:hAnsi="Times New Roman"/>
          <w:lang w:val="en-GB" w:eastAsia="zh-CN"/>
        </w:rPr>
      </w:pPr>
    </w:p>
    <w:p w14:paraId="45BA9FB0" w14:textId="77777777" w:rsidR="00434CDA" w:rsidRPr="001973F8" w:rsidRDefault="00434CDA" w:rsidP="009D74C5">
      <w:pPr>
        <w:pStyle w:val="2"/>
        <w:numPr>
          <w:ilvl w:val="0"/>
          <w:numId w:val="48"/>
        </w:numPr>
        <w:spacing w:line="240" w:lineRule="auto"/>
      </w:pPr>
      <w:proofErr w:type="spellStart"/>
      <w:r w:rsidRPr="009A2DDA">
        <w:rPr>
          <w:lang w:eastAsia="zh-CN"/>
        </w:rPr>
        <w:t>ASUSTeK</w:t>
      </w:r>
      <w:proofErr w:type="spellEnd"/>
    </w:p>
    <w:p w14:paraId="238CFE21" w14:textId="77777777" w:rsidR="00434CDA" w:rsidRDefault="00434CDA" w:rsidP="009D74C5">
      <w:pPr>
        <w:pStyle w:val="ab"/>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w:t>
      </w:r>
      <w:r>
        <w:rPr>
          <w:rFonts w:ascii="Times New Roman" w:hAnsi="Times New Roman"/>
          <w:lang w:eastAsia="zh-CN"/>
        </w:rPr>
        <w:t>10130</w:t>
      </w:r>
      <w:r w:rsidRPr="00E06F86">
        <w:rPr>
          <w:rFonts w:ascii="Times New Roman" w:hAnsi="Times New Roman"/>
          <w:lang w:eastAsia="zh-CN"/>
        </w:rPr>
        <w:tab/>
        <w:t>A common framework for SSSG switching and PDCCH skipping</w:t>
      </w:r>
      <w:r w:rsidRPr="00E06F86">
        <w:rPr>
          <w:rFonts w:ascii="Times New Roman" w:hAnsi="Times New Roman"/>
          <w:lang w:eastAsia="zh-CN"/>
        </w:rPr>
        <w:tab/>
      </w:r>
      <w:proofErr w:type="spellStart"/>
      <w:r w:rsidRPr="00E06F86">
        <w:rPr>
          <w:rFonts w:ascii="Times New Roman" w:hAnsi="Times New Roman"/>
          <w:lang w:eastAsia="zh-CN"/>
        </w:rPr>
        <w:t>ASUSTeK</w:t>
      </w:r>
      <w:proofErr w:type="spellEnd"/>
    </w:p>
    <w:p w14:paraId="72FDEDA2" w14:textId="77777777" w:rsidR="00434CDA" w:rsidRDefault="00434CDA" w:rsidP="00434CDA">
      <w:pPr>
        <w:rPr>
          <w:b/>
          <w:sz w:val="22"/>
          <w:szCs w:val="22"/>
          <w:lang w:eastAsia="zh-TW"/>
        </w:rPr>
      </w:pPr>
      <w:r>
        <w:rPr>
          <w:b/>
          <w:sz w:val="22"/>
          <w:szCs w:val="22"/>
          <w:lang w:eastAsia="zh-TW"/>
        </w:rPr>
        <w:t>Observation1</w:t>
      </w:r>
      <w:r w:rsidRPr="001D0EFF">
        <w:rPr>
          <w:rFonts w:hint="eastAsia"/>
          <w:b/>
          <w:sz w:val="22"/>
          <w:szCs w:val="22"/>
          <w:lang w:eastAsia="zh-TW"/>
        </w:rPr>
        <w:t>:</w:t>
      </w:r>
      <w:r>
        <w:rPr>
          <w:b/>
          <w:sz w:val="22"/>
          <w:szCs w:val="22"/>
          <w:lang w:eastAsia="zh-TW"/>
        </w:rPr>
        <w:t xml:space="preserve"> Rel-16 SSSG switch is well-specified in Rel-16 and could provide a good frame work for both Rel-17 SSSG switch as well as PDCCH skipping.</w:t>
      </w:r>
    </w:p>
    <w:p w14:paraId="12926228" w14:textId="77777777" w:rsidR="00434CDA" w:rsidRPr="00C07FFC" w:rsidRDefault="00434CDA" w:rsidP="00434CDA">
      <w:pPr>
        <w:rPr>
          <w:sz w:val="22"/>
          <w:szCs w:val="22"/>
          <w:lang w:eastAsia="zh-TW"/>
        </w:rPr>
      </w:pPr>
      <w:r>
        <w:rPr>
          <w:b/>
          <w:sz w:val="22"/>
          <w:szCs w:val="22"/>
          <w:lang w:eastAsia="zh-TW"/>
        </w:rPr>
        <w:t>Proposal 1</w:t>
      </w:r>
      <w:r w:rsidRPr="001D0EFF">
        <w:rPr>
          <w:rFonts w:hint="eastAsia"/>
          <w:b/>
          <w:sz w:val="22"/>
          <w:szCs w:val="22"/>
          <w:lang w:eastAsia="zh-TW"/>
        </w:rPr>
        <w:t>:</w:t>
      </w:r>
      <w:r>
        <w:rPr>
          <w:b/>
          <w:sz w:val="22"/>
          <w:szCs w:val="22"/>
          <w:lang w:eastAsia="zh-TW"/>
        </w:rPr>
        <w:t xml:space="preserve"> RAN1 considers Rel-16 SSSG switch as a starting point for </w:t>
      </w:r>
      <w:r w:rsidRPr="00C07FFC">
        <w:rPr>
          <w:b/>
          <w:sz w:val="22"/>
          <w:szCs w:val="22"/>
          <w:lang w:eastAsia="zh-TW"/>
        </w:rPr>
        <w:t>power saving adaptation during Active Time</w:t>
      </w:r>
      <w:r>
        <w:rPr>
          <w:b/>
          <w:sz w:val="22"/>
          <w:szCs w:val="22"/>
          <w:lang w:eastAsia="zh-TW"/>
        </w:rPr>
        <w:t xml:space="preserve"> and makes further required adjustment which fits needs of Rel-17 power saving better. </w:t>
      </w:r>
    </w:p>
    <w:p w14:paraId="14CC4737" w14:textId="77777777" w:rsidR="00434CDA" w:rsidRDefault="00434CDA" w:rsidP="00434CDA">
      <w:pPr>
        <w:rPr>
          <w:b/>
          <w:sz w:val="22"/>
          <w:szCs w:val="22"/>
          <w:lang w:eastAsia="zh-TW"/>
        </w:rPr>
      </w:pPr>
      <w:r>
        <w:rPr>
          <w:rFonts w:hint="eastAsia"/>
          <w:b/>
          <w:sz w:val="22"/>
          <w:szCs w:val="22"/>
          <w:lang w:eastAsia="zh-TW"/>
        </w:rPr>
        <w:t>Ob</w:t>
      </w:r>
      <w:r>
        <w:rPr>
          <w:b/>
          <w:sz w:val="22"/>
          <w:szCs w:val="22"/>
          <w:lang w:eastAsia="zh-TW"/>
        </w:rPr>
        <w:t>servation 2: time duration could be variant, e.g. indicating by DCI to fit the needs of power saving.</w:t>
      </w:r>
    </w:p>
    <w:p w14:paraId="7BD4C2AC" w14:textId="77777777" w:rsidR="00434CDA" w:rsidRDefault="00434CDA" w:rsidP="00434CDA">
      <w:pPr>
        <w:rPr>
          <w:b/>
          <w:sz w:val="22"/>
          <w:szCs w:val="22"/>
          <w:lang w:eastAsia="zh-TW"/>
        </w:rPr>
      </w:pPr>
      <w:r>
        <w:rPr>
          <w:rFonts w:hint="eastAsia"/>
          <w:b/>
          <w:sz w:val="22"/>
          <w:szCs w:val="22"/>
          <w:lang w:eastAsia="zh-TW"/>
        </w:rPr>
        <w:t>Ob</w:t>
      </w:r>
      <w:r>
        <w:rPr>
          <w:b/>
          <w:sz w:val="22"/>
          <w:szCs w:val="22"/>
          <w:lang w:eastAsia="zh-TW"/>
        </w:rPr>
        <w:t>servation 3: SSSG activation deactivation may not fit the case of PDCCH skipping.</w:t>
      </w:r>
    </w:p>
    <w:p w14:paraId="2C3D3B71" w14:textId="77777777" w:rsidR="00434CDA" w:rsidRDefault="00434CDA" w:rsidP="00434CDA">
      <w:pPr>
        <w:rPr>
          <w:b/>
          <w:sz w:val="22"/>
          <w:szCs w:val="22"/>
          <w:lang w:eastAsia="zh-TW"/>
        </w:rPr>
      </w:pPr>
      <w:r>
        <w:rPr>
          <w:b/>
          <w:sz w:val="22"/>
          <w:szCs w:val="22"/>
          <w:lang w:eastAsia="zh-TW"/>
        </w:rPr>
        <w:t>Proposal 2</w:t>
      </w:r>
      <w:r w:rsidRPr="001D0EFF">
        <w:rPr>
          <w:rFonts w:hint="eastAsia"/>
          <w:b/>
          <w:sz w:val="22"/>
          <w:szCs w:val="22"/>
          <w:lang w:eastAsia="zh-TW"/>
        </w:rPr>
        <w:t>:</w:t>
      </w:r>
      <w:r>
        <w:rPr>
          <w:b/>
          <w:sz w:val="22"/>
          <w:szCs w:val="22"/>
          <w:lang w:eastAsia="zh-TW"/>
        </w:rPr>
        <w:t xml:space="preserve"> RAN1 considers the following adjustment to Rel-16 SSSG switch to support both Rel-17 SSSG switch and PDCCH skipping:</w:t>
      </w:r>
    </w:p>
    <w:p w14:paraId="441E3ABD" w14:textId="77777777" w:rsidR="00434CDA" w:rsidRPr="005C3D7F" w:rsidRDefault="00434CDA" w:rsidP="00434CDA">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Variant time duration indicated by DCI</w:t>
      </w:r>
    </w:p>
    <w:p w14:paraId="56C03296" w14:textId="77777777" w:rsidR="00434CDA" w:rsidRPr="00300C06" w:rsidRDefault="00434CDA" w:rsidP="00434CDA">
      <w:pPr>
        <w:numPr>
          <w:ilvl w:val="0"/>
          <w:numId w:val="19"/>
        </w:numPr>
        <w:overflowPunct/>
        <w:autoSpaceDE/>
        <w:autoSpaceDN/>
        <w:adjustRightInd/>
        <w:spacing w:line="240" w:lineRule="auto"/>
        <w:textAlignment w:val="auto"/>
        <w:rPr>
          <w:sz w:val="22"/>
          <w:szCs w:val="22"/>
          <w:lang w:val="x-none" w:eastAsia="zh-TW"/>
        </w:rPr>
      </w:pPr>
      <w:r>
        <w:rPr>
          <w:b/>
          <w:sz w:val="22"/>
          <w:szCs w:val="22"/>
          <w:lang w:val="x-none" w:eastAsia="zh-TW"/>
        </w:rPr>
        <w:t xml:space="preserve">DCI format triggering the SSSG switch </w:t>
      </w:r>
    </w:p>
    <w:p w14:paraId="26617ABD" w14:textId="77777777" w:rsidR="00434CDA" w:rsidRPr="005C3D7F" w:rsidRDefault="00434CDA" w:rsidP="00434CDA">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 xml:space="preserve">More than two SSSGs </w:t>
      </w:r>
    </w:p>
    <w:p w14:paraId="0CA2343C" w14:textId="5AD88CEE" w:rsidR="00434CDA" w:rsidRDefault="00434CDA" w:rsidP="006B5D7E">
      <w:pPr>
        <w:pStyle w:val="ab"/>
        <w:rPr>
          <w:rFonts w:ascii="Times New Roman" w:hAnsi="Times New Roman"/>
          <w:lang w:val="en-GB" w:eastAsia="zh-CN"/>
        </w:rPr>
      </w:pPr>
    </w:p>
    <w:p w14:paraId="59A639A1" w14:textId="77777777" w:rsidR="009D06C5" w:rsidRDefault="009D06C5" w:rsidP="009D06C5">
      <w:pPr>
        <w:pStyle w:val="ab"/>
        <w:rPr>
          <w:rFonts w:ascii="Times New Roman" w:hAnsi="Times New Roman"/>
          <w:lang w:eastAsia="zh-CN"/>
        </w:rPr>
      </w:pPr>
    </w:p>
    <w:p w14:paraId="58FDCB93" w14:textId="77777777" w:rsidR="009D06C5" w:rsidRPr="009A2DDA" w:rsidRDefault="009D06C5" w:rsidP="009D74C5">
      <w:pPr>
        <w:pStyle w:val="2"/>
        <w:numPr>
          <w:ilvl w:val="0"/>
          <w:numId w:val="48"/>
        </w:numPr>
        <w:spacing w:line="240" w:lineRule="auto"/>
        <w:rPr>
          <w:lang w:eastAsia="zh-CN"/>
        </w:rPr>
      </w:pPr>
      <w:r>
        <w:rPr>
          <w:rFonts w:hint="eastAsia"/>
          <w:lang w:eastAsia="zh-CN"/>
        </w:rPr>
        <w:lastRenderedPageBreak/>
        <w:t>E</w:t>
      </w:r>
      <w:r>
        <w:rPr>
          <w:lang w:eastAsia="zh-CN"/>
        </w:rPr>
        <w:t>ricsson</w:t>
      </w:r>
    </w:p>
    <w:p w14:paraId="1B77AA6F" w14:textId="77777777" w:rsidR="009D06C5" w:rsidRDefault="009D06C5"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C13AE3">
        <w:rPr>
          <w:rFonts w:ascii="Times New Roman" w:hAnsi="Times New Roman"/>
          <w:lang w:eastAsia="zh-CN"/>
        </w:rPr>
        <w:t>R1-2110139</w:t>
      </w:r>
      <w:r w:rsidRPr="00C13AE3">
        <w:rPr>
          <w:rFonts w:ascii="Times New Roman" w:hAnsi="Times New Roman"/>
          <w:lang w:eastAsia="zh-CN"/>
        </w:rPr>
        <w:tab/>
        <w:t>Design of active time power savings mechanisms</w:t>
      </w:r>
      <w:r w:rsidRPr="00C13AE3">
        <w:rPr>
          <w:rFonts w:ascii="Times New Roman" w:hAnsi="Times New Roman"/>
          <w:lang w:eastAsia="zh-CN"/>
        </w:rPr>
        <w:tab/>
        <w:t>Ericsson</w:t>
      </w:r>
    </w:p>
    <w:p w14:paraId="58D22A9B" w14:textId="77777777" w:rsidR="009D06C5" w:rsidRDefault="009D06C5" w:rsidP="009D06C5">
      <w:pPr>
        <w:pStyle w:val="ab"/>
        <w:rPr>
          <w:rFonts w:ascii="Arial" w:eastAsiaTheme="minorEastAsia" w:hAnsi="Arial" w:cstheme="minorBidi"/>
          <w:bCs/>
          <w:sz w:val="22"/>
          <w:szCs w:val="22"/>
        </w:rPr>
      </w:pPr>
    </w:p>
    <w:p w14:paraId="11B964B0" w14:textId="77777777" w:rsidR="009D06C5" w:rsidRDefault="009D06C5" w:rsidP="009D06C5">
      <w:pPr>
        <w:pStyle w:val="af7"/>
        <w:tabs>
          <w:tab w:val="right" w:leader="dot" w:pos="9629"/>
        </w:tabs>
        <w:rPr>
          <w:rFonts w:asciiTheme="minorHAnsi" w:hAnsiTheme="minorHAnsi"/>
          <w:b w:val="0"/>
          <w:noProof/>
        </w:rPr>
      </w:pPr>
      <w:r w:rsidRPr="0073206E">
        <w:rPr>
          <w:rFonts w:asciiTheme="minorHAnsi" w:hAnsiTheme="minorHAnsi" w:cstheme="minorHAnsi"/>
          <w:b w:val="0"/>
          <w:bCs/>
        </w:rPr>
        <w:fldChar w:fldCharType="begin"/>
      </w:r>
      <w:r w:rsidRPr="0073206E">
        <w:rPr>
          <w:rFonts w:asciiTheme="minorHAnsi" w:hAnsiTheme="minorHAnsi" w:cstheme="minorHAnsi"/>
          <w:b w:val="0"/>
          <w:bCs/>
        </w:rPr>
        <w:instrText xml:space="preserve"> TOC \f O \n \h \z \t "Observation" \c </w:instrText>
      </w:r>
      <w:r w:rsidRPr="0073206E">
        <w:rPr>
          <w:rFonts w:asciiTheme="minorHAnsi" w:hAnsiTheme="minorHAnsi" w:cstheme="minorHAnsi"/>
          <w:b w:val="0"/>
          <w:bCs/>
        </w:rPr>
        <w:fldChar w:fldCharType="separate"/>
      </w:r>
      <w:hyperlink w:anchor="_Toc84011133" w:history="1">
        <w:r w:rsidRPr="008901D5">
          <w:rPr>
            <w:rStyle w:val="aff"/>
            <w:rFonts w:cstheme="minorHAnsi"/>
            <w:noProof/>
          </w:rPr>
          <w:t>Observation 1</w:t>
        </w:r>
        <w:r>
          <w:rPr>
            <w:rFonts w:asciiTheme="minorHAnsi" w:hAnsiTheme="minorHAnsi"/>
            <w:b w:val="0"/>
            <w:noProof/>
          </w:rPr>
          <w:tab/>
        </w:r>
        <w:r w:rsidRPr="008901D5">
          <w:rPr>
            <w:rStyle w:val="aff"/>
            <w:rFonts w:cstheme="minorHAnsi"/>
            <w:noProof/>
          </w:rPr>
          <w:t>Existing Rel-16 value range of SSSG switching timer (e.g. max 20 ms) can be insufficient for some use cases e.g. for timer-based switching from sparse SSSG to dense SSSG when DRX IAT is running.</w:t>
        </w:r>
      </w:hyperlink>
    </w:p>
    <w:p w14:paraId="10586864" w14:textId="77777777" w:rsidR="009D06C5" w:rsidRDefault="00BB2B8E" w:rsidP="009D06C5">
      <w:pPr>
        <w:pStyle w:val="af7"/>
        <w:tabs>
          <w:tab w:val="right" w:leader="dot" w:pos="9629"/>
        </w:tabs>
        <w:rPr>
          <w:rFonts w:asciiTheme="minorHAnsi" w:hAnsiTheme="minorHAnsi"/>
          <w:b w:val="0"/>
          <w:noProof/>
        </w:rPr>
      </w:pPr>
      <w:hyperlink w:anchor="_Toc84011134" w:history="1">
        <w:r w:rsidR="009D06C5" w:rsidRPr="008901D5">
          <w:rPr>
            <w:rStyle w:val="aff"/>
            <w:rFonts w:cstheme="minorHAnsi"/>
            <w:noProof/>
          </w:rPr>
          <w:t>Observation 2</w:t>
        </w:r>
        <w:r w:rsidR="009D06C5">
          <w:rPr>
            <w:rFonts w:asciiTheme="minorHAnsi" w:hAnsiTheme="minorHAnsi"/>
            <w:b w:val="0"/>
            <w:noProof/>
          </w:rPr>
          <w:tab/>
        </w:r>
        <w:r w:rsidR="009D06C5" w:rsidRPr="008901D5">
          <w:rPr>
            <w:rStyle w:val="aff"/>
            <w:rFonts w:cstheme="minorHAnsi"/>
            <w:noProof/>
          </w:rPr>
          <w:t>UE PDCCH monitoring behavior during PDCCH monitoring adaptation application delay should be clear to avoid different understanding between NW and UE.</w:t>
        </w:r>
      </w:hyperlink>
    </w:p>
    <w:p w14:paraId="2AA97D80" w14:textId="77777777" w:rsidR="009D06C5" w:rsidRPr="0073206E" w:rsidRDefault="009D06C5" w:rsidP="009D06C5">
      <w:pPr>
        <w:pStyle w:val="af7"/>
        <w:tabs>
          <w:tab w:val="right" w:leader="dot" w:pos="9629"/>
        </w:tabs>
        <w:rPr>
          <w:rFonts w:asciiTheme="minorHAnsi" w:hAnsiTheme="minorHAnsi" w:cstheme="minorHAnsi"/>
          <w:b w:val="0"/>
          <w:bCs/>
        </w:rPr>
      </w:pPr>
      <w:r w:rsidRPr="0073206E">
        <w:rPr>
          <w:rFonts w:asciiTheme="minorHAnsi" w:hAnsiTheme="minorHAnsi" w:cstheme="minorHAnsi"/>
          <w:b w:val="0"/>
          <w:bCs/>
        </w:rPr>
        <w:fldChar w:fldCharType="end"/>
      </w:r>
    </w:p>
    <w:p w14:paraId="434061AE" w14:textId="77777777" w:rsidR="009D06C5" w:rsidRDefault="009D06C5" w:rsidP="009D06C5">
      <w:pPr>
        <w:pStyle w:val="af7"/>
        <w:tabs>
          <w:tab w:val="right" w:leader="dot" w:pos="9629"/>
        </w:tabs>
        <w:rPr>
          <w:rFonts w:asciiTheme="minorHAnsi" w:hAnsiTheme="minorHAnsi"/>
          <w:b w:val="0"/>
          <w:noProof/>
        </w:rPr>
      </w:pPr>
      <w:r w:rsidRPr="0073206E">
        <w:rPr>
          <w:rFonts w:asciiTheme="minorHAnsi" w:hAnsiTheme="minorHAnsi" w:cstheme="minorHAnsi"/>
          <w:b w:val="0"/>
          <w:bCs/>
        </w:rPr>
        <w:fldChar w:fldCharType="begin"/>
      </w:r>
      <w:r w:rsidRPr="0073206E">
        <w:rPr>
          <w:rFonts w:asciiTheme="minorHAnsi" w:hAnsiTheme="minorHAnsi" w:cstheme="minorHAnsi"/>
          <w:b w:val="0"/>
          <w:bCs/>
        </w:rPr>
        <w:instrText xml:space="preserve"> TOC \n \h \z \t "Proposal" \c </w:instrText>
      </w:r>
      <w:r w:rsidRPr="0073206E">
        <w:rPr>
          <w:rFonts w:asciiTheme="minorHAnsi" w:hAnsiTheme="minorHAnsi" w:cstheme="minorHAnsi"/>
          <w:b w:val="0"/>
          <w:bCs/>
        </w:rPr>
        <w:fldChar w:fldCharType="separate"/>
      </w:r>
      <w:hyperlink w:anchor="_Toc84011762" w:history="1">
        <w:r w:rsidRPr="00FD3330">
          <w:rPr>
            <w:rStyle w:val="aff"/>
            <w:rFonts w:cstheme="minorHAnsi"/>
            <w:noProof/>
          </w:rPr>
          <w:t>Proposal 1</w:t>
        </w:r>
        <w:r>
          <w:rPr>
            <w:rFonts w:asciiTheme="minorHAnsi" w:hAnsiTheme="minorHAnsi"/>
            <w:b w:val="0"/>
            <w:noProof/>
          </w:rPr>
          <w:tab/>
        </w:r>
        <w:r w:rsidRPr="00FD3330">
          <w:rPr>
            <w:rStyle w:val="aff"/>
            <w:rFonts w:cstheme="minorHAnsi"/>
            <w:noProof/>
          </w:rPr>
          <w:t>For a given serving cell, when UE is configured with only PDCCH-skipping, up to 3 skipping durations (&gt;0) are supported.</w:t>
        </w:r>
      </w:hyperlink>
    </w:p>
    <w:p w14:paraId="17F0234F" w14:textId="77777777" w:rsidR="009D06C5" w:rsidRDefault="00BB2B8E" w:rsidP="009D06C5">
      <w:pPr>
        <w:pStyle w:val="af7"/>
        <w:tabs>
          <w:tab w:val="right" w:leader="dot" w:pos="9629"/>
        </w:tabs>
        <w:rPr>
          <w:rFonts w:asciiTheme="minorHAnsi" w:hAnsiTheme="minorHAnsi"/>
          <w:b w:val="0"/>
          <w:noProof/>
        </w:rPr>
      </w:pPr>
      <w:hyperlink w:anchor="_Toc84011763" w:history="1">
        <w:r w:rsidR="009D06C5" w:rsidRPr="00FD3330">
          <w:rPr>
            <w:rStyle w:val="aff"/>
            <w:rFonts w:cstheme="minorHAnsi"/>
            <w:noProof/>
          </w:rPr>
          <w:t>Proposal 2</w:t>
        </w:r>
        <w:r w:rsidR="009D06C5">
          <w:rPr>
            <w:rFonts w:asciiTheme="minorHAnsi" w:hAnsiTheme="minorHAnsi"/>
            <w:b w:val="0"/>
            <w:noProof/>
          </w:rPr>
          <w:tab/>
        </w:r>
        <w:r w:rsidR="009D06C5" w:rsidRPr="00FD3330">
          <w:rPr>
            <w:rStyle w:val="aff"/>
            <w:rFonts w:cstheme="minorHAnsi"/>
            <w:noProof/>
          </w:rPr>
          <w:t>For a given serving cell, when UE is configured with only SSSG-switching, 1 bit in the bitfield is used when 2 SSSGs are configured and up to 2 bits in the bitfield are used when 3 SSSGs are configured.</w:t>
        </w:r>
      </w:hyperlink>
    </w:p>
    <w:p w14:paraId="72875208" w14:textId="77777777" w:rsidR="009D06C5" w:rsidRDefault="00BB2B8E" w:rsidP="009D06C5">
      <w:pPr>
        <w:pStyle w:val="af7"/>
        <w:tabs>
          <w:tab w:val="right" w:leader="dot" w:pos="9629"/>
        </w:tabs>
        <w:rPr>
          <w:rFonts w:asciiTheme="minorHAnsi" w:hAnsiTheme="minorHAnsi"/>
          <w:b w:val="0"/>
          <w:noProof/>
        </w:rPr>
      </w:pPr>
      <w:hyperlink w:anchor="_Toc84011764" w:history="1">
        <w:r w:rsidR="009D06C5" w:rsidRPr="00FD3330">
          <w:rPr>
            <w:rStyle w:val="aff"/>
            <w:rFonts w:cstheme="minorHAnsi"/>
            <w:noProof/>
          </w:rPr>
          <w:t>Proposal 3</w:t>
        </w:r>
        <w:r w:rsidR="009D06C5">
          <w:rPr>
            <w:rFonts w:asciiTheme="minorHAnsi" w:hAnsiTheme="minorHAnsi"/>
            <w:b w:val="0"/>
            <w:noProof/>
          </w:rPr>
          <w:tab/>
        </w:r>
        <w:r w:rsidR="009D06C5" w:rsidRPr="00FD3330">
          <w:rPr>
            <w:rStyle w:val="aff"/>
            <w:rFonts w:cstheme="minorHAnsi"/>
            <w:noProof/>
          </w:rPr>
          <w:t>For a given serving cell, when UE is configured with both PDCCH-skipping and SSSG-switching, configuration of 2 SSSGs and up to 2 skipping durations is supported.</w:t>
        </w:r>
      </w:hyperlink>
    </w:p>
    <w:p w14:paraId="4C62EFEC" w14:textId="77777777" w:rsidR="009D06C5" w:rsidRDefault="00BB2B8E" w:rsidP="009D06C5">
      <w:pPr>
        <w:pStyle w:val="af7"/>
        <w:tabs>
          <w:tab w:val="right" w:leader="dot" w:pos="9629"/>
        </w:tabs>
        <w:rPr>
          <w:rFonts w:asciiTheme="minorHAnsi" w:hAnsiTheme="minorHAnsi"/>
          <w:b w:val="0"/>
          <w:noProof/>
        </w:rPr>
      </w:pPr>
      <w:hyperlink w:anchor="_Toc84011765" w:history="1">
        <w:r w:rsidR="009D06C5" w:rsidRPr="00FD3330">
          <w:rPr>
            <w:rStyle w:val="aff"/>
            <w:rFonts w:cstheme="minorHAnsi"/>
            <w:noProof/>
          </w:rPr>
          <w:t>Proposal 4</w:t>
        </w:r>
        <w:r w:rsidR="009D06C5">
          <w:rPr>
            <w:rFonts w:asciiTheme="minorHAnsi" w:hAnsiTheme="minorHAnsi"/>
            <w:b w:val="0"/>
            <w:noProof/>
          </w:rPr>
          <w:tab/>
        </w:r>
        <w:r w:rsidR="009D06C5" w:rsidRPr="00FD3330">
          <w:rPr>
            <w:rStyle w:val="aff"/>
            <w:rFonts w:cstheme="minorHAnsi"/>
            <w:noProof/>
          </w:rPr>
          <w:t>The skipping durations are configured per BWP.</w:t>
        </w:r>
      </w:hyperlink>
    </w:p>
    <w:p w14:paraId="0A9B03AF" w14:textId="77777777" w:rsidR="009D06C5" w:rsidRDefault="00BB2B8E" w:rsidP="009D06C5">
      <w:pPr>
        <w:pStyle w:val="af7"/>
        <w:tabs>
          <w:tab w:val="right" w:leader="dot" w:pos="9629"/>
        </w:tabs>
        <w:rPr>
          <w:rFonts w:asciiTheme="minorHAnsi" w:hAnsiTheme="minorHAnsi"/>
          <w:b w:val="0"/>
          <w:noProof/>
        </w:rPr>
      </w:pPr>
      <w:hyperlink w:anchor="_Toc84011766" w:history="1">
        <w:r w:rsidR="009D06C5" w:rsidRPr="00FD3330">
          <w:rPr>
            <w:rStyle w:val="aff"/>
            <w:rFonts w:cstheme="minorHAnsi"/>
            <w:noProof/>
          </w:rPr>
          <w:t>Proposal 5</w:t>
        </w:r>
        <w:r w:rsidR="009D06C5">
          <w:rPr>
            <w:rFonts w:asciiTheme="minorHAnsi" w:hAnsiTheme="minorHAnsi"/>
            <w:b w:val="0"/>
            <w:noProof/>
          </w:rPr>
          <w:tab/>
        </w:r>
        <w:r w:rsidR="009D06C5" w:rsidRPr="00FD3330">
          <w:rPr>
            <w:rStyle w:val="aff"/>
            <w:rFonts w:cstheme="minorHAnsi"/>
            <w:noProof/>
          </w:rPr>
          <w:t>For PDCCH-skipping, the skipping duration is defined in units of slots of the cell for which PDCCH monitoring behavior is being adapted.</w:t>
        </w:r>
      </w:hyperlink>
    </w:p>
    <w:p w14:paraId="77E906F8" w14:textId="77777777" w:rsidR="009D06C5" w:rsidRDefault="00BB2B8E" w:rsidP="009D06C5">
      <w:pPr>
        <w:pStyle w:val="af7"/>
        <w:tabs>
          <w:tab w:val="right" w:leader="dot" w:pos="9629"/>
        </w:tabs>
        <w:rPr>
          <w:rFonts w:asciiTheme="minorHAnsi" w:hAnsiTheme="minorHAnsi"/>
          <w:b w:val="0"/>
          <w:noProof/>
        </w:rPr>
      </w:pPr>
      <w:hyperlink w:anchor="_Toc84011767" w:history="1">
        <w:r w:rsidR="009D06C5" w:rsidRPr="00FD3330">
          <w:rPr>
            <w:rStyle w:val="aff"/>
            <w:rFonts w:cstheme="minorHAnsi"/>
            <w:noProof/>
          </w:rPr>
          <w:t>Proposal 6</w:t>
        </w:r>
        <w:r w:rsidR="009D06C5">
          <w:rPr>
            <w:rFonts w:asciiTheme="minorHAnsi" w:hAnsiTheme="minorHAnsi"/>
            <w:b w:val="0"/>
            <w:noProof/>
          </w:rPr>
          <w:tab/>
        </w:r>
        <w:r w:rsidR="009D06C5" w:rsidRPr="00FD3330">
          <w:rPr>
            <w:rStyle w:val="aff"/>
            <w:rFonts w:cstheme="minorHAnsi"/>
            <w:noProof/>
          </w:rPr>
          <w:t>For Rel. 17 PDCCH monitoring adaptation, extended value range of SSSG switching timer (compared to Rel-16) is supported. FFS : detailed values</w:t>
        </w:r>
      </w:hyperlink>
    </w:p>
    <w:p w14:paraId="41BD535A" w14:textId="77777777" w:rsidR="009D06C5" w:rsidRDefault="00BB2B8E" w:rsidP="009D06C5">
      <w:pPr>
        <w:pStyle w:val="af7"/>
        <w:tabs>
          <w:tab w:val="right" w:leader="dot" w:pos="9629"/>
        </w:tabs>
        <w:rPr>
          <w:rFonts w:asciiTheme="minorHAnsi" w:hAnsiTheme="minorHAnsi"/>
          <w:b w:val="0"/>
          <w:noProof/>
        </w:rPr>
      </w:pPr>
      <w:hyperlink w:anchor="_Toc84011768" w:history="1">
        <w:r w:rsidR="009D06C5" w:rsidRPr="00FD3330">
          <w:rPr>
            <w:rStyle w:val="aff"/>
            <w:rFonts w:cstheme="minorHAnsi"/>
            <w:noProof/>
          </w:rPr>
          <w:t>Proposal 7</w:t>
        </w:r>
        <w:r w:rsidR="009D06C5">
          <w:rPr>
            <w:rFonts w:asciiTheme="minorHAnsi" w:hAnsiTheme="minorHAnsi"/>
            <w:b w:val="0"/>
            <w:noProof/>
          </w:rPr>
          <w:tab/>
        </w:r>
        <w:r w:rsidR="009D06C5" w:rsidRPr="00FD3330">
          <w:rPr>
            <w:rStyle w:val="aff"/>
            <w:rFonts w:cstheme="minorHAnsi"/>
            <w:noProof/>
          </w:rPr>
          <w:t>Support intercell indication for PDCCH monitoring adaptation.</w:t>
        </w:r>
      </w:hyperlink>
    </w:p>
    <w:p w14:paraId="173375E5" w14:textId="77777777" w:rsidR="009D06C5" w:rsidRDefault="00BB2B8E" w:rsidP="009D06C5">
      <w:pPr>
        <w:pStyle w:val="af7"/>
        <w:tabs>
          <w:tab w:val="right" w:leader="dot" w:pos="9629"/>
        </w:tabs>
        <w:rPr>
          <w:rFonts w:asciiTheme="minorHAnsi" w:hAnsiTheme="minorHAnsi"/>
          <w:b w:val="0"/>
          <w:noProof/>
        </w:rPr>
      </w:pPr>
      <w:hyperlink w:anchor="_Toc84011769" w:history="1">
        <w:r w:rsidR="009D06C5" w:rsidRPr="00FD3330">
          <w:rPr>
            <w:rStyle w:val="aff"/>
            <w:rFonts w:cstheme="minorHAnsi"/>
            <w:noProof/>
          </w:rPr>
          <w:t>Proposal 8</w:t>
        </w:r>
        <w:r w:rsidR="009D06C5">
          <w:rPr>
            <w:rFonts w:asciiTheme="minorHAnsi" w:hAnsiTheme="minorHAnsi"/>
            <w:b w:val="0"/>
            <w:noProof/>
          </w:rPr>
          <w:tab/>
        </w:r>
        <w:r w:rsidR="009D06C5" w:rsidRPr="00FD3330">
          <w:rPr>
            <w:rStyle w:val="aff"/>
            <w:rFonts w:cstheme="minorHAnsi"/>
            <w:noProof/>
          </w:rPr>
          <w:t>Indication for PDCCH monitoring adaptation (by SSSG switching and PDCCH skipping for a duration) is supported only via DCI formats 1-1/1-2/0-1/1-1.</w:t>
        </w:r>
      </w:hyperlink>
    </w:p>
    <w:p w14:paraId="2C3E8FA2" w14:textId="77777777" w:rsidR="009D06C5" w:rsidRDefault="00BB2B8E" w:rsidP="009D06C5">
      <w:pPr>
        <w:pStyle w:val="af7"/>
        <w:tabs>
          <w:tab w:val="right" w:leader="dot" w:pos="9629"/>
        </w:tabs>
        <w:rPr>
          <w:rFonts w:asciiTheme="minorHAnsi" w:hAnsiTheme="minorHAnsi"/>
          <w:b w:val="0"/>
          <w:noProof/>
        </w:rPr>
      </w:pPr>
      <w:hyperlink w:anchor="_Toc84011770" w:history="1">
        <w:r w:rsidR="009D06C5" w:rsidRPr="00FD3330">
          <w:rPr>
            <w:rStyle w:val="aff"/>
            <w:rFonts w:cstheme="minorHAnsi"/>
            <w:noProof/>
          </w:rPr>
          <w:t>Proposal 9</w:t>
        </w:r>
        <w:r w:rsidR="009D06C5">
          <w:rPr>
            <w:rFonts w:asciiTheme="minorHAnsi" w:hAnsiTheme="minorHAnsi"/>
            <w:b w:val="0"/>
            <w:noProof/>
          </w:rPr>
          <w:tab/>
        </w:r>
        <w:r w:rsidR="009D06C5" w:rsidRPr="00FD3330">
          <w:rPr>
            <w:rStyle w:val="aff"/>
            <w:rFonts w:cstheme="minorHAnsi"/>
            <w:noProof/>
          </w:rPr>
          <w:t>For a cell for which PDCCH monitoring can be adapted, it should be possible to support different number of bits for same cell indication and intercell indication (e.g. 2-bits for indication on same cell and 1-bit for intercell indication from another cell).</w:t>
        </w:r>
      </w:hyperlink>
    </w:p>
    <w:p w14:paraId="77191197" w14:textId="77777777" w:rsidR="009D06C5" w:rsidRDefault="00BB2B8E" w:rsidP="009D06C5">
      <w:pPr>
        <w:pStyle w:val="af7"/>
        <w:tabs>
          <w:tab w:val="right" w:leader="dot" w:pos="9629"/>
        </w:tabs>
        <w:rPr>
          <w:rFonts w:asciiTheme="minorHAnsi" w:hAnsiTheme="minorHAnsi"/>
          <w:b w:val="0"/>
          <w:noProof/>
        </w:rPr>
      </w:pPr>
      <w:hyperlink w:anchor="_Toc84011771" w:history="1">
        <w:r w:rsidR="009D06C5" w:rsidRPr="00FD3330">
          <w:rPr>
            <w:rStyle w:val="aff"/>
            <w:rFonts w:cstheme="minorHAnsi"/>
            <w:noProof/>
          </w:rPr>
          <w:t>Proposal 10</w:t>
        </w:r>
        <w:r w:rsidR="009D06C5">
          <w:rPr>
            <w:rFonts w:asciiTheme="minorHAnsi" w:hAnsiTheme="minorHAnsi"/>
            <w:b w:val="0"/>
            <w:noProof/>
          </w:rPr>
          <w:tab/>
        </w:r>
        <w:r w:rsidR="009D06C5" w:rsidRPr="00FD3330">
          <w:rPr>
            <w:rStyle w:val="aff"/>
            <w:rFonts w:cstheme="minorHAnsi"/>
            <w:noProof/>
          </w:rPr>
          <w:t>For a cell for which PDCCH monitoring can be adapted, it should be possible to independently configure same cell indication and intercell indication.</w:t>
        </w:r>
      </w:hyperlink>
    </w:p>
    <w:p w14:paraId="17C4C299" w14:textId="77777777" w:rsidR="009D06C5" w:rsidRDefault="00BB2B8E" w:rsidP="009D06C5">
      <w:pPr>
        <w:pStyle w:val="af7"/>
        <w:tabs>
          <w:tab w:val="right" w:leader="dot" w:pos="9629"/>
        </w:tabs>
        <w:rPr>
          <w:rFonts w:asciiTheme="minorHAnsi" w:hAnsiTheme="minorHAnsi"/>
          <w:b w:val="0"/>
          <w:noProof/>
        </w:rPr>
      </w:pPr>
      <w:hyperlink w:anchor="_Toc84011772" w:history="1">
        <w:r w:rsidR="009D06C5" w:rsidRPr="00FD3330">
          <w:rPr>
            <w:rStyle w:val="aff"/>
            <w:rFonts w:cstheme="minorHAnsi"/>
            <w:noProof/>
          </w:rPr>
          <w:t>Proposal 11</w:t>
        </w:r>
        <w:r w:rsidR="009D06C5">
          <w:rPr>
            <w:rFonts w:asciiTheme="minorHAnsi" w:hAnsiTheme="minorHAnsi"/>
            <w:b w:val="0"/>
            <w:noProof/>
          </w:rPr>
          <w:tab/>
        </w:r>
        <w:r w:rsidR="009D06C5" w:rsidRPr="00FD3330">
          <w:rPr>
            <w:rStyle w:val="aff"/>
            <w:rFonts w:cstheme="minorHAnsi"/>
            <w:noProof/>
          </w:rPr>
          <w:t>For a transition between SSSG1 and SSSG0, a similar mechanism with Rel. 16 SSSG-switching feature is adopted.</w:t>
        </w:r>
      </w:hyperlink>
    </w:p>
    <w:p w14:paraId="726A1B0E" w14:textId="77777777" w:rsidR="009D06C5" w:rsidRDefault="00BB2B8E" w:rsidP="009D06C5">
      <w:pPr>
        <w:pStyle w:val="af7"/>
        <w:tabs>
          <w:tab w:val="right" w:leader="dot" w:pos="9629"/>
        </w:tabs>
        <w:rPr>
          <w:rFonts w:asciiTheme="minorHAnsi" w:hAnsiTheme="minorHAnsi"/>
          <w:b w:val="0"/>
          <w:noProof/>
        </w:rPr>
      </w:pPr>
      <w:hyperlink w:anchor="_Toc84011773" w:history="1">
        <w:r w:rsidR="009D06C5" w:rsidRPr="00FD3330">
          <w:rPr>
            <w:rStyle w:val="aff"/>
            <w:rFonts w:cstheme="minorHAnsi"/>
            <w:noProof/>
          </w:rPr>
          <w:t>Proposal 12</w:t>
        </w:r>
        <w:r w:rsidR="009D06C5">
          <w:rPr>
            <w:rFonts w:asciiTheme="minorHAnsi" w:hAnsiTheme="minorHAnsi"/>
            <w:b w:val="0"/>
            <w:noProof/>
          </w:rPr>
          <w:tab/>
        </w:r>
        <w:r w:rsidR="009D06C5" w:rsidRPr="00FD3330">
          <w:rPr>
            <w:rStyle w:val="aff"/>
            <w:rFonts w:cstheme="minorHAnsi"/>
            <w:noProof/>
          </w:rPr>
          <w:t>The SSSG that a UE monitors after skipping duration ends is explicitly configured by RRC or is indicated by the PDCCH monitoring adaptation bitfield in the DCI.</w:t>
        </w:r>
      </w:hyperlink>
    </w:p>
    <w:p w14:paraId="6B9CE01E" w14:textId="77777777" w:rsidR="009D06C5" w:rsidRDefault="00BB2B8E" w:rsidP="009D06C5">
      <w:pPr>
        <w:pStyle w:val="af7"/>
        <w:tabs>
          <w:tab w:val="right" w:leader="dot" w:pos="9629"/>
        </w:tabs>
        <w:rPr>
          <w:rFonts w:asciiTheme="minorHAnsi" w:hAnsiTheme="minorHAnsi"/>
          <w:b w:val="0"/>
          <w:noProof/>
        </w:rPr>
      </w:pPr>
      <w:hyperlink w:anchor="_Toc84011774" w:history="1">
        <w:r w:rsidR="009D06C5" w:rsidRPr="00FD3330">
          <w:rPr>
            <w:rStyle w:val="aff"/>
            <w:rFonts w:cstheme="minorHAnsi"/>
            <w:noProof/>
          </w:rPr>
          <w:t>Proposal 13</w:t>
        </w:r>
        <w:r w:rsidR="009D06C5">
          <w:rPr>
            <w:rFonts w:asciiTheme="minorHAnsi" w:hAnsiTheme="minorHAnsi"/>
            <w:b w:val="0"/>
            <w:noProof/>
          </w:rPr>
          <w:tab/>
        </w:r>
        <w:r w:rsidR="009D06C5" w:rsidRPr="00FD3330">
          <w:rPr>
            <w:rStyle w:val="aff"/>
            <w:rFonts w:cstheme="minorHAnsi"/>
            <w:noProof/>
          </w:rPr>
          <w:t>UL scheduling request can be used as a trigger to switch between SS-set groups. The SS-set group that UE monitors after transmitting an UL scheduling request is configurable by NW.</w:t>
        </w:r>
      </w:hyperlink>
    </w:p>
    <w:p w14:paraId="7C4EDECC" w14:textId="77777777" w:rsidR="009D06C5" w:rsidRDefault="00BB2B8E" w:rsidP="009D06C5">
      <w:pPr>
        <w:pStyle w:val="af7"/>
        <w:tabs>
          <w:tab w:val="right" w:leader="dot" w:pos="9629"/>
        </w:tabs>
        <w:rPr>
          <w:rFonts w:asciiTheme="minorHAnsi" w:hAnsiTheme="minorHAnsi"/>
          <w:b w:val="0"/>
          <w:noProof/>
        </w:rPr>
      </w:pPr>
      <w:hyperlink w:anchor="_Toc84011775" w:history="1">
        <w:r w:rsidR="009D06C5" w:rsidRPr="00FD3330">
          <w:rPr>
            <w:rStyle w:val="aff"/>
            <w:rFonts w:cstheme="minorHAnsi"/>
            <w:noProof/>
          </w:rPr>
          <w:t>Proposal 14</w:t>
        </w:r>
        <w:r w:rsidR="009D06C5">
          <w:rPr>
            <w:rFonts w:asciiTheme="minorHAnsi" w:hAnsiTheme="minorHAnsi"/>
            <w:b w:val="0"/>
            <w:noProof/>
          </w:rPr>
          <w:tab/>
        </w:r>
        <w:r w:rsidR="009D06C5" w:rsidRPr="00FD3330">
          <w:rPr>
            <w:rStyle w:val="aff"/>
            <w:rFonts w:cstheme="minorHAnsi"/>
            <w:noProof/>
          </w:rPr>
          <w:t>For UE configured with DRX, higher layer signaling can configure SSSG that a UE monitors when coming out of DRX to monitor an ON duration.</w:t>
        </w:r>
      </w:hyperlink>
    </w:p>
    <w:p w14:paraId="78C63AB5" w14:textId="77777777" w:rsidR="009D06C5" w:rsidRDefault="00BB2B8E" w:rsidP="009D06C5">
      <w:pPr>
        <w:pStyle w:val="af7"/>
        <w:tabs>
          <w:tab w:val="right" w:leader="dot" w:pos="9629"/>
        </w:tabs>
        <w:rPr>
          <w:rFonts w:asciiTheme="minorHAnsi" w:hAnsiTheme="minorHAnsi"/>
          <w:b w:val="0"/>
          <w:noProof/>
        </w:rPr>
      </w:pPr>
      <w:hyperlink w:anchor="_Toc84011776" w:history="1">
        <w:r w:rsidR="009D06C5" w:rsidRPr="00FD3330">
          <w:rPr>
            <w:rStyle w:val="aff"/>
            <w:rFonts w:cstheme="minorHAnsi"/>
            <w:noProof/>
          </w:rPr>
          <w:t>Proposal 15</w:t>
        </w:r>
        <w:r w:rsidR="009D06C5">
          <w:rPr>
            <w:rFonts w:asciiTheme="minorHAnsi" w:hAnsiTheme="minorHAnsi"/>
            <w:b w:val="0"/>
            <w:noProof/>
          </w:rPr>
          <w:tab/>
        </w:r>
        <w:r w:rsidR="009D06C5" w:rsidRPr="00FD3330">
          <w:rPr>
            <w:rStyle w:val="aff"/>
            <w:rFonts w:cstheme="minorHAnsi"/>
            <w:noProof/>
          </w:rPr>
          <w:t>Use the baseline application delay from Rel. 16 SSSG-switching feature.</w:t>
        </w:r>
      </w:hyperlink>
    </w:p>
    <w:p w14:paraId="67C722AB" w14:textId="77777777" w:rsidR="009D06C5" w:rsidRDefault="00BB2B8E" w:rsidP="009D06C5">
      <w:pPr>
        <w:pStyle w:val="af7"/>
        <w:tabs>
          <w:tab w:val="right" w:leader="dot" w:pos="9629"/>
        </w:tabs>
        <w:rPr>
          <w:rFonts w:asciiTheme="minorHAnsi" w:hAnsiTheme="minorHAnsi"/>
          <w:b w:val="0"/>
          <w:noProof/>
        </w:rPr>
      </w:pPr>
      <w:hyperlink w:anchor="_Toc84011777" w:history="1">
        <w:r w:rsidR="009D06C5" w:rsidRPr="00FD3330">
          <w:rPr>
            <w:rStyle w:val="aff"/>
            <w:rFonts w:cstheme="minorHAnsi"/>
            <w:noProof/>
          </w:rPr>
          <w:t>a.</w:t>
        </w:r>
        <w:r w:rsidR="009D06C5">
          <w:rPr>
            <w:rFonts w:asciiTheme="minorHAnsi" w:hAnsiTheme="minorHAnsi"/>
            <w:b w:val="0"/>
            <w:noProof/>
          </w:rPr>
          <w:tab/>
        </w:r>
        <w:r w:rsidR="009D06C5" w:rsidRPr="00FD3330">
          <w:rPr>
            <w:rStyle w:val="aff"/>
            <w:rFonts w:cstheme="minorHAnsi"/>
            <w:noProof/>
          </w:rPr>
          <w:t>FFS: delay for 120 kHz SCS.</w:t>
        </w:r>
      </w:hyperlink>
    </w:p>
    <w:p w14:paraId="5D89F022" w14:textId="77777777" w:rsidR="009D06C5" w:rsidRDefault="00BB2B8E" w:rsidP="009D06C5">
      <w:pPr>
        <w:pStyle w:val="af7"/>
        <w:tabs>
          <w:tab w:val="right" w:leader="dot" w:pos="9629"/>
        </w:tabs>
        <w:rPr>
          <w:rFonts w:asciiTheme="minorHAnsi" w:hAnsiTheme="minorHAnsi"/>
          <w:b w:val="0"/>
          <w:noProof/>
        </w:rPr>
      </w:pPr>
      <w:hyperlink w:anchor="_Toc84011778" w:history="1">
        <w:r w:rsidR="009D06C5" w:rsidRPr="00FD3330">
          <w:rPr>
            <w:rStyle w:val="aff"/>
            <w:rFonts w:cstheme="minorHAnsi"/>
            <w:noProof/>
          </w:rPr>
          <w:t>Proposal 16</w:t>
        </w:r>
        <w:r w:rsidR="009D06C5">
          <w:rPr>
            <w:rFonts w:asciiTheme="minorHAnsi" w:hAnsiTheme="minorHAnsi"/>
            <w:b w:val="0"/>
            <w:noProof/>
          </w:rPr>
          <w:tab/>
        </w:r>
        <w:r w:rsidR="009D06C5" w:rsidRPr="00FD3330">
          <w:rPr>
            <w:rStyle w:val="aff"/>
            <w:rFonts w:cstheme="minorHAnsi"/>
            <w:noProof/>
          </w:rPr>
          <w:t>For SSSG-switching indicated via scheduling DCI format 1-1/1-2, UE applies switching command (i.e. to the indicated SSSG) after transmitting HARQ-ACK feedback. FFS: whether HARQ-ACK is used for both SSSG0 to SSSG1 and SSSG1 to SSSG0 transitions.</w:t>
        </w:r>
      </w:hyperlink>
    </w:p>
    <w:p w14:paraId="0FCE256A" w14:textId="77777777" w:rsidR="009D06C5" w:rsidRDefault="00BB2B8E" w:rsidP="009D06C5">
      <w:pPr>
        <w:pStyle w:val="af7"/>
        <w:tabs>
          <w:tab w:val="right" w:leader="dot" w:pos="9629"/>
        </w:tabs>
        <w:rPr>
          <w:rFonts w:asciiTheme="minorHAnsi" w:hAnsiTheme="minorHAnsi"/>
          <w:b w:val="0"/>
          <w:noProof/>
        </w:rPr>
      </w:pPr>
      <w:hyperlink w:anchor="_Toc84011779" w:history="1">
        <w:r w:rsidR="009D06C5" w:rsidRPr="00FD3330">
          <w:rPr>
            <w:rStyle w:val="aff"/>
            <w:rFonts w:cstheme="minorHAnsi"/>
            <w:noProof/>
          </w:rPr>
          <w:t>Proposal 17</w:t>
        </w:r>
        <w:r w:rsidR="009D06C5">
          <w:rPr>
            <w:rFonts w:asciiTheme="minorHAnsi" w:hAnsiTheme="minorHAnsi"/>
            <w:b w:val="0"/>
            <w:noProof/>
          </w:rPr>
          <w:tab/>
        </w:r>
        <w:r w:rsidR="009D06C5" w:rsidRPr="00FD3330">
          <w:rPr>
            <w:rStyle w:val="aff"/>
            <w:rFonts w:cstheme="minorHAnsi"/>
            <w:noProof/>
          </w:rPr>
          <w:t>For PDCCH-skipping via scheduling DCI format 1-1/1-2, UE applies the skipping after the UE receives the indication. If the UE fails to decode the PDSCH (and transmits a NACK), the skipping is canceled in the slots after the NACK transmission (if any).</w:t>
        </w:r>
      </w:hyperlink>
    </w:p>
    <w:p w14:paraId="727E1DE9" w14:textId="77777777" w:rsidR="009D06C5" w:rsidRDefault="00BB2B8E" w:rsidP="009D06C5">
      <w:pPr>
        <w:pStyle w:val="af7"/>
        <w:tabs>
          <w:tab w:val="right" w:leader="dot" w:pos="9629"/>
        </w:tabs>
        <w:rPr>
          <w:rFonts w:asciiTheme="minorHAnsi" w:hAnsiTheme="minorHAnsi"/>
          <w:b w:val="0"/>
          <w:noProof/>
        </w:rPr>
      </w:pPr>
      <w:hyperlink w:anchor="_Toc84011780" w:history="1">
        <w:r w:rsidR="009D06C5" w:rsidRPr="00FD3330">
          <w:rPr>
            <w:rStyle w:val="aff"/>
            <w:rFonts w:cstheme="minorHAnsi"/>
            <w:noProof/>
          </w:rPr>
          <w:t>Proposal 18</w:t>
        </w:r>
        <w:r w:rsidR="009D06C5">
          <w:rPr>
            <w:rFonts w:asciiTheme="minorHAnsi" w:hAnsiTheme="minorHAnsi"/>
            <w:b w:val="0"/>
            <w:noProof/>
          </w:rPr>
          <w:tab/>
        </w:r>
        <w:r w:rsidR="009D06C5" w:rsidRPr="00FD3330">
          <w:rPr>
            <w:rStyle w:val="aff"/>
            <w:rFonts w:cstheme="minorHAnsi"/>
            <w:noProof/>
          </w:rPr>
          <w:t>PDCCH monitoring adaptation for Rel. 17 should not entail an interruption to UE transmission/reception on any serving cell.</w:t>
        </w:r>
      </w:hyperlink>
    </w:p>
    <w:p w14:paraId="40A37402" w14:textId="14E9603C" w:rsidR="009D06C5" w:rsidRDefault="009D06C5" w:rsidP="009D06C5">
      <w:pPr>
        <w:pStyle w:val="ab"/>
        <w:rPr>
          <w:rFonts w:asciiTheme="minorHAnsi" w:hAnsiTheme="minorHAnsi" w:cstheme="minorHAnsi"/>
          <w:b/>
          <w:bCs/>
        </w:rPr>
      </w:pPr>
      <w:r w:rsidRPr="0073206E">
        <w:rPr>
          <w:rFonts w:asciiTheme="minorHAnsi" w:hAnsiTheme="minorHAnsi" w:cstheme="minorHAnsi"/>
          <w:b/>
          <w:bCs/>
        </w:rPr>
        <w:fldChar w:fldCharType="end"/>
      </w:r>
    </w:p>
    <w:p w14:paraId="04AAF5F4" w14:textId="77777777" w:rsidR="00A85B74" w:rsidRPr="009A2DDA" w:rsidRDefault="00A85B74" w:rsidP="009D74C5">
      <w:pPr>
        <w:pStyle w:val="2"/>
        <w:numPr>
          <w:ilvl w:val="0"/>
          <w:numId w:val="48"/>
        </w:numPr>
        <w:spacing w:line="240" w:lineRule="auto"/>
        <w:rPr>
          <w:lang w:eastAsia="zh-CN"/>
        </w:rPr>
      </w:pPr>
      <w:r w:rsidRPr="009A2DDA">
        <w:rPr>
          <w:lang w:eastAsia="zh-CN"/>
        </w:rPr>
        <w:t>Qualcomm Incorporated</w:t>
      </w:r>
    </w:p>
    <w:p w14:paraId="2DAA5095" w14:textId="77777777" w:rsidR="00A85B74" w:rsidRDefault="00A85B74"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w:t>
      </w:r>
      <w:r>
        <w:rPr>
          <w:rFonts w:ascii="Times New Roman" w:hAnsi="Times New Roman"/>
          <w:lang w:eastAsia="zh-CN"/>
        </w:rPr>
        <w:t>10200</w:t>
      </w:r>
      <w:r w:rsidRPr="00E06F86">
        <w:rPr>
          <w:rFonts w:ascii="Times New Roman" w:hAnsi="Times New Roman"/>
          <w:lang w:eastAsia="zh-CN"/>
        </w:rPr>
        <w:tab/>
        <w:t xml:space="preserve">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Qualcomm Incorporated</w:t>
      </w:r>
    </w:p>
    <w:p w14:paraId="79E22DC8" w14:textId="77777777" w:rsidR="00A85B74" w:rsidRDefault="00A85B74" w:rsidP="00A85B74">
      <w:pPr>
        <w:pStyle w:val="a6"/>
      </w:pPr>
      <w:r>
        <w:fldChar w:fldCharType="begin"/>
      </w:r>
      <w:r>
        <w:instrText xml:space="preserve"> REF prop_1 \h Proposal </w:instrText>
      </w:r>
      <w:r>
        <w:rPr>
          <w:noProof/>
        </w:rPr>
        <w:instrText>1</w:instrText>
      </w:r>
      <w:r>
        <w:instrText xml:space="preserve">: If two SSSGs (i.e., default and non-default SSSGs) are configured, the default SSSG is associated with sparse PDCCH monitoring and the non-default SSSG is associated with dense PDCCH monitoring. The indication of Beh 1A is allowed only on the non-default SSSG. </w:instrText>
      </w:r>
    </w:p>
    <w:p w14:paraId="750340B2" w14:textId="77777777" w:rsidR="00A85B74" w:rsidRDefault="00A85B74" w:rsidP="00A85B74">
      <w:pPr>
        <w:pStyle w:val="a6"/>
      </w:pPr>
      <w:r>
        <w:fldChar w:fldCharType="separate"/>
      </w:r>
      <w:r>
        <w:t xml:space="preserve">Proposal </w:t>
      </w:r>
      <w:r>
        <w:rPr>
          <w:noProof/>
        </w:rPr>
        <w:t>1</w:t>
      </w:r>
      <w:r>
        <w:t xml:space="preserve">: If two SSSGs (i.e., default and non-default SSSGs) are configured, the default SSSG is associated with sparse PDCCH monitoring and the non-default SSSG is associated with dense PDCCH monitoring. The indication of </w:t>
      </w:r>
      <w:proofErr w:type="spellStart"/>
      <w:r>
        <w:t>Beh</w:t>
      </w:r>
      <w:proofErr w:type="spellEnd"/>
      <w:r>
        <w:t xml:space="preserve"> 1A is allowed only on the non-default SSSG. </w:t>
      </w:r>
    </w:p>
    <w:p w14:paraId="18D5F45D" w14:textId="77777777" w:rsidR="00A85B74" w:rsidRPr="00EE3B1E" w:rsidRDefault="00A85B74" w:rsidP="00A85B74">
      <w:pPr>
        <w:pStyle w:val="a6"/>
        <w:rPr>
          <w:strike/>
          <w:color w:val="FF0000"/>
        </w:rPr>
      </w:pPr>
      <w:r>
        <w:fldChar w:fldCharType="end"/>
      </w:r>
      <w:r>
        <w:fldChar w:fldCharType="begin"/>
      </w:r>
      <w:r>
        <w:instrText xml:space="preserve"> REF prop_2 \h </w:instrText>
      </w:r>
      <w:r w:rsidRPr="000F6168">
        <w:instrText xml:space="preserve">Proposal </w:instrText>
      </w:r>
      <w:r>
        <w:rPr>
          <w:noProof/>
        </w:rPr>
        <w:instrText>2</w:instrText>
      </w:r>
      <w:r w:rsidRPr="000F6168">
        <w:instrText xml:space="preserve">: </w:instrText>
      </w:r>
      <w:r>
        <w:instrText>When PDCCH skipping is indicated, to enable HARQ retransmission d</w:instrText>
      </w:r>
      <w:r w:rsidRPr="000F6168">
        <w:instrText xml:space="preserve">uring the indicated </w:instrText>
      </w:r>
      <w:r>
        <w:instrText xml:space="preserve">PDCCH </w:instrText>
      </w:r>
      <w:r w:rsidRPr="000F6168">
        <w:instrText xml:space="preserve">skip duration, </w:instrText>
      </w:r>
      <w:r>
        <w:instrText>discontinuous PDCCH monitoring according to RTT and Retransmission timers is allowed, if configured.</w:instrText>
      </w:r>
    </w:p>
    <w:p w14:paraId="630C4576" w14:textId="77777777" w:rsidR="00A85B74" w:rsidRPr="00EE3B1E" w:rsidRDefault="00A85B74" w:rsidP="00A85B74">
      <w:pPr>
        <w:pStyle w:val="a6"/>
        <w:rPr>
          <w:strike/>
          <w:color w:val="FF0000"/>
        </w:rPr>
      </w:pPr>
      <w:r>
        <w:fldChar w:fldCharType="separate"/>
      </w:r>
      <w:r w:rsidRPr="000F6168">
        <w:t xml:space="preserve">Proposal </w:t>
      </w:r>
      <w:r>
        <w:rPr>
          <w:noProof/>
        </w:rPr>
        <w:t>2</w:t>
      </w:r>
      <w:r w:rsidRPr="000F6168">
        <w:t xml:space="preserve">: </w:t>
      </w:r>
      <w:r>
        <w:t>When PDCCH skipping is indicated, to enable HARQ retransmission d</w:t>
      </w:r>
      <w:r w:rsidRPr="000F6168">
        <w:t xml:space="preserve">uring the indicated </w:t>
      </w:r>
      <w:r>
        <w:t xml:space="preserve">PDCCH </w:t>
      </w:r>
      <w:r w:rsidRPr="000F6168">
        <w:t xml:space="preserve">skip duration, </w:t>
      </w:r>
      <w:r>
        <w:t>discontinuous PDCCH monitoring according to RTT and Retransmission timers is allowed, if configured.</w:t>
      </w:r>
    </w:p>
    <w:p w14:paraId="68D1AA1D" w14:textId="77777777" w:rsidR="00A85B74" w:rsidRDefault="00A85B74" w:rsidP="00A85B74">
      <w:pPr>
        <w:pStyle w:val="a6"/>
        <w:spacing w:after="0"/>
      </w:pPr>
      <w:r>
        <w:fldChar w:fldCharType="end"/>
      </w:r>
      <w:r>
        <w:fldChar w:fldCharType="begin"/>
      </w:r>
      <w:r>
        <w:instrText xml:space="preserve"> REF prop_3 \h </w:instrText>
      </w:r>
      <w:r w:rsidRPr="000F6168">
        <w:instrText xml:space="preserve">Proposal </w:instrText>
      </w:r>
      <w:r>
        <w:rPr>
          <w:noProof/>
        </w:rPr>
        <w:instrText>3</w:instrText>
      </w:r>
      <w:r w:rsidRPr="000F6168">
        <w:instrText xml:space="preserve">: </w:instrText>
      </w:r>
      <w:r>
        <w:instrText>For explicit indication of PDCCH monitoring adaptation, in addition to scheduling DCI formats 0_1/1_1/0_2/1_2, non-scheduling DCI formats are also considered:</w:instrText>
      </w:r>
    </w:p>
    <w:p w14:paraId="4E780A1A" w14:textId="77777777" w:rsidR="00A85B74" w:rsidRDefault="00A85B74" w:rsidP="00A85B74">
      <w:pPr>
        <w:pStyle w:val="a6"/>
        <w:numPr>
          <w:ilvl w:val="0"/>
          <w:numId w:val="26"/>
        </w:numPr>
        <w:spacing w:before="0" w:after="0" w:line="240" w:lineRule="auto"/>
        <w:jc w:val="both"/>
      </w:pPr>
      <w:r>
        <w:instrText>DCI format 1_1 (similar to Case 2 SCell dormancy indication),</w:instrText>
      </w:r>
    </w:p>
    <w:p w14:paraId="6E28730A" w14:textId="77777777" w:rsidR="00A85B74" w:rsidRDefault="00A85B74" w:rsidP="00A85B74">
      <w:pPr>
        <w:pStyle w:val="a6"/>
        <w:numPr>
          <w:ilvl w:val="0"/>
          <w:numId w:val="26"/>
        </w:numPr>
        <w:spacing w:before="0" w:line="240" w:lineRule="auto"/>
        <w:jc w:val="both"/>
      </w:pPr>
      <w:r>
        <w:instrText>DCI format 2_6 (outside active time).</w:instrText>
      </w:r>
    </w:p>
    <w:p w14:paraId="20D2408B" w14:textId="77777777" w:rsidR="00A85B74" w:rsidRDefault="00A85B74" w:rsidP="00A85B74">
      <w:pPr>
        <w:pStyle w:val="a6"/>
        <w:spacing w:after="0"/>
      </w:pPr>
      <w:r>
        <w:fldChar w:fldCharType="separate"/>
      </w:r>
      <w:r w:rsidRPr="000F6168">
        <w:t xml:space="preserve">Proposal </w:t>
      </w:r>
      <w:r>
        <w:rPr>
          <w:noProof/>
        </w:rPr>
        <w:t>3</w:t>
      </w:r>
      <w:r w:rsidRPr="000F6168">
        <w:t xml:space="preserve">: </w:t>
      </w:r>
      <w:r>
        <w:t>For explicit indication of PDCCH monitoring adaptation, in addition to scheduling DCI formats 0_1/1_1/0_2/1_2, non-scheduling DCI formats are also considered:</w:t>
      </w:r>
    </w:p>
    <w:p w14:paraId="3D02DC5A" w14:textId="77777777" w:rsidR="00A85B74" w:rsidRDefault="00A85B74" w:rsidP="00A85B74">
      <w:pPr>
        <w:pStyle w:val="a6"/>
        <w:numPr>
          <w:ilvl w:val="0"/>
          <w:numId w:val="26"/>
        </w:numPr>
        <w:spacing w:before="0" w:after="0" w:line="240" w:lineRule="auto"/>
        <w:jc w:val="both"/>
      </w:pPr>
      <w:r>
        <w:t xml:space="preserve">DCI format 1_1 (similar to Case 2 </w:t>
      </w:r>
      <w:proofErr w:type="spellStart"/>
      <w:r>
        <w:t>SCell</w:t>
      </w:r>
      <w:proofErr w:type="spellEnd"/>
      <w:r>
        <w:t xml:space="preserve"> dormancy indication),</w:t>
      </w:r>
    </w:p>
    <w:p w14:paraId="31CC49F4" w14:textId="77777777" w:rsidR="00A85B74" w:rsidRDefault="00A85B74" w:rsidP="00A85B74">
      <w:pPr>
        <w:pStyle w:val="a6"/>
        <w:numPr>
          <w:ilvl w:val="0"/>
          <w:numId w:val="26"/>
        </w:numPr>
        <w:spacing w:before="0" w:line="240" w:lineRule="auto"/>
        <w:jc w:val="both"/>
      </w:pPr>
      <w:r>
        <w:t>DCI format 2_6 (outside active time).</w:t>
      </w:r>
    </w:p>
    <w:p w14:paraId="053DE6A4" w14:textId="77777777" w:rsidR="00A85B74" w:rsidRDefault="00A85B74" w:rsidP="00A85B74">
      <w:pPr>
        <w:pStyle w:val="a6"/>
        <w:spacing w:after="0"/>
      </w:pPr>
      <w:r>
        <w:fldChar w:fldCharType="end"/>
      </w:r>
      <w:r>
        <w:fldChar w:fldCharType="begin"/>
      </w:r>
      <w:r>
        <w:instrText xml:space="preserve"> REF prop_4 \h </w:instrText>
      </w:r>
      <w:r>
        <w:fldChar w:fldCharType="separate"/>
      </w:r>
      <w:r>
        <w:t xml:space="preserve">Proposal </w:t>
      </w:r>
      <w:r>
        <w:rPr>
          <w:noProof/>
        </w:rPr>
        <w:t>4</w:t>
      </w:r>
      <w:r>
        <w:t>: For implicit indication of PDCCH monitoring adaptation, the following candidates are considered:</w:t>
      </w:r>
    </w:p>
    <w:p w14:paraId="32C5E29E" w14:textId="77777777" w:rsidR="00A85B74" w:rsidRDefault="00A85B74" w:rsidP="009D74C5">
      <w:pPr>
        <w:pStyle w:val="aff2"/>
        <w:numPr>
          <w:ilvl w:val="0"/>
          <w:numId w:val="40"/>
        </w:numPr>
        <w:spacing w:line="240" w:lineRule="auto"/>
        <w:jc w:val="both"/>
        <w:rPr>
          <w:b/>
          <w:bCs/>
        </w:rPr>
      </w:pPr>
      <w:r>
        <w:rPr>
          <w:b/>
          <w:bCs/>
        </w:rPr>
        <w:t>Configured timer: per-non-default SSSG, if more than two SSSGs are supported,</w:t>
      </w:r>
    </w:p>
    <w:p w14:paraId="6C939459" w14:textId="77777777" w:rsidR="00A85B74" w:rsidRDefault="00A85B74" w:rsidP="009D74C5">
      <w:pPr>
        <w:pStyle w:val="aff2"/>
        <w:numPr>
          <w:ilvl w:val="0"/>
          <w:numId w:val="40"/>
        </w:numPr>
        <w:spacing w:after="120" w:line="240" w:lineRule="auto"/>
        <w:jc w:val="both"/>
        <w:rPr>
          <w:b/>
          <w:bCs/>
        </w:rPr>
      </w:pPr>
      <w:r>
        <w:rPr>
          <w:b/>
          <w:bCs/>
        </w:rPr>
        <w:t xml:space="preserve">Transmission of SR and PRACH: terminate a PDCCH skip duration </w:t>
      </w:r>
      <w:r w:rsidRPr="00334D0D">
        <w:rPr>
          <w:b/>
          <w:bCs/>
        </w:rPr>
        <w:t>after transmitting a scheduling request</w:t>
      </w:r>
      <w:r>
        <w:rPr>
          <w:b/>
          <w:bCs/>
        </w:rPr>
        <w:t xml:space="preserve"> or a PRACH preamble.</w:t>
      </w:r>
    </w:p>
    <w:p w14:paraId="74AF0913" w14:textId="77777777" w:rsidR="00A85B74" w:rsidRDefault="00A85B74" w:rsidP="00A85B74">
      <w:pPr>
        <w:pStyle w:val="a6"/>
        <w:spacing w:after="0"/>
      </w:pPr>
      <w:r>
        <w:fldChar w:fldCharType="end"/>
      </w:r>
      <w:r>
        <w:fldChar w:fldCharType="begin"/>
      </w:r>
      <w:r>
        <w:instrText xml:space="preserve"> REF prop_5 \h </w:instrText>
      </w:r>
      <w:r>
        <w:fldChar w:fldCharType="separate"/>
      </w:r>
      <w:r>
        <w:t xml:space="preserve">Proposal </w:t>
      </w:r>
      <w:r>
        <w:rPr>
          <w:noProof/>
        </w:rPr>
        <w:t>5</w:t>
      </w:r>
      <w:r>
        <w:t>: For the application delay of PDCCH monitoring adaptation, combination of the application delays of Rel-16 minimum scheduling offset restriction and Rel-16 SSSG switching is considered:</w:t>
      </w:r>
    </w:p>
    <w:p w14:paraId="79FC09B9" w14:textId="77777777" w:rsidR="00A85B74" w:rsidRPr="00C74311" w:rsidRDefault="00A85B74" w:rsidP="009D74C5">
      <w:pPr>
        <w:pStyle w:val="aff2"/>
        <w:numPr>
          <w:ilvl w:val="0"/>
          <w:numId w:val="58"/>
        </w:numPr>
        <w:spacing w:line="240" w:lineRule="auto"/>
        <w:jc w:val="both"/>
        <w:rPr>
          <w:b/>
          <w:bCs/>
        </w:rPr>
      </w:pPr>
      <w:r w:rsidRPr="00C74311">
        <w:rPr>
          <w:b/>
          <w:bCs/>
        </w:rPr>
        <w:t xml:space="preserve">Different application delays are used for indication types (explicit or implicit) and </w:t>
      </w:r>
      <w:r>
        <w:rPr>
          <w:b/>
          <w:bCs/>
        </w:rPr>
        <w:t xml:space="preserve">power saving adaptation schemes </w:t>
      </w:r>
      <w:r w:rsidRPr="00C74311">
        <w:rPr>
          <w:b/>
          <w:bCs/>
        </w:rPr>
        <w:t>(</w:t>
      </w:r>
      <w:r>
        <w:rPr>
          <w:b/>
          <w:bCs/>
        </w:rPr>
        <w:t>PDCCH skipping and SSSG switching</w:t>
      </w:r>
      <w:r w:rsidRPr="00C74311">
        <w:rPr>
          <w:b/>
          <w:bCs/>
        </w:rPr>
        <w:t>)</w:t>
      </w:r>
      <w:r>
        <w:rPr>
          <w:b/>
          <w:bCs/>
        </w:rPr>
        <w:t>.</w:t>
      </w:r>
    </w:p>
    <w:p w14:paraId="550DE6BB" w14:textId="77777777" w:rsidR="00A85B74" w:rsidRDefault="00A85B74" w:rsidP="009D74C5">
      <w:pPr>
        <w:pStyle w:val="aff2"/>
        <w:numPr>
          <w:ilvl w:val="0"/>
          <w:numId w:val="58"/>
        </w:numPr>
        <w:spacing w:after="120" w:line="240" w:lineRule="auto"/>
        <w:jc w:val="both"/>
        <w:rPr>
          <w:b/>
          <w:bCs/>
        </w:rPr>
      </w:pPr>
      <w:r w:rsidRPr="00C74311">
        <w:rPr>
          <w:b/>
          <w:bCs/>
        </w:rPr>
        <w:t>Different application delays are used depending on whether the PDCCH monitoring adaptation is jointly configured with Rel-16 minimum scheduling offset restriction or not.</w:t>
      </w:r>
    </w:p>
    <w:p w14:paraId="11597CC3" w14:textId="77777777" w:rsidR="00A85B74" w:rsidRDefault="00A85B74" w:rsidP="00A85B74">
      <w:pPr>
        <w:pStyle w:val="a6"/>
        <w:rPr>
          <w:shd w:val="pct15" w:color="auto" w:fill="FFFFFF"/>
        </w:rPr>
      </w:pPr>
      <w:r>
        <w:fldChar w:fldCharType="end"/>
      </w:r>
      <w:r>
        <w:fldChar w:fldCharType="begin"/>
      </w:r>
      <w:r>
        <w:instrText xml:space="preserve"> REF prop_6 \h </w:instrText>
      </w:r>
      <w:r>
        <w:fldChar w:fldCharType="separate"/>
      </w:r>
      <w:r>
        <w:t xml:space="preserve">Proposal </w:t>
      </w:r>
      <w:r>
        <w:rPr>
          <w:noProof/>
        </w:rPr>
        <w:t>6</w:t>
      </w:r>
      <w:r>
        <w:t>: In the CA scenario, for the joint adaptation across CCs, carrier-group-based PDCCH monitoring adaptation is considered.</w:t>
      </w:r>
    </w:p>
    <w:p w14:paraId="3113FCBD" w14:textId="77777777" w:rsidR="00A85B74" w:rsidRPr="000F6168" w:rsidRDefault="00A85B74" w:rsidP="00A85B74">
      <w:r>
        <w:fldChar w:fldCharType="end"/>
      </w:r>
      <w:r w:rsidDel="00873C8D">
        <w:rPr>
          <w:b/>
          <w:bCs/>
        </w:rPr>
        <w:t xml:space="preserve"> </w:t>
      </w:r>
    </w:p>
    <w:p w14:paraId="66D3A577" w14:textId="77777777" w:rsidR="00A85B74" w:rsidRDefault="00A85B74" w:rsidP="00A85B74">
      <w:pPr>
        <w:pStyle w:val="a6"/>
        <w:spacing w:after="0"/>
      </w:pPr>
      <w:r>
        <w:fldChar w:fldCharType="begin"/>
      </w:r>
      <w:r>
        <w:instrText xml:space="preserve"> REF obsv_1 \h Observation </w:instrText>
      </w:r>
      <w:r>
        <w:rPr>
          <w:noProof/>
        </w:rPr>
        <w:instrText>1</w:instrText>
      </w:r>
      <w:r>
        <w:instrText>: One of the following combinations may be configured for PDCCH monitoring adaptation:</w:instrText>
      </w:r>
    </w:p>
    <w:p w14:paraId="607FB905" w14:textId="77777777" w:rsidR="00A85B74" w:rsidRPr="00335C21" w:rsidRDefault="00A85B74" w:rsidP="009D74C5">
      <w:pPr>
        <w:pStyle w:val="aff2"/>
        <w:numPr>
          <w:ilvl w:val="0"/>
          <w:numId w:val="81"/>
        </w:numPr>
        <w:spacing w:line="240" w:lineRule="auto"/>
        <w:jc w:val="both"/>
        <w:rPr>
          <w:b/>
          <w:bCs/>
        </w:rPr>
      </w:pPr>
      <w:r w:rsidRPr="00335C21">
        <w:rPr>
          <w:b/>
          <w:bCs/>
        </w:rPr>
        <w:instrText>Standalone PDCCH skipping</w:instrText>
      </w:r>
    </w:p>
    <w:p w14:paraId="1EE9D926" w14:textId="77777777" w:rsidR="00A85B74" w:rsidRPr="00335C21" w:rsidRDefault="00A85B74" w:rsidP="009D74C5">
      <w:pPr>
        <w:pStyle w:val="aff2"/>
        <w:numPr>
          <w:ilvl w:val="0"/>
          <w:numId w:val="81"/>
        </w:numPr>
        <w:spacing w:line="240" w:lineRule="auto"/>
        <w:jc w:val="both"/>
        <w:rPr>
          <w:b/>
          <w:bCs/>
        </w:rPr>
      </w:pPr>
      <w:r w:rsidRPr="00335C21">
        <w:rPr>
          <w:b/>
          <w:bCs/>
        </w:rPr>
        <w:instrText>Standalone SSSG switching between two SSSGs</w:instrText>
      </w:r>
    </w:p>
    <w:p w14:paraId="0C3C429A" w14:textId="77777777" w:rsidR="00A85B74" w:rsidRPr="00335C21" w:rsidRDefault="00A85B74" w:rsidP="009D74C5">
      <w:pPr>
        <w:pStyle w:val="aff2"/>
        <w:numPr>
          <w:ilvl w:val="0"/>
          <w:numId w:val="81"/>
        </w:numPr>
        <w:spacing w:line="240" w:lineRule="auto"/>
        <w:jc w:val="both"/>
        <w:rPr>
          <w:b/>
          <w:bCs/>
        </w:rPr>
      </w:pPr>
      <w:r w:rsidRPr="00335C21">
        <w:rPr>
          <w:b/>
          <w:bCs/>
        </w:rPr>
        <w:instrText>PDCCH skipping + SSSG switching between two SSSGs</w:instrText>
      </w:r>
    </w:p>
    <w:p w14:paraId="7ED3BF78" w14:textId="77777777" w:rsidR="00A85B74" w:rsidRPr="00335C21" w:rsidRDefault="00A85B74" w:rsidP="009D74C5">
      <w:pPr>
        <w:pStyle w:val="aff2"/>
        <w:numPr>
          <w:ilvl w:val="0"/>
          <w:numId w:val="81"/>
        </w:numPr>
        <w:spacing w:line="240" w:lineRule="auto"/>
        <w:jc w:val="both"/>
        <w:rPr>
          <w:b/>
          <w:bCs/>
        </w:rPr>
      </w:pPr>
      <w:r w:rsidRPr="00335C21">
        <w:rPr>
          <w:b/>
          <w:bCs/>
        </w:rPr>
        <w:instrText>SSSG switching among three SSSGs</w:instrText>
      </w:r>
    </w:p>
    <w:p w14:paraId="1C656145" w14:textId="77777777" w:rsidR="00A85B74" w:rsidRDefault="00A85B74" w:rsidP="00A85B74">
      <w:pPr>
        <w:pStyle w:val="a6"/>
        <w:spacing w:after="0"/>
      </w:pPr>
      <w:r>
        <w:fldChar w:fldCharType="separate"/>
      </w:r>
      <w:r>
        <w:t xml:space="preserve">Observation </w:t>
      </w:r>
      <w:r>
        <w:rPr>
          <w:noProof/>
        </w:rPr>
        <w:t>1</w:t>
      </w:r>
      <w:r>
        <w:t>: One of the following combinations may be configured for PDCCH monitoring adaptation:</w:t>
      </w:r>
    </w:p>
    <w:p w14:paraId="78516583" w14:textId="77777777" w:rsidR="00A85B74" w:rsidRPr="00335C21" w:rsidRDefault="00A85B74" w:rsidP="009D74C5">
      <w:pPr>
        <w:pStyle w:val="aff2"/>
        <w:numPr>
          <w:ilvl w:val="0"/>
          <w:numId w:val="81"/>
        </w:numPr>
        <w:spacing w:line="240" w:lineRule="auto"/>
        <w:jc w:val="both"/>
        <w:rPr>
          <w:b/>
          <w:bCs/>
        </w:rPr>
      </w:pPr>
      <w:r w:rsidRPr="00335C21">
        <w:rPr>
          <w:b/>
          <w:bCs/>
        </w:rPr>
        <w:t>Standalone PDCCH skipping</w:t>
      </w:r>
    </w:p>
    <w:p w14:paraId="65B03D70" w14:textId="77777777" w:rsidR="00A85B74" w:rsidRPr="00335C21" w:rsidRDefault="00A85B74" w:rsidP="009D74C5">
      <w:pPr>
        <w:pStyle w:val="aff2"/>
        <w:numPr>
          <w:ilvl w:val="0"/>
          <w:numId w:val="81"/>
        </w:numPr>
        <w:spacing w:line="240" w:lineRule="auto"/>
        <w:jc w:val="both"/>
        <w:rPr>
          <w:b/>
          <w:bCs/>
        </w:rPr>
      </w:pPr>
      <w:r w:rsidRPr="00335C21">
        <w:rPr>
          <w:b/>
          <w:bCs/>
        </w:rPr>
        <w:t>Standalone SSSG switching between two SSSGs</w:t>
      </w:r>
    </w:p>
    <w:p w14:paraId="3531CC6D" w14:textId="77777777" w:rsidR="00A85B74" w:rsidRPr="00335C21" w:rsidRDefault="00A85B74" w:rsidP="009D74C5">
      <w:pPr>
        <w:pStyle w:val="aff2"/>
        <w:numPr>
          <w:ilvl w:val="0"/>
          <w:numId w:val="81"/>
        </w:numPr>
        <w:spacing w:line="240" w:lineRule="auto"/>
        <w:jc w:val="both"/>
        <w:rPr>
          <w:b/>
          <w:bCs/>
        </w:rPr>
      </w:pPr>
      <w:r w:rsidRPr="00335C21">
        <w:rPr>
          <w:b/>
          <w:bCs/>
        </w:rPr>
        <w:t>PDCCH skipping + SSSG switching between two SSSGs</w:t>
      </w:r>
    </w:p>
    <w:p w14:paraId="527C4A29" w14:textId="77777777" w:rsidR="00A85B74" w:rsidRPr="00335C21" w:rsidRDefault="00A85B74" w:rsidP="009D74C5">
      <w:pPr>
        <w:pStyle w:val="aff2"/>
        <w:numPr>
          <w:ilvl w:val="0"/>
          <w:numId w:val="81"/>
        </w:numPr>
        <w:spacing w:line="240" w:lineRule="auto"/>
        <w:jc w:val="both"/>
        <w:rPr>
          <w:b/>
          <w:bCs/>
        </w:rPr>
      </w:pPr>
      <w:r w:rsidRPr="00335C21">
        <w:rPr>
          <w:b/>
          <w:bCs/>
        </w:rPr>
        <w:lastRenderedPageBreak/>
        <w:t>SSSG switching among three SSSGs</w:t>
      </w:r>
    </w:p>
    <w:p w14:paraId="0535FB90" w14:textId="77777777" w:rsidR="00A85B74" w:rsidRDefault="00A85B74" w:rsidP="00A85B74">
      <w:pPr>
        <w:pStyle w:val="a6"/>
      </w:pPr>
      <w:r>
        <w:fldChar w:fldCharType="end"/>
      </w:r>
      <w:r>
        <w:fldChar w:fldCharType="begin"/>
      </w:r>
      <w:r>
        <w:instrText xml:space="preserve"> REF obsv_2 \h </w:instrText>
      </w:r>
      <w:r>
        <w:fldChar w:fldCharType="separate"/>
      </w:r>
      <w:r>
        <w:t xml:space="preserve">Observation </w:t>
      </w:r>
      <w:r>
        <w:rPr>
          <w:noProof/>
        </w:rPr>
        <w:t>2</w:t>
      </w:r>
      <w:r>
        <w:t xml:space="preserve">: During the application delay, the UE does not expect to receive another indication of power saving adaptation different from the previous indication. </w:t>
      </w:r>
    </w:p>
    <w:p w14:paraId="581DA760" w14:textId="03006FAD" w:rsidR="00A85B74" w:rsidRPr="00591EC3" w:rsidRDefault="00A85B74" w:rsidP="00A85B74">
      <w:pPr>
        <w:pStyle w:val="ab"/>
        <w:rPr>
          <w:rFonts w:ascii="Times New Roman" w:hAnsi="Times New Roman"/>
          <w:lang w:val="en-GB" w:eastAsia="zh-CN"/>
        </w:rPr>
      </w:pPr>
      <w:r>
        <w:fldChar w:fldCharType="end"/>
      </w:r>
    </w:p>
    <w:p w14:paraId="5C6EE77C" w14:textId="77777777" w:rsidR="006431CE" w:rsidRPr="001973F8" w:rsidRDefault="006431CE" w:rsidP="009D74C5">
      <w:pPr>
        <w:pStyle w:val="2"/>
        <w:numPr>
          <w:ilvl w:val="0"/>
          <w:numId w:val="48"/>
        </w:numPr>
        <w:spacing w:line="240" w:lineRule="auto"/>
      </w:pPr>
      <w:r w:rsidRPr="009A2DDA">
        <w:rPr>
          <w:lang w:eastAsia="zh-CN"/>
        </w:rPr>
        <w:t>Nordic Semiconductor ASA</w:t>
      </w:r>
    </w:p>
    <w:p w14:paraId="25B37935" w14:textId="7B85C83B" w:rsidR="006431CE" w:rsidRPr="00E06F86" w:rsidRDefault="006431CE" w:rsidP="009D74C5">
      <w:pPr>
        <w:pStyle w:val="ab"/>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w:t>
      </w:r>
      <w:r w:rsidR="00A85B74">
        <w:rPr>
          <w:rFonts w:ascii="Times New Roman" w:hAnsi="Times New Roman"/>
          <w:lang w:eastAsia="zh-CN"/>
        </w:rPr>
        <w:t>10285</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0D774127" w14:textId="77777777" w:rsidR="00A85B74" w:rsidRPr="007366E1" w:rsidRDefault="00A85B74" w:rsidP="00A85B74">
      <w:pPr>
        <w:spacing w:after="0"/>
        <w:rPr>
          <w:i/>
          <w:iCs/>
          <w:sz w:val="22"/>
          <w:szCs w:val="22"/>
        </w:rPr>
      </w:pPr>
      <w:r w:rsidRPr="007366E1">
        <w:rPr>
          <w:b/>
          <w:bCs/>
          <w:i/>
          <w:iCs/>
          <w:sz w:val="22"/>
          <w:szCs w:val="22"/>
        </w:rPr>
        <w:t>Proposal-1:</w:t>
      </w:r>
      <w:r w:rsidRPr="007366E1">
        <w:rPr>
          <w:i/>
          <w:iCs/>
          <w:sz w:val="22"/>
          <w:szCs w:val="22"/>
        </w:rPr>
        <w:t xml:space="preserve"> When SSG switching is not configured: </w:t>
      </w:r>
    </w:p>
    <w:p w14:paraId="330B220D" w14:textId="77777777" w:rsidR="00A85B74" w:rsidRPr="007366E1" w:rsidRDefault="00A85B74" w:rsidP="009D74C5">
      <w:pPr>
        <w:pStyle w:val="aff2"/>
        <w:numPr>
          <w:ilvl w:val="0"/>
          <w:numId w:val="83"/>
        </w:numPr>
        <w:spacing w:before="120" w:line="240" w:lineRule="auto"/>
        <w:contextualSpacing/>
        <w:rPr>
          <w:i/>
          <w:iCs/>
          <w:sz w:val="22"/>
        </w:rPr>
      </w:pPr>
      <w:r w:rsidRPr="007366E1">
        <w:rPr>
          <w:i/>
          <w:iCs/>
          <w:sz w:val="22"/>
        </w:rPr>
        <w:t xml:space="preserve">a </w:t>
      </w:r>
      <w:proofErr w:type="spellStart"/>
      <w:r w:rsidRPr="007366E1">
        <w:rPr>
          <w:i/>
          <w:iCs/>
          <w:sz w:val="22"/>
        </w:rPr>
        <w:t>gNB</w:t>
      </w:r>
      <w:proofErr w:type="spellEnd"/>
      <w:r w:rsidRPr="007366E1">
        <w:rPr>
          <w:i/>
          <w:iCs/>
          <w:sz w:val="22"/>
        </w:rPr>
        <w:t xml:space="preserve"> may configure up to four rows, each contains </w:t>
      </w:r>
    </w:p>
    <w:p w14:paraId="4D261EFE" w14:textId="77777777" w:rsidR="00A85B74" w:rsidRPr="007366E1" w:rsidRDefault="00A85B74" w:rsidP="009D74C5">
      <w:pPr>
        <w:pStyle w:val="aff2"/>
        <w:numPr>
          <w:ilvl w:val="1"/>
          <w:numId w:val="83"/>
        </w:numPr>
        <w:spacing w:before="120" w:line="240" w:lineRule="auto"/>
        <w:contextualSpacing/>
        <w:rPr>
          <w:i/>
          <w:iCs/>
          <w:sz w:val="22"/>
        </w:rPr>
      </w:pPr>
      <w:r w:rsidRPr="007366E1">
        <w:rPr>
          <w:i/>
          <w:iCs/>
          <w:sz w:val="22"/>
        </w:rPr>
        <w:t>one from up to three skipping durations or “no skipping”</w:t>
      </w:r>
    </w:p>
    <w:p w14:paraId="4A7FE10C" w14:textId="77777777" w:rsidR="00A85B74" w:rsidRPr="007366E1" w:rsidRDefault="00A85B74" w:rsidP="009D74C5">
      <w:pPr>
        <w:pStyle w:val="aff2"/>
        <w:numPr>
          <w:ilvl w:val="0"/>
          <w:numId w:val="83"/>
        </w:numPr>
        <w:spacing w:line="240" w:lineRule="auto"/>
        <w:contextualSpacing/>
        <w:rPr>
          <w:sz w:val="22"/>
        </w:rPr>
      </w:pPr>
      <w:r w:rsidRPr="007366E1">
        <w:rPr>
          <w:i/>
          <w:iCs/>
          <w:sz w:val="22"/>
        </w:rPr>
        <w:t xml:space="preserve">DCI field indicates one of the rows </w:t>
      </w:r>
    </w:p>
    <w:p w14:paraId="26E95CFB" w14:textId="77777777" w:rsidR="00A85B74" w:rsidRDefault="00A85B74" w:rsidP="00A85B74">
      <w:r w:rsidRPr="007366E1">
        <w:rPr>
          <w:b/>
          <w:bCs/>
          <w:i/>
          <w:iCs/>
          <w:sz w:val="22"/>
          <w:szCs w:val="22"/>
        </w:rPr>
        <w:t>Proposal-2</w:t>
      </w:r>
      <w:r w:rsidRPr="007366E1">
        <w:rPr>
          <w:i/>
          <w:iCs/>
          <w:sz w:val="22"/>
          <w:szCs w:val="22"/>
        </w:rPr>
        <w:t>: UE does not expect to receive PDCCH in USS or TYPE-3 after PDCCH indicating skipping duration and until the end of that indicated duration</w:t>
      </w:r>
    </w:p>
    <w:p w14:paraId="61A0D7EE" w14:textId="77777777" w:rsidR="00A85B74" w:rsidRDefault="00A85B74" w:rsidP="00A85B74">
      <w:pPr>
        <w:spacing w:after="0"/>
        <w:rPr>
          <w:i/>
          <w:iCs/>
          <w:sz w:val="22"/>
          <w:szCs w:val="22"/>
        </w:rPr>
      </w:pPr>
      <w:r w:rsidRPr="00F64448">
        <w:rPr>
          <w:b/>
          <w:bCs/>
          <w:i/>
          <w:iCs/>
          <w:sz w:val="22"/>
          <w:szCs w:val="22"/>
        </w:rPr>
        <w:t>Proposa</w:t>
      </w:r>
      <w:r>
        <w:rPr>
          <w:b/>
          <w:bCs/>
          <w:i/>
          <w:iCs/>
          <w:sz w:val="22"/>
          <w:szCs w:val="22"/>
        </w:rPr>
        <w:t>l</w:t>
      </w:r>
      <w:r w:rsidRPr="00F64448">
        <w:rPr>
          <w:b/>
          <w:bCs/>
          <w:i/>
          <w:iCs/>
          <w:sz w:val="22"/>
          <w:szCs w:val="22"/>
        </w:rPr>
        <w:t>-3:</w:t>
      </w:r>
      <w:r w:rsidRPr="00F64448">
        <w:rPr>
          <w:i/>
          <w:iCs/>
          <w:sz w:val="22"/>
          <w:szCs w:val="22"/>
        </w:rPr>
        <w:t xml:space="preserve"> When </w:t>
      </w:r>
      <w:r>
        <w:rPr>
          <w:i/>
          <w:iCs/>
          <w:sz w:val="22"/>
          <w:szCs w:val="22"/>
        </w:rPr>
        <w:t>PDCCH skipping is not</w:t>
      </w:r>
      <w:r w:rsidRPr="00F64448">
        <w:rPr>
          <w:i/>
          <w:iCs/>
          <w:sz w:val="22"/>
          <w:szCs w:val="22"/>
        </w:rPr>
        <w:t xml:space="preserve"> configured</w:t>
      </w:r>
      <w:r>
        <w:rPr>
          <w:i/>
          <w:iCs/>
          <w:sz w:val="22"/>
          <w:szCs w:val="22"/>
        </w:rPr>
        <w:t>, support up to 3SSG</w:t>
      </w:r>
    </w:p>
    <w:p w14:paraId="7288C1FD" w14:textId="77777777" w:rsidR="00A85B74" w:rsidRPr="00534970" w:rsidRDefault="00A85B74" w:rsidP="009D74C5">
      <w:pPr>
        <w:pStyle w:val="aff2"/>
        <w:numPr>
          <w:ilvl w:val="0"/>
          <w:numId w:val="84"/>
        </w:numPr>
        <w:spacing w:line="240" w:lineRule="auto"/>
        <w:contextualSpacing/>
        <w:rPr>
          <w:i/>
          <w:iCs/>
          <w:sz w:val="22"/>
        </w:rPr>
      </w:pPr>
      <w:r w:rsidRPr="00534970">
        <w:rPr>
          <w:i/>
          <w:iCs/>
          <w:sz w:val="22"/>
        </w:rPr>
        <w:t>one default SSG</w:t>
      </w:r>
      <w:r>
        <w:rPr>
          <w:i/>
          <w:iCs/>
          <w:sz w:val="22"/>
        </w:rPr>
        <w:t>#0</w:t>
      </w:r>
    </w:p>
    <w:p w14:paraId="038702C5" w14:textId="77777777" w:rsidR="00A85B74" w:rsidRPr="00F64448" w:rsidRDefault="00A85B74" w:rsidP="009D74C5">
      <w:pPr>
        <w:pStyle w:val="aff2"/>
        <w:numPr>
          <w:ilvl w:val="0"/>
          <w:numId w:val="82"/>
        </w:numPr>
        <w:spacing w:line="240" w:lineRule="auto"/>
        <w:contextualSpacing/>
        <w:rPr>
          <w:i/>
          <w:iCs/>
          <w:sz w:val="22"/>
        </w:rPr>
      </w:pPr>
      <w:r w:rsidRPr="00F64448">
        <w:rPr>
          <w:i/>
          <w:iCs/>
          <w:sz w:val="22"/>
        </w:rPr>
        <w:t>up to two non-default SSGs</w:t>
      </w:r>
      <w:r>
        <w:rPr>
          <w:i/>
          <w:iCs/>
          <w:sz w:val="22"/>
        </w:rPr>
        <w:t xml:space="preserve"> {#</w:t>
      </w:r>
      <w:proofErr w:type="gramStart"/>
      <w:r>
        <w:rPr>
          <w:i/>
          <w:iCs/>
          <w:sz w:val="22"/>
        </w:rPr>
        <w:t>1,#</w:t>
      </w:r>
      <w:proofErr w:type="gramEnd"/>
      <w:r>
        <w:rPr>
          <w:i/>
          <w:iCs/>
          <w:sz w:val="22"/>
        </w:rPr>
        <w:t>2}</w:t>
      </w:r>
    </w:p>
    <w:p w14:paraId="6D81FCC8" w14:textId="77777777" w:rsidR="00A85B74" w:rsidRPr="00F64448" w:rsidRDefault="00A85B74" w:rsidP="009D74C5">
      <w:pPr>
        <w:pStyle w:val="aff2"/>
        <w:numPr>
          <w:ilvl w:val="1"/>
          <w:numId w:val="82"/>
        </w:numPr>
        <w:spacing w:line="240" w:lineRule="auto"/>
        <w:contextualSpacing/>
        <w:rPr>
          <w:i/>
          <w:iCs/>
          <w:sz w:val="22"/>
        </w:rPr>
      </w:pPr>
      <w:r w:rsidRPr="00F64448">
        <w:rPr>
          <w:i/>
          <w:iCs/>
          <w:sz w:val="22"/>
        </w:rPr>
        <w:t>Note: a non-default SSG may contain zero SS-sets</w:t>
      </w:r>
      <w:r>
        <w:rPr>
          <w:i/>
          <w:iCs/>
          <w:sz w:val="22"/>
        </w:rPr>
        <w:t xml:space="preserve"> or be dormant</w:t>
      </w:r>
    </w:p>
    <w:p w14:paraId="2ECB6DDB" w14:textId="77777777" w:rsidR="00A85B74" w:rsidRPr="00F64448" w:rsidRDefault="00A85B74" w:rsidP="00A85B74">
      <w:pPr>
        <w:rPr>
          <w:i/>
          <w:iCs/>
          <w:sz w:val="22"/>
          <w:szCs w:val="22"/>
        </w:rPr>
      </w:pPr>
      <w:r w:rsidRPr="00F64448">
        <w:rPr>
          <w:b/>
          <w:bCs/>
          <w:i/>
          <w:iCs/>
          <w:sz w:val="22"/>
          <w:szCs w:val="22"/>
        </w:rPr>
        <w:t>Proposal-</w:t>
      </w:r>
      <w:r>
        <w:rPr>
          <w:b/>
          <w:bCs/>
          <w:i/>
          <w:iCs/>
          <w:sz w:val="22"/>
          <w:szCs w:val="22"/>
        </w:rPr>
        <w:t>4</w:t>
      </w:r>
      <w:r w:rsidRPr="00F64448">
        <w:rPr>
          <w:b/>
          <w:bCs/>
          <w:i/>
          <w:iCs/>
          <w:sz w:val="22"/>
          <w:szCs w:val="22"/>
        </w:rPr>
        <w:t xml:space="preserve">: </w:t>
      </w:r>
      <w:r w:rsidRPr="00F64448">
        <w:rPr>
          <w:i/>
          <w:iCs/>
          <w:sz w:val="22"/>
          <w:szCs w:val="22"/>
        </w:rPr>
        <w:t>When</w:t>
      </w:r>
      <w:r>
        <w:rPr>
          <w:i/>
          <w:iCs/>
          <w:sz w:val="22"/>
          <w:szCs w:val="22"/>
        </w:rPr>
        <w:t xml:space="preserve"> a</w:t>
      </w:r>
      <w:r w:rsidRPr="00F64448">
        <w:rPr>
          <w:i/>
          <w:iCs/>
          <w:sz w:val="22"/>
          <w:szCs w:val="22"/>
        </w:rPr>
        <w:t xml:space="preserve"> UE receives </w:t>
      </w:r>
      <w:r>
        <w:rPr>
          <w:i/>
          <w:iCs/>
          <w:sz w:val="22"/>
          <w:szCs w:val="22"/>
        </w:rPr>
        <w:t xml:space="preserve">a first </w:t>
      </w:r>
      <w:r w:rsidRPr="00F64448">
        <w:rPr>
          <w:i/>
          <w:iCs/>
          <w:sz w:val="22"/>
          <w:szCs w:val="22"/>
        </w:rPr>
        <w:t>PDCCH indicat</w:t>
      </w:r>
      <w:r>
        <w:rPr>
          <w:i/>
          <w:iCs/>
          <w:sz w:val="22"/>
          <w:szCs w:val="22"/>
        </w:rPr>
        <w:t>ion to switch to</w:t>
      </w:r>
      <w:r w:rsidRPr="00F64448">
        <w:rPr>
          <w:i/>
          <w:iCs/>
          <w:sz w:val="22"/>
          <w:szCs w:val="22"/>
        </w:rPr>
        <w:t xml:space="preserve"> a non-default SSG </w:t>
      </w:r>
      <w:r>
        <w:rPr>
          <w:i/>
          <w:iCs/>
          <w:sz w:val="22"/>
          <w:szCs w:val="22"/>
        </w:rPr>
        <w:t xml:space="preserve">containing zero </w:t>
      </w:r>
      <w:r w:rsidRPr="00F64448">
        <w:rPr>
          <w:i/>
          <w:iCs/>
          <w:sz w:val="22"/>
          <w:szCs w:val="22"/>
        </w:rPr>
        <w:t>SS-set</w:t>
      </w:r>
      <w:r>
        <w:rPr>
          <w:i/>
          <w:iCs/>
          <w:sz w:val="22"/>
          <w:szCs w:val="22"/>
        </w:rPr>
        <w:t>s</w:t>
      </w:r>
      <w:r w:rsidRPr="00F64448">
        <w:rPr>
          <w:i/>
          <w:iCs/>
          <w:sz w:val="22"/>
          <w:szCs w:val="22"/>
        </w:rPr>
        <w:t xml:space="preserve">, UE does not expect to receive </w:t>
      </w:r>
      <w:r>
        <w:rPr>
          <w:i/>
          <w:iCs/>
          <w:sz w:val="22"/>
          <w:szCs w:val="22"/>
        </w:rPr>
        <w:t xml:space="preserve">second </w:t>
      </w:r>
      <w:r w:rsidRPr="00F64448">
        <w:rPr>
          <w:i/>
          <w:iCs/>
          <w:sz w:val="22"/>
          <w:szCs w:val="22"/>
        </w:rPr>
        <w:t xml:space="preserve">PDCCH in USS or TYPE-3 after </w:t>
      </w:r>
      <w:r>
        <w:rPr>
          <w:i/>
          <w:iCs/>
          <w:sz w:val="22"/>
          <w:szCs w:val="22"/>
        </w:rPr>
        <w:t xml:space="preserve">the first </w:t>
      </w:r>
      <w:r w:rsidRPr="00F64448">
        <w:rPr>
          <w:i/>
          <w:iCs/>
          <w:sz w:val="22"/>
          <w:szCs w:val="22"/>
        </w:rPr>
        <w:t xml:space="preserve">PDCCH </w:t>
      </w:r>
      <w:r>
        <w:rPr>
          <w:i/>
          <w:iCs/>
          <w:sz w:val="22"/>
          <w:szCs w:val="22"/>
        </w:rPr>
        <w:t>and before the</w:t>
      </w:r>
      <w:r w:rsidRPr="00F64448">
        <w:rPr>
          <w:i/>
          <w:iCs/>
          <w:sz w:val="22"/>
          <w:szCs w:val="22"/>
        </w:rPr>
        <w:t xml:space="preserve"> end of </w:t>
      </w:r>
      <w:r>
        <w:rPr>
          <w:i/>
          <w:iCs/>
          <w:sz w:val="22"/>
          <w:szCs w:val="22"/>
        </w:rPr>
        <w:t xml:space="preserve">SSG switching </w:t>
      </w:r>
      <w:r w:rsidRPr="00F64448">
        <w:rPr>
          <w:i/>
          <w:iCs/>
          <w:sz w:val="22"/>
          <w:szCs w:val="22"/>
        </w:rPr>
        <w:t>application delay</w:t>
      </w:r>
      <w:r>
        <w:rPr>
          <w:i/>
          <w:iCs/>
          <w:sz w:val="22"/>
          <w:szCs w:val="22"/>
        </w:rPr>
        <w:t xml:space="preserve"> (defined in R16)</w:t>
      </w:r>
      <w:r w:rsidRPr="00F64448">
        <w:rPr>
          <w:i/>
          <w:iCs/>
          <w:sz w:val="22"/>
          <w:szCs w:val="22"/>
        </w:rPr>
        <w:t xml:space="preserve">. </w:t>
      </w:r>
    </w:p>
    <w:p w14:paraId="4D42454C" w14:textId="77777777" w:rsidR="00A85B74" w:rsidRPr="00C144C3" w:rsidRDefault="00A85B74" w:rsidP="00A85B74">
      <w:pPr>
        <w:rPr>
          <w:i/>
          <w:iCs/>
          <w:sz w:val="22"/>
          <w:szCs w:val="22"/>
        </w:rPr>
      </w:pPr>
      <w:r w:rsidRPr="00C144C3">
        <w:rPr>
          <w:b/>
          <w:bCs/>
          <w:i/>
          <w:iCs/>
          <w:sz w:val="22"/>
          <w:szCs w:val="22"/>
        </w:rPr>
        <w:t>Proposal-5:</w:t>
      </w:r>
      <w:r w:rsidRPr="00C144C3">
        <w:rPr>
          <w:i/>
          <w:iCs/>
          <w:sz w:val="22"/>
          <w:szCs w:val="22"/>
        </w:rPr>
        <w:t xml:space="preserve"> </w:t>
      </w:r>
      <w:r>
        <w:rPr>
          <w:i/>
          <w:iCs/>
          <w:sz w:val="22"/>
          <w:szCs w:val="22"/>
        </w:rPr>
        <w:t xml:space="preserve">Consider support for </w:t>
      </w:r>
      <w:r w:rsidRPr="00C144C3">
        <w:rPr>
          <w:i/>
          <w:iCs/>
          <w:sz w:val="22"/>
          <w:szCs w:val="22"/>
        </w:rPr>
        <w:t xml:space="preserve">a dormancy SSG, the non-default SSG configured with sparse MOs, where monitoring of all or subset of group’s search-space sets is conditional on a pending re-transmission.  </w:t>
      </w:r>
    </w:p>
    <w:p w14:paraId="02694D2E" w14:textId="77777777" w:rsidR="00A85B74" w:rsidRPr="00C144C3" w:rsidRDefault="00A85B74" w:rsidP="00A85B74">
      <w:pPr>
        <w:rPr>
          <w:i/>
          <w:iCs/>
          <w:sz w:val="22"/>
          <w:szCs w:val="22"/>
        </w:rPr>
      </w:pPr>
      <w:r w:rsidRPr="00C144C3">
        <w:rPr>
          <w:b/>
          <w:bCs/>
          <w:i/>
          <w:iCs/>
          <w:sz w:val="22"/>
          <w:szCs w:val="22"/>
        </w:rPr>
        <w:t>Proposal-6</w:t>
      </w:r>
      <w:r w:rsidRPr="00C144C3">
        <w:rPr>
          <w:i/>
          <w:iCs/>
          <w:sz w:val="22"/>
          <w:szCs w:val="22"/>
        </w:rPr>
        <w:t xml:space="preserve">: When PDCCH skipping is not configured </w:t>
      </w:r>
    </w:p>
    <w:p w14:paraId="1CC285A6" w14:textId="77777777" w:rsidR="00A85B74" w:rsidRPr="00C144C3" w:rsidRDefault="00A85B74" w:rsidP="009D74C5">
      <w:pPr>
        <w:pStyle w:val="aff2"/>
        <w:numPr>
          <w:ilvl w:val="0"/>
          <w:numId w:val="83"/>
        </w:numPr>
        <w:spacing w:before="120" w:line="240" w:lineRule="auto"/>
        <w:contextualSpacing/>
        <w:rPr>
          <w:i/>
          <w:iCs/>
          <w:sz w:val="22"/>
        </w:rPr>
      </w:pPr>
      <w:r w:rsidRPr="00C144C3">
        <w:rPr>
          <w:i/>
          <w:iCs/>
          <w:sz w:val="22"/>
        </w:rPr>
        <w:t xml:space="preserve">a </w:t>
      </w:r>
      <w:proofErr w:type="spellStart"/>
      <w:r w:rsidRPr="00C144C3">
        <w:rPr>
          <w:i/>
          <w:iCs/>
          <w:sz w:val="22"/>
        </w:rPr>
        <w:t>gNB</w:t>
      </w:r>
      <w:proofErr w:type="spellEnd"/>
      <w:r w:rsidRPr="00C144C3">
        <w:rPr>
          <w:i/>
          <w:iCs/>
          <w:sz w:val="22"/>
        </w:rPr>
        <w:t xml:space="preserve"> may configure up to four rows, each contains </w:t>
      </w:r>
    </w:p>
    <w:p w14:paraId="6D8E0407" w14:textId="77777777" w:rsidR="00A85B74" w:rsidRPr="00C144C3" w:rsidRDefault="00A85B74" w:rsidP="009D74C5">
      <w:pPr>
        <w:pStyle w:val="aff2"/>
        <w:numPr>
          <w:ilvl w:val="1"/>
          <w:numId w:val="83"/>
        </w:numPr>
        <w:spacing w:before="120" w:line="240" w:lineRule="auto"/>
        <w:contextualSpacing/>
        <w:rPr>
          <w:i/>
          <w:iCs/>
          <w:sz w:val="22"/>
        </w:rPr>
      </w:pPr>
      <w:r w:rsidRPr="00C144C3">
        <w:rPr>
          <w:i/>
          <w:iCs/>
          <w:sz w:val="22"/>
        </w:rPr>
        <w:t>one from up to three SSGs</w:t>
      </w:r>
      <w:r>
        <w:rPr>
          <w:i/>
          <w:iCs/>
          <w:sz w:val="22"/>
        </w:rPr>
        <w:t xml:space="preserve"> (field mandatory)</w:t>
      </w:r>
    </w:p>
    <w:p w14:paraId="7C3D5F66" w14:textId="77777777" w:rsidR="00A85B74" w:rsidRPr="00C144C3" w:rsidRDefault="00A85B74" w:rsidP="009D74C5">
      <w:pPr>
        <w:pStyle w:val="aff2"/>
        <w:numPr>
          <w:ilvl w:val="1"/>
          <w:numId w:val="83"/>
        </w:numPr>
        <w:spacing w:before="120" w:line="240" w:lineRule="auto"/>
        <w:contextualSpacing/>
        <w:rPr>
          <w:i/>
          <w:iCs/>
          <w:sz w:val="22"/>
        </w:rPr>
      </w:pPr>
      <w:r w:rsidRPr="00C144C3">
        <w:rPr>
          <w:i/>
          <w:iCs/>
          <w:sz w:val="22"/>
        </w:rPr>
        <w:t>one from up to three timer initial value for non-default SSG</w:t>
      </w:r>
      <w:r>
        <w:rPr>
          <w:i/>
          <w:iCs/>
          <w:sz w:val="22"/>
        </w:rPr>
        <w:t xml:space="preserve"> (field optional)</w:t>
      </w:r>
    </w:p>
    <w:p w14:paraId="5981CAC2" w14:textId="77777777" w:rsidR="00A85B74" w:rsidRPr="00C144C3" w:rsidRDefault="00A85B74" w:rsidP="009D74C5">
      <w:pPr>
        <w:pStyle w:val="aff2"/>
        <w:numPr>
          <w:ilvl w:val="0"/>
          <w:numId w:val="83"/>
        </w:numPr>
        <w:spacing w:before="120" w:line="240" w:lineRule="auto"/>
        <w:contextualSpacing/>
        <w:rPr>
          <w:i/>
          <w:iCs/>
          <w:sz w:val="22"/>
        </w:rPr>
      </w:pPr>
      <w:r w:rsidRPr="00C144C3">
        <w:rPr>
          <w:i/>
          <w:iCs/>
          <w:sz w:val="22"/>
        </w:rPr>
        <w:t>DCI field indicates one of the rows.</w:t>
      </w:r>
    </w:p>
    <w:p w14:paraId="634C544F" w14:textId="77777777" w:rsidR="00A85B74" w:rsidRPr="00C144C3" w:rsidRDefault="00A85B74" w:rsidP="00A85B74">
      <w:pPr>
        <w:rPr>
          <w:i/>
          <w:iCs/>
          <w:sz w:val="22"/>
          <w:szCs w:val="22"/>
        </w:rPr>
      </w:pPr>
      <w:r w:rsidRPr="00C144C3">
        <w:rPr>
          <w:b/>
          <w:bCs/>
          <w:i/>
          <w:iCs/>
          <w:sz w:val="22"/>
          <w:szCs w:val="22"/>
        </w:rPr>
        <w:t>Proposal-7</w:t>
      </w:r>
      <w:r w:rsidRPr="00C144C3">
        <w:rPr>
          <w:i/>
          <w:iCs/>
          <w:sz w:val="22"/>
          <w:szCs w:val="22"/>
        </w:rPr>
        <w:t xml:space="preserve">: When PDCCH skipping and SSGs are both configured </w:t>
      </w:r>
    </w:p>
    <w:p w14:paraId="024B40C1" w14:textId="77777777" w:rsidR="00A85B74" w:rsidRPr="00C144C3" w:rsidRDefault="00A85B74" w:rsidP="009D74C5">
      <w:pPr>
        <w:pStyle w:val="aff2"/>
        <w:numPr>
          <w:ilvl w:val="0"/>
          <w:numId w:val="83"/>
        </w:numPr>
        <w:spacing w:before="120" w:line="240" w:lineRule="auto"/>
        <w:contextualSpacing/>
        <w:rPr>
          <w:i/>
          <w:iCs/>
          <w:sz w:val="22"/>
        </w:rPr>
      </w:pPr>
      <w:r w:rsidRPr="00C144C3">
        <w:rPr>
          <w:i/>
          <w:iCs/>
          <w:sz w:val="22"/>
        </w:rPr>
        <w:t xml:space="preserve">a </w:t>
      </w:r>
      <w:proofErr w:type="spellStart"/>
      <w:r w:rsidRPr="00C144C3">
        <w:rPr>
          <w:i/>
          <w:iCs/>
          <w:sz w:val="22"/>
        </w:rPr>
        <w:t>gNB</w:t>
      </w:r>
      <w:proofErr w:type="spellEnd"/>
      <w:r w:rsidRPr="00C144C3">
        <w:rPr>
          <w:i/>
          <w:iCs/>
          <w:sz w:val="22"/>
        </w:rPr>
        <w:t xml:space="preserve"> may configure up to four rows, each contains </w:t>
      </w:r>
    </w:p>
    <w:p w14:paraId="1BFFEEBA" w14:textId="77777777" w:rsidR="00A85B74" w:rsidRPr="00C144C3" w:rsidRDefault="00A85B74" w:rsidP="009D74C5">
      <w:pPr>
        <w:pStyle w:val="aff2"/>
        <w:numPr>
          <w:ilvl w:val="1"/>
          <w:numId w:val="83"/>
        </w:numPr>
        <w:spacing w:before="120" w:line="240" w:lineRule="auto"/>
        <w:contextualSpacing/>
        <w:rPr>
          <w:i/>
          <w:iCs/>
          <w:sz w:val="22"/>
        </w:rPr>
      </w:pPr>
      <w:r w:rsidRPr="00C144C3">
        <w:rPr>
          <w:i/>
          <w:iCs/>
          <w:sz w:val="22"/>
        </w:rPr>
        <w:t>one from up to two SSGs</w:t>
      </w:r>
      <w:r>
        <w:rPr>
          <w:i/>
          <w:iCs/>
          <w:sz w:val="22"/>
        </w:rPr>
        <w:t xml:space="preserve"> (field is mandatory)</w:t>
      </w:r>
    </w:p>
    <w:p w14:paraId="44761B68" w14:textId="77777777" w:rsidR="00A85B74" w:rsidRPr="00C144C3" w:rsidRDefault="00A85B74" w:rsidP="009D74C5">
      <w:pPr>
        <w:pStyle w:val="aff2"/>
        <w:numPr>
          <w:ilvl w:val="1"/>
          <w:numId w:val="83"/>
        </w:numPr>
        <w:spacing w:before="120" w:line="240" w:lineRule="auto"/>
        <w:contextualSpacing/>
        <w:rPr>
          <w:i/>
          <w:iCs/>
          <w:sz w:val="22"/>
        </w:rPr>
      </w:pPr>
      <w:r w:rsidRPr="00C144C3">
        <w:rPr>
          <w:i/>
          <w:iCs/>
          <w:sz w:val="22"/>
        </w:rPr>
        <w:t>one from up to two timer initial value for non-default SSG</w:t>
      </w:r>
      <w:r>
        <w:rPr>
          <w:i/>
          <w:iCs/>
          <w:sz w:val="22"/>
        </w:rPr>
        <w:t xml:space="preserve"> (field is optional)</w:t>
      </w:r>
    </w:p>
    <w:p w14:paraId="02063A5A" w14:textId="77777777" w:rsidR="00A85B74" w:rsidRPr="00C144C3" w:rsidRDefault="00A85B74" w:rsidP="009D74C5">
      <w:pPr>
        <w:pStyle w:val="aff2"/>
        <w:numPr>
          <w:ilvl w:val="1"/>
          <w:numId w:val="83"/>
        </w:numPr>
        <w:spacing w:before="120" w:line="240" w:lineRule="auto"/>
        <w:contextualSpacing/>
        <w:rPr>
          <w:i/>
          <w:iCs/>
          <w:sz w:val="22"/>
        </w:rPr>
      </w:pPr>
      <w:r w:rsidRPr="00C144C3">
        <w:rPr>
          <w:i/>
          <w:iCs/>
          <w:sz w:val="22"/>
        </w:rPr>
        <w:t xml:space="preserve">one from up to two skipping durations or no skipping </w:t>
      </w:r>
      <w:r>
        <w:rPr>
          <w:i/>
          <w:iCs/>
          <w:sz w:val="22"/>
        </w:rPr>
        <w:t>(field is optional)</w:t>
      </w:r>
    </w:p>
    <w:p w14:paraId="43F952CE" w14:textId="77777777" w:rsidR="00A85B74" w:rsidRPr="00C144C3" w:rsidRDefault="00A85B74" w:rsidP="009D74C5">
      <w:pPr>
        <w:pStyle w:val="aff2"/>
        <w:numPr>
          <w:ilvl w:val="0"/>
          <w:numId w:val="83"/>
        </w:numPr>
        <w:spacing w:before="120" w:line="240" w:lineRule="auto"/>
        <w:contextualSpacing/>
        <w:rPr>
          <w:i/>
          <w:iCs/>
          <w:sz w:val="22"/>
        </w:rPr>
      </w:pPr>
      <w:r w:rsidRPr="00C144C3">
        <w:rPr>
          <w:i/>
          <w:iCs/>
          <w:sz w:val="22"/>
        </w:rPr>
        <w:t>DCI field indicates one of the rows.</w:t>
      </w:r>
    </w:p>
    <w:p w14:paraId="4EEA86F3" w14:textId="77777777" w:rsidR="00A85B74" w:rsidRDefault="00A85B74" w:rsidP="00A85B74">
      <w:pPr>
        <w:rPr>
          <w:i/>
          <w:iCs/>
          <w:sz w:val="22"/>
          <w:szCs w:val="22"/>
        </w:rPr>
      </w:pPr>
      <w:r w:rsidRPr="00C144C3">
        <w:rPr>
          <w:b/>
          <w:bCs/>
          <w:i/>
          <w:iCs/>
          <w:sz w:val="22"/>
          <w:szCs w:val="22"/>
        </w:rPr>
        <w:t xml:space="preserve">Proposal-8: </w:t>
      </w:r>
      <w:r w:rsidRPr="00C144C3">
        <w:rPr>
          <w:i/>
          <w:iCs/>
          <w:sz w:val="22"/>
          <w:szCs w:val="22"/>
        </w:rPr>
        <w:t>UE expects that in indicated row, a timer initial value</w:t>
      </w:r>
      <w:r>
        <w:rPr>
          <w:i/>
          <w:iCs/>
          <w:sz w:val="22"/>
          <w:szCs w:val="22"/>
        </w:rPr>
        <w:t xml:space="preserve"> </w:t>
      </w:r>
      <w:r w:rsidRPr="00C144C3">
        <w:rPr>
          <w:i/>
          <w:iCs/>
          <w:sz w:val="22"/>
          <w:szCs w:val="22"/>
        </w:rPr>
        <w:t xml:space="preserve">is always greater than </w:t>
      </w:r>
      <w:r>
        <w:rPr>
          <w:i/>
          <w:iCs/>
          <w:sz w:val="22"/>
          <w:szCs w:val="22"/>
        </w:rPr>
        <w:t xml:space="preserve">skipping </w:t>
      </w:r>
      <w:r w:rsidRPr="00C144C3">
        <w:rPr>
          <w:i/>
          <w:iCs/>
          <w:sz w:val="22"/>
          <w:szCs w:val="22"/>
        </w:rPr>
        <w:t>duration</w:t>
      </w:r>
      <w:r>
        <w:rPr>
          <w:i/>
          <w:iCs/>
          <w:sz w:val="22"/>
          <w:szCs w:val="22"/>
        </w:rPr>
        <w:t>.</w:t>
      </w:r>
    </w:p>
    <w:p w14:paraId="1647E827" w14:textId="77777777" w:rsidR="00A85B74" w:rsidRPr="008368C2" w:rsidRDefault="00A85B74" w:rsidP="00A85B74">
      <w:pPr>
        <w:rPr>
          <w:i/>
          <w:iCs/>
          <w:sz w:val="22"/>
          <w:szCs w:val="22"/>
        </w:rPr>
      </w:pPr>
      <w:r w:rsidRPr="008368C2">
        <w:rPr>
          <w:b/>
          <w:bCs/>
          <w:i/>
          <w:iCs/>
          <w:sz w:val="22"/>
          <w:szCs w:val="22"/>
        </w:rPr>
        <w:t>Proposal-9:</w:t>
      </w:r>
      <w:r w:rsidRPr="008368C2">
        <w:rPr>
          <w:i/>
          <w:iCs/>
          <w:sz w:val="22"/>
          <w:szCs w:val="22"/>
        </w:rPr>
        <w:t xml:space="preserve"> Focus on finalizing single-cell case before discussing CA</w:t>
      </w:r>
    </w:p>
    <w:p w14:paraId="1482360A" w14:textId="6D6A568C" w:rsidR="006B5D7E" w:rsidRPr="00A85B74" w:rsidRDefault="006B5D7E" w:rsidP="006B5D7E">
      <w:pPr>
        <w:spacing w:after="60"/>
        <w:jc w:val="both"/>
        <w:rPr>
          <w:lang w:eastAsia="zh-CN"/>
        </w:rPr>
      </w:pPr>
    </w:p>
    <w:p w14:paraId="75683F57" w14:textId="77777777" w:rsidR="00A36698" w:rsidRPr="002D757E" w:rsidRDefault="00A36698" w:rsidP="002D757E">
      <w:pPr>
        <w:wordWrap w:val="0"/>
        <w:spacing w:before="60" w:line="360" w:lineRule="atLeast"/>
        <w:jc w:val="both"/>
        <w:rPr>
          <w:rFonts w:eastAsiaTheme="minorEastAsia"/>
          <w:b/>
          <w:i/>
        </w:rPr>
      </w:pPr>
    </w:p>
    <w:p w14:paraId="43BF8553" w14:textId="77777777" w:rsidR="003D07B8" w:rsidRPr="003D07B8" w:rsidRDefault="003D07B8" w:rsidP="009D64DC">
      <w:pPr>
        <w:pStyle w:val="ab"/>
        <w:rPr>
          <w:rFonts w:ascii="Times New Roman" w:hAnsi="Times New Roman"/>
          <w:lang w:eastAsia="zh-CN"/>
        </w:rPr>
      </w:pPr>
    </w:p>
    <w:p w14:paraId="22B5C3A1" w14:textId="77777777" w:rsidR="009D64DC" w:rsidRPr="009A2DDA" w:rsidRDefault="009D64DC" w:rsidP="009D74C5">
      <w:pPr>
        <w:pStyle w:val="2"/>
        <w:numPr>
          <w:ilvl w:val="0"/>
          <w:numId w:val="48"/>
        </w:numPr>
        <w:spacing w:line="240" w:lineRule="auto"/>
        <w:rPr>
          <w:lang w:eastAsia="zh-CN"/>
        </w:rPr>
      </w:pPr>
      <w:r w:rsidRPr="009A2DDA">
        <w:rPr>
          <w:lang w:eastAsia="zh-CN"/>
        </w:rPr>
        <w:t>Fraunhofer HHI, Fraunhofer IIS</w:t>
      </w:r>
    </w:p>
    <w:p w14:paraId="321EA964" w14:textId="1C61BF3B" w:rsidR="009D64DC" w:rsidRDefault="009D64DC"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w:t>
      </w:r>
      <w:r w:rsidR="005E33F8">
        <w:rPr>
          <w:rFonts w:ascii="Times New Roman" w:hAnsi="Times New Roman"/>
          <w:lang w:eastAsia="zh-CN"/>
        </w:rPr>
        <w:t>10310</w:t>
      </w:r>
      <w:r w:rsidRPr="00E06F86">
        <w:rPr>
          <w:rFonts w:ascii="Times New Roman" w:hAnsi="Times New Roman"/>
          <w:lang w:eastAsia="zh-CN"/>
        </w:rPr>
        <w:t>DCI-based Power Saving Enhancements</w:t>
      </w:r>
      <w:r w:rsidRPr="00E06F86">
        <w:rPr>
          <w:rFonts w:ascii="Times New Roman" w:hAnsi="Times New Roman"/>
          <w:lang w:eastAsia="zh-CN"/>
        </w:rPr>
        <w:tab/>
        <w:t>Fraunhofer HHI, Fraunhofer IIS</w:t>
      </w:r>
    </w:p>
    <w:p w14:paraId="63833543" w14:textId="77777777" w:rsidR="005E33F8" w:rsidRPr="005E33F8" w:rsidRDefault="005E33F8" w:rsidP="005E33F8">
      <w:pPr>
        <w:pStyle w:val="3GPPText"/>
        <w:spacing w:line="240" w:lineRule="auto"/>
        <w:rPr>
          <w:b/>
          <w:bCs/>
          <w:lang w:val="de-DE"/>
        </w:rPr>
      </w:pPr>
      <w:r w:rsidRPr="005E33F8">
        <w:rPr>
          <w:b/>
          <w:bCs/>
          <w:lang w:val="de-DE"/>
        </w:rPr>
        <w:lastRenderedPageBreak/>
        <w:t>Proposal 1:</w:t>
      </w:r>
      <w:r w:rsidRPr="005E33F8">
        <w:rPr>
          <w:b/>
          <w:bCs/>
          <w:lang w:val="de-DE"/>
        </w:rPr>
        <w:tab/>
        <w:t>The codepoints of the indication in DCI shall be configurable from one of the behaviors sets (1/1A) or (1A/2/2A).</w:t>
      </w:r>
    </w:p>
    <w:p w14:paraId="3B9F2601" w14:textId="77777777" w:rsidR="005E33F8" w:rsidRPr="005E33F8" w:rsidRDefault="005E33F8" w:rsidP="005E33F8">
      <w:pPr>
        <w:pStyle w:val="3GPPText"/>
        <w:spacing w:line="240" w:lineRule="auto"/>
        <w:rPr>
          <w:b/>
          <w:bCs/>
          <w:lang w:val="de-DE"/>
        </w:rPr>
      </w:pPr>
      <w:r w:rsidRPr="005E33F8">
        <w:rPr>
          <w:b/>
          <w:bCs/>
          <w:lang w:val="de-DE"/>
        </w:rPr>
        <w:t>Proposal 2:</w:t>
      </w:r>
      <w:r w:rsidRPr="005E33F8">
        <w:rPr>
          <w:b/>
          <w:bCs/>
          <w:lang w:val="de-DE"/>
        </w:rPr>
        <w:tab/>
        <w:t>The skipping durations shall be configurable per BWP.</w:t>
      </w:r>
    </w:p>
    <w:p w14:paraId="6381C5F5" w14:textId="77777777" w:rsidR="005E33F8" w:rsidRPr="005E33F8" w:rsidRDefault="005E33F8" w:rsidP="005E33F8">
      <w:pPr>
        <w:pStyle w:val="3GPPText"/>
        <w:spacing w:line="240" w:lineRule="auto"/>
        <w:rPr>
          <w:b/>
          <w:bCs/>
          <w:lang w:val="de-DE"/>
        </w:rPr>
      </w:pPr>
      <w:r w:rsidRPr="005E33F8">
        <w:rPr>
          <w:b/>
          <w:bCs/>
          <w:lang w:val="de-DE"/>
        </w:rPr>
        <w:t>Proposal 3:</w:t>
      </w:r>
      <w:r w:rsidRPr="005E33F8">
        <w:rPr>
          <w:b/>
          <w:bCs/>
          <w:lang w:val="de-DE"/>
        </w:rPr>
        <w:tab/>
        <w:t>SSSG Fallback timers shall be configurable per SSSG.</w:t>
      </w:r>
    </w:p>
    <w:p w14:paraId="4927D3E5" w14:textId="049440CB" w:rsidR="00DC620F" w:rsidRPr="005E33F8" w:rsidRDefault="005E33F8" w:rsidP="005E33F8">
      <w:pPr>
        <w:pStyle w:val="3GPPText"/>
        <w:spacing w:line="240" w:lineRule="auto"/>
        <w:rPr>
          <w:b/>
          <w:bCs/>
          <w:lang w:val="de-DE"/>
        </w:rPr>
      </w:pPr>
      <w:r w:rsidRPr="005E33F8">
        <w:rPr>
          <w:b/>
          <w:bCs/>
          <w:lang w:val="de-DE"/>
        </w:rPr>
        <w:t>Proposal 4:</w:t>
      </w:r>
      <w:r w:rsidRPr="005E33F8">
        <w:rPr>
          <w:b/>
          <w:bCs/>
          <w:lang w:val="de-DE"/>
        </w:rPr>
        <w:tab/>
        <w:t>If cross-slot scheduling is configured, joint indication of SSG switching and minimum offset adaption shall be supported.</w:t>
      </w:r>
    </w:p>
    <w:p w14:paraId="4EB40A42" w14:textId="7C37A5D9" w:rsidR="006B5D7E" w:rsidRPr="005E33F8" w:rsidRDefault="005E33F8" w:rsidP="006B5D7E">
      <w:pPr>
        <w:pStyle w:val="ab"/>
        <w:rPr>
          <w:rFonts w:ascii="Times New Roman" w:hAnsi="Times New Roman"/>
          <w:b/>
          <w:lang w:eastAsia="zh-CN"/>
        </w:rPr>
      </w:pPr>
      <w:r w:rsidRPr="005E33F8">
        <w:rPr>
          <w:rFonts w:ascii="Times New Roman" w:hAnsi="Times New Roman"/>
          <w:b/>
          <w:lang w:eastAsia="zh-CN"/>
        </w:rPr>
        <w:t>Proposal 5:</w:t>
      </w:r>
      <w:r w:rsidRPr="005E33F8">
        <w:rPr>
          <w:rFonts w:ascii="Times New Roman" w:hAnsi="Times New Roman"/>
          <w:b/>
          <w:lang w:eastAsia="zh-CN"/>
        </w:rPr>
        <w:tab/>
        <w:t>The PDSCH processing time shall be adaptable based on certain parameters, e.g., the minimum scheduling offset or the currently active SS group.</w:t>
      </w:r>
    </w:p>
    <w:p w14:paraId="3D955928" w14:textId="77777777" w:rsidR="005D7945" w:rsidRPr="0046198F" w:rsidRDefault="005D7945" w:rsidP="00DC620F">
      <w:pPr>
        <w:pStyle w:val="ab"/>
        <w:rPr>
          <w:rFonts w:ascii="Times New Roman" w:hAnsi="Times New Roman"/>
          <w:b/>
          <w:bCs/>
          <w:szCs w:val="20"/>
        </w:rPr>
      </w:pPr>
    </w:p>
    <w:p w14:paraId="6DAB8EBD" w14:textId="0A6683ED" w:rsidR="00EB45A1" w:rsidRPr="003256AA" w:rsidRDefault="00EB45A1" w:rsidP="00EB45A1">
      <w:pPr>
        <w:pStyle w:val="0Maintext"/>
        <w:spacing w:after="120"/>
        <w:ind w:firstLine="0"/>
        <w:jc w:val="left"/>
        <w:rPr>
          <w:b/>
          <w:i/>
        </w:rPr>
      </w:pPr>
      <w:r>
        <w:rPr>
          <w:b/>
          <w:i/>
          <w:lang w:val="en-US"/>
        </w:rPr>
        <w:t xml:space="preserve">  </w:t>
      </w:r>
    </w:p>
    <w:p w14:paraId="5EBAD377" w14:textId="77777777" w:rsidR="006A67D8" w:rsidRPr="00E83348" w:rsidRDefault="006A67D8" w:rsidP="00A9190C">
      <w:pPr>
        <w:spacing w:afterLines="50" w:after="120"/>
        <w:jc w:val="both"/>
        <w:rPr>
          <w:rFonts w:eastAsia="MS Mincho"/>
          <w:sz w:val="22"/>
          <w:szCs w:val="22"/>
        </w:rPr>
      </w:pPr>
    </w:p>
    <w:p w14:paraId="78878520" w14:textId="5CB65B47" w:rsidR="009D06C5" w:rsidRDefault="009D06C5" w:rsidP="009D06C5">
      <w:pPr>
        <w:pStyle w:val="ab"/>
        <w:rPr>
          <w:lang w:eastAsia="zh-CN"/>
        </w:rPr>
      </w:pPr>
    </w:p>
    <w:p w14:paraId="7EB9EA35" w14:textId="77777777" w:rsidR="009D06C5" w:rsidRPr="009A2DDA" w:rsidRDefault="009D06C5" w:rsidP="00A9190C">
      <w:pPr>
        <w:pStyle w:val="ab"/>
        <w:rPr>
          <w:lang w:eastAsia="zh-CN"/>
        </w:rPr>
      </w:pPr>
    </w:p>
    <w:p w14:paraId="2F9F4162" w14:textId="75BA91EE" w:rsidR="00A9190C" w:rsidRPr="005C3D7F" w:rsidRDefault="00A9190C" w:rsidP="00A6483D">
      <w:pPr>
        <w:overflowPunct/>
        <w:autoSpaceDE/>
        <w:autoSpaceDN/>
        <w:adjustRightInd/>
        <w:spacing w:line="240" w:lineRule="auto"/>
        <w:ind w:left="764"/>
        <w:textAlignment w:val="auto"/>
        <w:rPr>
          <w:sz w:val="22"/>
          <w:szCs w:val="22"/>
          <w:lang w:val="x-none" w:eastAsia="zh-TW"/>
        </w:rPr>
      </w:pPr>
    </w:p>
    <w:p w14:paraId="16755D02" w14:textId="77777777" w:rsidR="00A9190C" w:rsidRPr="009A2DDA" w:rsidRDefault="00A9190C" w:rsidP="009D74C5">
      <w:pPr>
        <w:pStyle w:val="2"/>
        <w:numPr>
          <w:ilvl w:val="0"/>
          <w:numId w:val="48"/>
        </w:numPr>
        <w:spacing w:line="240" w:lineRule="auto"/>
        <w:rPr>
          <w:lang w:eastAsia="zh-CN"/>
        </w:rPr>
      </w:pPr>
      <w:r w:rsidRPr="009A2DDA">
        <w:rPr>
          <w:lang w:eastAsia="zh-CN"/>
        </w:rPr>
        <w:t>Nokia, Nokia Shanghai Bell</w:t>
      </w:r>
    </w:p>
    <w:p w14:paraId="2F7DD80A" w14:textId="23CEE38F" w:rsidR="00A9190C" w:rsidRDefault="00A9190C" w:rsidP="009D74C5">
      <w:pPr>
        <w:pStyle w:val="ab"/>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w:t>
      </w:r>
      <w:r w:rsidR="00F12D22">
        <w:rPr>
          <w:rFonts w:ascii="Times New Roman" w:hAnsi="Times New Roman"/>
          <w:lang w:eastAsia="zh-CN"/>
        </w:rPr>
        <w:t>10313</w:t>
      </w:r>
      <w:r w:rsidRPr="00E06F86">
        <w:rPr>
          <w:rFonts w:ascii="Times New Roman" w:hAnsi="Times New Roman"/>
          <w:lang w:eastAsia="zh-CN"/>
        </w:rPr>
        <w:tab/>
        <w:t>UE power saving enhancements for Active Time</w:t>
      </w:r>
      <w:r w:rsidRPr="00E06F86">
        <w:rPr>
          <w:rFonts w:ascii="Times New Roman" w:hAnsi="Times New Roman"/>
          <w:lang w:eastAsia="zh-CN"/>
        </w:rPr>
        <w:tab/>
        <w:t>Nokia, Nokia Shanghai Bell</w:t>
      </w:r>
    </w:p>
    <w:p w14:paraId="233547A6" w14:textId="77777777" w:rsidR="00F12D22" w:rsidRPr="0000488F" w:rsidRDefault="00F12D22" w:rsidP="00F12D22">
      <w:pPr>
        <w:jc w:val="both"/>
        <w:rPr>
          <w:noProof/>
          <w:lang w:val="en-GB"/>
        </w:rPr>
      </w:pPr>
      <w:r w:rsidRPr="0000488F">
        <w:rPr>
          <w:noProof/>
          <w:lang w:val="en-GB"/>
        </w:rPr>
        <w:t xml:space="preserve">In Section </w:t>
      </w:r>
      <w:r w:rsidRPr="0000488F">
        <w:rPr>
          <w:noProof/>
          <w:lang w:val="en-GB"/>
        </w:rPr>
        <w:fldChar w:fldCharType="begin"/>
      </w:r>
      <w:r w:rsidRPr="0000488F">
        <w:rPr>
          <w:noProof/>
          <w:lang w:val="en-GB"/>
        </w:rPr>
        <w:instrText xml:space="preserve"> REF _Ref83903010 \r \h  \* MERGEFORMAT </w:instrText>
      </w:r>
      <w:r w:rsidRPr="0000488F">
        <w:rPr>
          <w:noProof/>
          <w:lang w:val="en-GB"/>
        </w:rPr>
      </w:r>
      <w:r w:rsidRPr="0000488F">
        <w:rPr>
          <w:noProof/>
          <w:lang w:val="en-GB"/>
        </w:rPr>
        <w:fldChar w:fldCharType="separate"/>
      </w:r>
      <w:r w:rsidRPr="0000488F">
        <w:rPr>
          <w:noProof/>
          <w:lang w:val="en-GB"/>
        </w:rPr>
        <w:t>2.1</w:t>
      </w:r>
      <w:r w:rsidRPr="0000488F">
        <w:rPr>
          <w:noProof/>
          <w:lang w:val="en-GB"/>
        </w:rPr>
        <w:fldChar w:fldCharType="end"/>
      </w:r>
      <w:r w:rsidRPr="0000488F">
        <w:rPr>
          <w:noProof/>
          <w:lang w:val="en-GB"/>
        </w:rPr>
        <w:t xml:space="preserve"> we discussed the aspects related to DCI format design (and related behaviour) for PDCCH monitoring adaptation and made following proposals and observations:</w:t>
      </w:r>
    </w:p>
    <w:p w14:paraId="4E0A7AA7"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xml:space="preserve"> For SSSG switching, the DCI field directly indicates the applied SSSG index, e.g. field values {00,01,10} map to {SSSG#0(default), SSSG#1, SSSG#2}.</w:t>
      </w:r>
    </w:p>
    <w:p w14:paraId="03104039"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xml:space="preserve"> DCI field directly indicates the PDCCH monitoring skipping for a duration, e.g. via field value {11}. After the duration, UE shall resume the PDCCH monitoring based on the default SSSG, SSSG#0.</w:t>
      </w:r>
    </w:p>
    <w:p w14:paraId="217C7F3C" w14:textId="77777777" w:rsidR="00F12D22" w:rsidRPr="0000488F" w:rsidRDefault="00F12D22" w:rsidP="00F12D22">
      <w:pPr>
        <w:jc w:val="both"/>
        <w:rPr>
          <w:noProof/>
          <w:lang w:val="en-GB"/>
        </w:rPr>
      </w:pPr>
      <w:r w:rsidRPr="0000488F">
        <w:rPr>
          <w:b/>
          <w:bCs/>
          <w:noProof/>
          <w:lang w:val="en-GB"/>
        </w:rPr>
        <w:t>Observation:</w:t>
      </w:r>
      <w:r w:rsidRPr="0000488F">
        <w:rPr>
          <w:noProof/>
          <w:lang w:val="en-GB"/>
        </w:rPr>
        <w:t xml:space="preserve"> If no SSSGs are configured, default value (i.e. {00}) can indicate that no skipping is applied.</w:t>
      </w:r>
    </w:p>
    <w:p w14:paraId="4029E0F0" w14:textId="77777777" w:rsidR="00F12D22" w:rsidRPr="0000488F" w:rsidRDefault="00F12D22" w:rsidP="00F12D22">
      <w:pPr>
        <w:jc w:val="both"/>
        <w:rPr>
          <w:noProof/>
          <w:lang w:val="en-GB"/>
        </w:rPr>
      </w:pPr>
      <w:r w:rsidRPr="0000488F">
        <w:rPr>
          <w:b/>
          <w:noProof/>
          <w:lang w:val="en-GB"/>
        </w:rPr>
        <w:t>Proposal:</w:t>
      </w:r>
      <w:r w:rsidRPr="0000488F">
        <w:rPr>
          <w:noProof/>
          <w:lang w:val="en-GB"/>
        </w:rPr>
        <w:t xml:space="preserve"> Support Rel-17 SSSG switching, in addition to scheduling DCIs also based on non-scheduling DCI via DCI format 1_1.</w:t>
      </w:r>
    </w:p>
    <w:p w14:paraId="21A73440" w14:textId="77777777" w:rsidR="00F12D22" w:rsidRPr="0000488F" w:rsidRDefault="00F12D22" w:rsidP="00F12D22">
      <w:pPr>
        <w:jc w:val="both"/>
        <w:rPr>
          <w:noProof/>
          <w:lang w:val="en-GB"/>
        </w:rPr>
      </w:pPr>
      <w:r w:rsidRPr="0000488F">
        <w:rPr>
          <w:b/>
          <w:bCs/>
          <w:noProof/>
          <w:lang w:val="en-GB"/>
        </w:rPr>
        <w:t>Observation:</w:t>
      </w:r>
      <w:r w:rsidRPr="0000488F">
        <w:rPr>
          <w:noProof/>
          <w:lang w:val="en-GB"/>
        </w:rPr>
        <w:t xml:space="preserve"> The need to support PDCCH skipping for a duration via non-scheduling DCI could be considered.</w:t>
      </w:r>
    </w:p>
    <w:p w14:paraId="268C45A8" w14:textId="77777777" w:rsidR="00F12D22" w:rsidRPr="0000488F" w:rsidRDefault="00F12D22" w:rsidP="00F12D22">
      <w:pPr>
        <w:jc w:val="both"/>
        <w:rPr>
          <w:noProof/>
          <w:lang w:val="en-GB"/>
        </w:rPr>
      </w:pPr>
      <w:r w:rsidRPr="0000488F">
        <w:rPr>
          <w:noProof/>
          <w:lang w:val="en-GB"/>
        </w:rPr>
        <w:t xml:space="preserve">In Section </w:t>
      </w:r>
      <w:r w:rsidRPr="0000488F">
        <w:rPr>
          <w:noProof/>
          <w:lang w:val="en-GB"/>
        </w:rPr>
        <w:fldChar w:fldCharType="begin"/>
      </w:r>
      <w:r w:rsidRPr="0000488F">
        <w:rPr>
          <w:noProof/>
          <w:lang w:val="en-GB"/>
        </w:rPr>
        <w:instrText xml:space="preserve"> REF _Ref83899989 \r \h  \* MERGEFORMAT </w:instrText>
      </w:r>
      <w:r w:rsidRPr="0000488F">
        <w:rPr>
          <w:noProof/>
          <w:lang w:val="en-GB"/>
        </w:rPr>
      </w:r>
      <w:r w:rsidRPr="0000488F">
        <w:rPr>
          <w:noProof/>
          <w:lang w:val="en-GB"/>
        </w:rPr>
        <w:fldChar w:fldCharType="separate"/>
      </w:r>
      <w:r w:rsidRPr="0000488F">
        <w:rPr>
          <w:noProof/>
          <w:lang w:val="en-GB"/>
        </w:rPr>
        <w:t>2.2</w:t>
      </w:r>
      <w:r w:rsidRPr="0000488F">
        <w:rPr>
          <w:noProof/>
          <w:lang w:val="en-GB"/>
        </w:rPr>
        <w:fldChar w:fldCharType="end"/>
      </w:r>
      <w:r w:rsidRPr="0000488F">
        <w:rPr>
          <w:noProof/>
          <w:lang w:val="en-GB"/>
        </w:rPr>
        <w:t xml:space="preserve"> we looked the timer based adaptation and related configurations and concluded as follows:</w:t>
      </w:r>
    </w:p>
    <w:p w14:paraId="6E58FFAA"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xml:space="preserve"> If SSSGs are configured, after the timer for skipping the PDCCH monitoring expires, UE should return to default SSSG, i.e. SSSG#0. </w:t>
      </w:r>
    </w:p>
    <w:p w14:paraId="67552174"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xml:space="preserve"> For timer based SSSG switching, upon timer expiry UEs will switch to default SSSG, SSSG#0.</w:t>
      </w:r>
    </w:p>
    <w:p w14:paraId="47F1535B" w14:textId="77777777" w:rsidR="00F12D22" w:rsidRPr="0000488F" w:rsidRDefault="00F12D22" w:rsidP="00F12D22">
      <w:pPr>
        <w:jc w:val="both"/>
        <w:rPr>
          <w:noProof/>
          <w:lang w:val="en-GB"/>
        </w:rPr>
      </w:pPr>
      <w:r w:rsidRPr="0000488F">
        <w:rPr>
          <w:b/>
          <w:bCs/>
          <w:noProof/>
          <w:lang w:val="en-GB"/>
        </w:rPr>
        <w:t xml:space="preserve">Observation: </w:t>
      </w:r>
      <w:r w:rsidRPr="0000488F">
        <w:rPr>
          <w:noProof/>
          <w:lang w:val="en-GB"/>
        </w:rPr>
        <w:t>Assuming that, for both SSSG switching and stopping PDCCH monitoring, upon timer expiry UE shall return to default SSSG, streamlines, and simplifies the operation.</w:t>
      </w:r>
    </w:p>
    <w:p w14:paraId="10179956" w14:textId="77777777" w:rsidR="00F12D22" w:rsidRPr="0000488F" w:rsidRDefault="00F12D22" w:rsidP="00F12D22">
      <w:pPr>
        <w:jc w:val="both"/>
        <w:rPr>
          <w:noProof/>
          <w:lang w:val="en-GB"/>
        </w:rPr>
      </w:pPr>
      <w:r w:rsidRPr="0000488F">
        <w:rPr>
          <w:b/>
          <w:noProof/>
          <w:lang w:val="en-GB"/>
        </w:rPr>
        <w:t>Observation:</w:t>
      </w:r>
      <w:r w:rsidRPr="0000488F">
        <w:rPr>
          <w:noProof/>
          <w:lang w:val="en-GB"/>
        </w:rPr>
        <w:t xml:space="preserve"> If UE receives scheduling or non-scheduling DCI indicating no SSSG switch (i.e. field value corresponds to the active SSSG), UE resets the SSSG switching timer.</w:t>
      </w:r>
    </w:p>
    <w:p w14:paraId="74623275" w14:textId="77777777" w:rsidR="00F12D22" w:rsidRPr="0000488F" w:rsidRDefault="00F12D22" w:rsidP="00F12D22">
      <w:pPr>
        <w:jc w:val="both"/>
        <w:rPr>
          <w:noProof/>
          <w:lang w:val="en-GB"/>
        </w:rPr>
      </w:pPr>
      <w:r w:rsidRPr="0000488F">
        <w:rPr>
          <w:b/>
          <w:noProof/>
          <w:lang w:val="en-GB"/>
        </w:rPr>
        <w:t>Observation:</w:t>
      </w:r>
      <w:r w:rsidRPr="0000488F">
        <w:rPr>
          <w:noProof/>
          <w:lang w:val="en-GB"/>
        </w:rPr>
        <w:t xml:space="preserve"> Configuration for the duration for the skipping PDCCH monitoring is affected by the allowed traffic latency and other traffic KPIs, which are not dependent on the SSSG.</w:t>
      </w:r>
    </w:p>
    <w:p w14:paraId="7636B7E0" w14:textId="77777777" w:rsidR="00F12D22" w:rsidRPr="0000488F" w:rsidRDefault="00F12D22" w:rsidP="00F12D22">
      <w:pPr>
        <w:jc w:val="both"/>
        <w:rPr>
          <w:noProof/>
          <w:lang w:val="en-GB"/>
        </w:rPr>
      </w:pPr>
      <w:r w:rsidRPr="0000488F">
        <w:rPr>
          <w:b/>
          <w:bCs/>
          <w:noProof/>
          <w:lang w:val="en-GB"/>
        </w:rPr>
        <w:lastRenderedPageBreak/>
        <w:t>Proposal</w:t>
      </w:r>
      <w:r w:rsidRPr="0000488F">
        <w:rPr>
          <w:noProof/>
          <w:lang w:val="en-GB"/>
        </w:rPr>
        <w:t>: One common timer value is assumed for SSSG switching. One common value is assumed for skipping duration the PDCCH monitoring for all SSSGs.</w:t>
      </w:r>
    </w:p>
    <w:p w14:paraId="2C38F281"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Configurations for duration of PDCCH skipping and timer for SSSG switching can be done in BWP specific manner.</w:t>
      </w:r>
    </w:p>
    <w:p w14:paraId="1FBC0885" w14:textId="77777777" w:rsidR="00F12D22" w:rsidRPr="0000488F" w:rsidRDefault="00F12D22" w:rsidP="00F12D22">
      <w:pPr>
        <w:jc w:val="both"/>
        <w:rPr>
          <w:noProof/>
          <w:lang w:val="en-GB"/>
        </w:rPr>
      </w:pPr>
      <w:r w:rsidRPr="0000488F">
        <w:rPr>
          <w:noProof/>
          <w:lang w:val="en-GB"/>
        </w:rPr>
        <w:t xml:space="preserve">In Section </w:t>
      </w:r>
      <w:r w:rsidRPr="0000488F">
        <w:rPr>
          <w:noProof/>
          <w:lang w:val="en-GB"/>
        </w:rPr>
        <w:fldChar w:fldCharType="begin"/>
      </w:r>
      <w:r w:rsidRPr="0000488F">
        <w:rPr>
          <w:noProof/>
          <w:lang w:val="en-GB"/>
        </w:rPr>
        <w:instrText xml:space="preserve"> REF _Ref83903225 \r \h  \* MERGEFORMAT </w:instrText>
      </w:r>
      <w:r w:rsidRPr="0000488F">
        <w:rPr>
          <w:noProof/>
          <w:lang w:val="en-GB"/>
        </w:rPr>
      </w:r>
      <w:r w:rsidRPr="0000488F">
        <w:rPr>
          <w:noProof/>
          <w:lang w:val="en-GB"/>
        </w:rPr>
        <w:fldChar w:fldCharType="separate"/>
      </w:r>
      <w:r w:rsidRPr="0000488F">
        <w:rPr>
          <w:noProof/>
          <w:lang w:val="en-GB"/>
        </w:rPr>
        <w:t>2.3</w:t>
      </w:r>
      <w:r w:rsidRPr="0000488F">
        <w:rPr>
          <w:noProof/>
          <w:lang w:val="en-GB"/>
        </w:rPr>
        <w:fldChar w:fldCharType="end"/>
      </w:r>
      <w:r w:rsidRPr="0000488F">
        <w:rPr>
          <w:noProof/>
          <w:lang w:val="en-GB"/>
        </w:rPr>
        <w:t xml:space="preserve"> we considered other open aspects related to the PDCCH monitoring adaptation: </w:t>
      </w:r>
    </w:p>
    <w:p w14:paraId="0B9F9F00" w14:textId="77777777" w:rsidR="00F12D22" w:rsidRPr="0000488F" w:rsidRDefault="00F12D22" w:rsidP="00421CD4">
      <w:pPr>
        <w:spacing w:after="0"/>
        <w:jc w:val="both"/>
        <w:rPr>
          <w:noProof/>
          <w:lang w:val="en-GB"/>
        </w:rPr>
      </w:pPr>
      <w:r w:rsidRPr="0000488F">
        <w:rPr>
          <w:b/>
          <w:bCs/>
          <w:noProof/>
          <w:lang w:val="en-GB"/>
        </w:rPr>
        <w:t>Proposal</w:t>
      </w:r>
      <w:r w:rsidRPr="0000488F">
        <w:rPr>
          <w:noProof/>
          <w:lang w:val="en-GB"/>
        </w:rPr>
        <w:t>: Confirm the working assumption that 3 SSSGs are supported:</w:t>
      </w:r>
    </w:p>
    <w:p w14:paraId="05A37DD3" w14:textId="77777777" w:rsidR="00F12D22" w:rsidRPr="00421CD4" w:rsidRDefault="00F12D22" w:rsidP="009D74C5">
      <w:pPr>
        <w:pStyle w:val="aff2"/>
        <w:widowControl w:val="0"/>
        <w:numPr>
          <w:ilvl w:val="0"/>
          <w:numId w:val="85"/>
        </w:numPr>
        <w:spacing w:line="240" w:lineRule="auto"/>
        <w:contextualSpacing/>
        <w:jc w:val="both"/>
        <w:rPr>
          <w:noProof/>
          <w:szCs w:val="20"/>
          <w:lang w:val="en-GB"/>
        </w:rPr>
      </w:pPr>
      <w:r w:rsidRPr="00421CD4">
        <w:rPr>
          <w:rFonts w:eastAsia="宋体"/>
          <w:noProof/>
          <w:color w:val="000000"/>
          <w:szCs w:val="20"/>
          <w:lang w:val="en-GB"/>
        </w:rPr>
        <w:t>Working Assumption at most 3</w:t>
      </w:r>
      <w:r w:rsidRPr="00421CD4">
        <w:rPr>
          <w:rFonts w:eastAsia="宋体"/>
          <w:noProof/>
          <w:color w:val="FF0000"/>
          <w:szCs w:val="20"/>
          <w:lang w:val="en-GB"/>
        </w:rPr>
        <w:t> </w:t>
      </w:r>
      <w:r w:rsidRPr="00421CD4">
        <w:rPr>
          <w:rFonts w:eastAsia="宋体"/>
          <w:noProof/>
          <w:color w:val="000000"/>
          <w:szCs w:val="20"/>
          <w:lang w:val="en-GB"/>
        </w:rPr>
        <w:t>SSSGs is supported to be configured.</w:t>
      </w:r>
    </w:p>
    <w:p w14:paraId="6F9F2DF2" w14:textId="77777777" w:rsidR="00F12D22" w:rsidRPr="0000488F" w:rsidRDefault="00F12D22" w:rsidP="00421CD4">
      <w:pPr>
        <w:spacing w:before="240"/>
        <w:jc w:val="both"/>
        <w:rPr>
          <w:noProof/>
          <w:lang w:val="en-GB"/>
        </w:rPr>
      </w:pPr>
      <w:r w:rsidRPr="0000488F">
        <w:rPr>
          <w:b/>
          <w:noProof/>
          <w:lang w:val="en-GB"/>
        </w:rPr>
        <w:t>Proposal:</w:t>
      </w:r>
      <w:r w:rsidRPr="0000488F">
        <w:rPr>
          <w:noProof/>
          <w:lang w:val="en-GB"/>
        </w:rPr>
        <w:t xml:space="preserve"> PDCCH monitoring adaptation should not be applied to Type0/0A/1 or 2 PDCCH CSS. </w:t>
      </w:r>
    </w:p>
    <w:p w14:paraId="48B28FEE" w14:textId="77777777" w:rsidR="00F12D22" w:rsidRPr="0000488F" w:rsidRDefault="00F12D22" w:rsidP="00F12D22">
      <w:pPr>
        <w:jc w:val="both"/>
        <w:rPr>
          <w:noProof/>
          <w:lang w:val="en-GB"/>
        </w:rPr>
      </w:pPr>
      <w:r w:rsidRPr="0000488F">
        <w:rPr>
          <w:b/>
          <w:noProof/>
          <w:lang w:val="en-GB"/>
        </w:rPr>
        <w:t>Proposal:</w:t>
      </w:r>
      <w:r w:rsidRPr="0000488F">
        <w:rPr>
          <w:noProof/>
          <w:lang w:val="en-GB"/>
        </w:rPr>
        <w:t xml:space="preserve"> Procedures such as SR transmission, BSR or beam failure recovery should result UE to stop PDCCH monitoring adaptation and resume normal PDCCH monitoring (i.e. stop PDCCH skipping and/or change to default SSSG).</w:t>
      </w:r>
    </w:p>
    <w:p w14:paraId="05487069" w14:textId="77777777" w:rsidR="00F12D22" w:rsidRPr="0000488F" w:rsidRDefault="00F12D22" w:rsidP="00F12D22">
      <w:pPr>
        <w:jc w:val="both"/>
        <w:rPr>
          <w:noProof/>
          <w:lang w:val="en-GB"/>
        </w:rPr>
      </w:pPr>
      <w:r w:rsidRPr="0000488F">
        <w:rPr>
          <w:b/>
          <w:bCs/>
          <w:noProof/>
          <w:lang w:val="en-GB"/>
        </w:rPr>
        <w:t xml:space="preserve">Proposal: </w:t>
      </w:r>
      <w:r w:rsidRPr="0000488F">
        <w:rPr>
          <w:noProof/>
          <w:lang w:val="en-GB"/>
        </w:rPr>
        <w:t>Use the application delay timeline introduced in Rel-16 for SSSG switching.</w:t>
      </w:r>
    </w:p>
    <w:p w14:paraId="470D228B" w14:textId="77777777" w:rsidR="00F12D22" w:rsidRPr="0000488F" w:rsidRDefault="00F12D22" w:rsidP="00F12D22">
      <w:pPr>
        <w:jc w:val="both"/>
        <w:rPr>
          <w:noProof/>
          <w:lang w:val="en-GB"/>
        </w:rPr>
      </w:pPr>
      <w:r w:rsidRPr="0000488F">
        <w:rPr>
          <w:b/>
          <w:noProof/>
          <w:lang w:val="en-GB"/>
        </w:rPr>
        <w:t>Proposal:</w:t>
      </w:r>
      <w:r w:rsidRPr="0000488F">
        <w:rPr>
          <w:noProof/>
          <w:lang w:val="en-GB"/>
        </w:rPr>
        <w:t xml:space="preserve"> Consider support configuring of SSSG that is applied at the start of the On Duration.</w:t>
      </w:r>
    </w:p>
    <w:p w14:paraId="5DF30363" w14:textId="77777777" w:rsidR="00F12D22" w:rsidRPr="0000488F" w:rsidRDefault="00F12D22" w:rsidP="00F12D22">
      <w:pPr>
        <w:jc w:val="both"/>
        <w:rPr>
          <w:noProof/>
          <w:lang w:val="en-GB"/>
        </w:rPr>
      </w:pPr>
      <w:r w:rsidRPr="0000488F">
        <w:rPr>
          <w:b/>
          <w:bCs/>
          <w:noProof/>
          <w:lang w:val="en-GB"/>
        </w:rPr>
        <w:t xml:space="preserve">Observation: </w:t>
      </w:r>
      <w:r w:rsidRPr="0000488F">
        <w:rPr>
          <w:noProof/>
          <w:lang w:val="en-GB"/>
        </w:rPr>
        <w:t>For PDCCH monitoring adaptation case, where UE still continues to monitor PDCCH, albeit at reduced rate, there may not be any need to have special handling of HARQ re-transmissions scheduling, but scheduling can follow the applied SS set(s).</w:t>
      </w:r>
    </w:p>
    <w:p w14:paraId="4ED5E573" w14:textId="77777777" w:rsidR="00F12D22" w:rsidRPr="0000488F" w:rsidRDefault="00F12D22" w:rsidP="00F12D22">
      <w:pPr>
        <w:jc w:val="both"/>
        <w:rPr>
          <w:noProof/>
          <w:lang w:val="en-GB"/>
        </w:rPr>
      </w:pPr>
      <w:r w:rsidRPr="0000488F">
        <w:rPr>
          <w:b/>
          <w:bCs/>
          <w:noProof/>
          <w:lang w:val="en-GB"/>
        </w:rPr>
        <w:t>Observation:</w:t>
      </w:r>
      <w:r w:rsidRPr="0000488F">
        <w:rPr>
          <w:noProof/>
          <w:lang w:val="en-GB"/>
        </w:rPr>
        <w:t xml:space="preserve"> Special handling of HARQ re-transmissions is only needed when UE stops the PDCCH monitoring for extended time.</w:t>
      </w:r>
    </w:p>
    <w:p w14:paraId="7ED0499C" w14:textId="77777777" w:rsidR="00F12D22" w:rsidRPr="0000488F" w:rsidRDefault="00F12D22" w:rsidP="00F12D22">
      <w:pPr>
        <w:jc w:val="both"/>
        <w:rPr>
          <w:noProof/>
          <w:lang w:val="en-GB"/>
        </w:rPr>
      </w:pPr>
      <w:r w:rsidRPr="0000488F">
        <w:rPr>
          <w:b/>
          <w:bCs/>
          <w:noProof/>
          <w:lang w:val="en-GB"/>
        </w:rPr>
        <w:t xml:space="preserve">Proposal: </w:t>
      </w:r>
      <w:r w:rsidRPr="0000488F">
        <w:rPr>
          <w:noProof/>
          <w:lang w:val="en-GB"/>
        </w:rPr>
        <w:t>For stopping PDCCH monitoring based on {empty} SSSG or PDCCH skipping, define timers similarly as in C-DRX operation to enable configuring time windows for handling the open re-transmissions.</w:t>
      </w:r>
    </w:p>
    <w:p w14:paraId="17A4E7E6" w14:textId="77777777" w:rsidR="00F12D22" w:rsidRPr="0000488F" w:rsidRDefault="00F12D22" w:rsidP="00F12D22">
      <w:pPr>
        <w:jc w:val="both"/>
        <w:rPr>
          <w:noProof/>
          <w:lang w:val="en-GB"/>
        </w:rPr>
      </w:pPr>
      <w:r w:rsidRPr="0000488F">
        <w:rPr>
          <w:b/>
          <w:bCs/>
          <w:noProof/>
          <w:lang w:val="en-GB"/>
        </w:rPr>
        <w:t xml:space="preserve">Observation: </w:t>
      </w:r>
      <w:r w:rsidRPr="0000488F">
        <w:rPr>
          <w:noProof/>
          <w:lang w:val="en-GB"/>
        </w:rPr>
        <w:t>Associating minimum cross-slot scheduling restriction to certain SSSGs could be considered.</w:t>
      </w:r>
    </w:p>
    <w:p w14:paraId="41CB0CE9" w14:textId="76748C0C" w:rsidR="00A9190C" w:rsidRPr="00F12D22" w:rsidRDefault="00A9190C" w:rsidP="00A9190C">
      <w:pPr>
        <w:rPr>
          <w:lang w:val="en-GB"/>
        </w:rPr>
      </w:pPr>
    </w:p>
    <w:p w14:paraId="702DAC3B" w14:textId="77777777" w:rsidR="00F12D22" w:rsidRPr="004873D8" w:rsidRDefault="00F12D22" w:rsidP="00A9190C"/>
    <w:p w14:paraId="35C47BC2" w14:textId="7943923F" w:rsidR="00A0131F" w:rsidRDefault="005A270F">
      <w:pPr>
        <w:pStyle w:val="1"/>
        <w:rPr>
          <w:sz w:val="44"/>
        </w:rPr>
      </w:pPr>
      <w:bookmarkStart w:id="10" w:name="_Toc529948047"/>
      <w:r>
        <w:rPr>
          <w:sz w:val="44"/>
        </w:rPr>
        <w:t>Void</w:t>
      </w:r>
    </w:p>
    <w:p w14:paraId="76D03834" w14:textId="77777777" w:rsidR="003658E0" w:rsidRPr="003658E0" w:rsidRDefault="003658E0" w:rsidP="003658E0">
      <w:pPr>
        <w:rPr>
          <w:lang w:val="en-GB"/>
        </w:rPr>
      </w:pPr>
    </w:p>
    <w:p w14:paraId="35C47BE5" w14:textId="77777777" w:rsidR="00A0131F" w:rsidRDefault="00B76C26">
      <w:pPr>
        <w:pStyle w:val="1"/>
        <w:rPr>
          <w:sz w:val="44"/>
        </w:rPr>
      </w:pPr>
      <w:r>
        <w:rPr>
          <w:sz w:val="44"/>
        </w:rPr>
        <w:t>Work Item Description</w:t>
      </w:r>
      <w:bookmarkEnd w:id="10"/>
    </w:p>
    <w:p w14:paraId="35C47BE6" w14:textId="77777777" w:rsidR="00A0131F" w:rsidRDefault="00B76C26">
      <w:pPr>
        <w:ind w:left="1440" w:hanging="1440"/>
        <w:rPr>
          <w:rFonts w:ascii="Times" w:eastAsia="Batang" w:hAnsi="Times"/>
          <w:i/>
          <w:lang w:val="en-GB" w:eastAsia="zh-CN"/>
        </w:rPr>
      </w:pPr>
      <w:proofErr w:type="spellStart"/>
      <w:r>
        <w:rPr>
          <w:i/>
          <w:iCs/>
        </w:rPr>
        <w:t>NR_UE_pow_sav</w:t>
      </w:r>
      <w:proofErr w:type="spellEnd"/>
      <w:r>
        <w:rPr>
          <w:i/>
          <w:iCs/>
        </w:rPr>
        <w:t xml:space="preserve">-Core; WID in </w:t>
      </w:r>
      <w:hyperlink r:id="rId14" w:history="1">
        <w:r>
          <w:rPr>
            <w:rStyle w:val="aff"/>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C3630F">
            <w:pPr>
              <w:numPr>
                <w:ilvl w:val="0"/>
                <w:numId w:val="20"/>
              </w:numPr>
              <w:adjustRightInd/>
              <w:textAlignment w:val="auto"/>
            </w:pPr>
            <w:r>
              <w:t>Specify enhancements for idle/inactive-mode UE power saving, considering system performance aspects [RAN2, RAN1]</w:t>
            </w:r>
          </w:p>
          <w:p w14:paraId="35C47BE8" w14:textId="77777777" w:rsidR="00A0131F" w:rsidRDefault="00B76C26" w:rsidP="00C3630F">
            <w:pPr>
              <w:numPr>
                <w:ilvl w:val="1"/>
                <w:numId w:val="20"/>
              </w:numPr>
              <w:adjustRightInd/>
              <w:textAlignment w:val="auto"/>
            </w:pPr>
            <w:r>
              <w:t>Study and specify paging enhancement(s) to reduce unnecessary UE paging receptions, subject to no impact to legacy UEs [RAN2, RAN1]</w:t>
            </w:r>
          </w:p>
          <w:p w14:paraId="35C47BE9" w14:textId="77777777" w:rsidR="00A0131F" w:rsidRDefault="00B76C26" w:rsidP="00C3630F">
            <w:pPr>
              <w:numPr>
                <w:ilvl w:val="0"/>
                <w:numId w:val="21"/>
              </w:numPr>
            </w:pPr>
            <w:r>
              <w:t>NOTE: RAN1 to check and update, if needed, evaluation methodology in RAN1 #102-e meeting</w:t>
            </w:r>
          </w:p>
          <w:p w14:paraId="35C47BEA" w14:textId="77777777" w:rsidR="00A0131F" w:rsidRDefault="00B76C26" w:rsidP="00C3630F">
            <w:pPr>
              <w:numPr>
                <w:ilvl w:val="1"/>
                <w:numId w:val="20"/>
              </w:numPr>
              <w:adjustRightInd/>
              <w:textAlignment w:val="auto"/>
            </w:pPr>
            <w:r>
              <w:lastRenderedPageBreak/>
              <w:t>Specify means to provide potential TRS/CSI-RS occasion(s) available in connected mode to idle/inactive-mode UEs, minimizing system overhead impact [RAN1]</w:t>
            </w:r>
          </w:p>
          <w:p w14:paraId="35C47BEB" w14:textId="77777777" w:rsidR="00A0131F" w:rsidRDefault="00B76C26" w:rsidP="00C3630F">
            <w:pPr>
              <w:numPr>
                <w:ilvl w:val="0"/>
                <w:numId w:val="21"/>
              </w:numPr>
            </w:pPr>
            <w:r>
              <w:t xml:space="preserve">NOTE: Always-on TRS/CSI-RS transmission by </w:t>
            </w:r>
            <w:proofErr w:type="spellStart"/>
            <w:r>
              <w:t>gNodeB</w:t>
            </w:r>
            <w:proofErr w:type="spellEnd"/>
            <w:r>
              <w:t xml:space="preserve"> is not required</w:t>
            </w:r>
          </w:p>
          <w:p w14:paraId="35C47BEC" w14:textId="77777777" w:rsidR="00A0131F" w:rsidRDefault="00B76C26" w:rsidP="00C3630F">
            <w:pPr>
              <w:numPr>
                <w:ilvl w:val="0"/>
                <w:numId w:val="20"/>
              </w:numPr>
              <w:adjustRightInd/>
              <w:textAlignment w:val="auto"/>
            </w:pPr>
            <w:r>
              <w:t>Study and specify, if agreed, enhancements on power saving techniques for connected-mode UE, subject to minimized system performance impact [RAN1, RAN4]</w:t>
            </w:r>
          </w:p>
          <w:p w14:paraId="35C47BED" w14:textId="77777777" w:rsidR="00A0131F" w:rsidRDefault="00B76C26" w:rsidP="00C3630F">
            <w:pPr>
              <w:numPr>
                <w:ilvl w:val="1"/>
                <w:numId w:val="20"/>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C3630F">
            <w:pPr>
              <w:numPr>
                <w:ilvl w:val="0"/>
                <w:numId w:val="21"/>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C3630F">
            <w:pPr>
              <w:numPr>
                <w:ilvl w:val="1"/>
                <w:numId w:val="20"/>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C3630F">
            <w:pPr>
              <w:numPr>
                <w:ilvl w:val="0"/>
                <w:numId w:val="21"/>
              </w:numPr>
              <w:adjustRightInd/>
              <w:textAlignment w:val="auto"/>
            </w:pPr>
            <w:r>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1"/>
        <w:rPr>
          <w:sz w:val="44"/>
        </w:rPr>
      </w:pPr>
      <w:bookmarkStart w:id="11" w:name="_Toc529948048"/>
      <w:r>
        <w:rPr>
          <w:sz w:val="44"/>
        </w:rPr>
        <w:t>Reference</w:t>
      </w:r>
      <w:bookmarkEnd w:id="11"/>
    </w:p>
    <w:p w14:paraId="35C47BF4" w14:textId="32406609" w:rsidR="00A0131F" w:rsidRDefault="00B76C26">
      <w:pPr>
        <w:pStyle w:val="ab"/>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w:t>
      </w:r>
      <w:r w:rsidR="009E645A">
        <w:rPr>
          <w:rFonts w:ascii="Times New Roman" w:hAnsi="Times New Roman"/>
          <w:b/>
          <w:u w:val="single"/>
          <w:lang w:eastAsia="zh-CN"/>
        </w:rPr>
        <w:t>6</w:t>
      </w:r>
      <w:r>
        <w:rPr>
          <w:rFonts w:ascii="Times New Roman" w:hAnsi="Times New Roman"/>
          <w:b/>
          <w:u w:val="single"/>
          <w:lang w:eastAsia="zh-CN"/>
        </w:rPr>
        <w:t>-E in AI 8.7.2,</w:t>
      </w:r>
    </w:p>
    <w:p w14:paraId="38302763"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R1-2108746</w:t>
      </w:r>
      <w:r w:rsidRPr="00C13AE3">
        <w:rPr>
          <w:rFonts w:ascii="Times New Roman" w:hAnsi="Times New Roman"/>
          <w:lang w:eastAsia="zh-CN"/>
        </w:rPr>
        <w:tab/>
        <w:t>Extensions to Rel-16 DCI-based power saving adaptation for an active BWP</w:t>
      </w:r>
      <w:r w:rsidRPr="00C13AE3">
        <w:rPr>
          <w:rFonts w:ascii="Times New Roman" w:hAnsi="Times New Roman"/>
          <w:lang w:eastAsia="zh-CN"/>
        </w:rPr>
        <w:tab/>
        <w:t xml:space="preserve">Huawei, </w:t>
      </w:r>
      <w:proofErr w:type="spellStart"/>
      <w:r w:rsidRPr="00C13AE3">
        <w:rPr>
          <w:rFonts w:ascii="Times New Roman" w:hAnsi="Times New Roman"/>
          <w:lang w:eastAsia="zh-CN"/>
        </w:rPr>
        <w:t>HiSilicon</w:t>
      </w:r>
      <w:proofErr w:type="spellEnd"/>
    </w:p>
    <w:p w14:paraId="2A63DB54"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R1-2108867</w:t>
      </w:r>
      <w:r w:rsidRPr="00C13AE3">
        <w:rPr>
          <w:rFonts w:ascii="Times New Roman" w:hAnsi="Times New Roman"/>
          <w:lang w:eastAsia="zh-CN"/>
        </w:rPr>
        <w:tab/>
        <w:t>Extension to Rel-16 DCI-based power saving adaptation during DRX Active Time</w:t>
      </w:r>
      <w:r w:rsidRPr="00C13AE3">
        <w:rPr>
          <w:rFonts w:ascii="Times New Roman" w:hAnsi="Times New Roman"/>
          <w:lang w:eastAsia="zh-CN"/>
        </w:rPr>
        <w:tab/>
        <w:t xml:space="preserve">ZTE, </w:t>
      </w:r>
      <w:proofErr w:type="spellStart"/>
      <w:r w:rsidRPr="00C13AE3">
        <w:rPr>
          <w:rFonts w:ascii="Times New Roman" w:hAnsi="Times New Roman"/>
          <w:lang w:eastAsia="zh-CN"/>
        </w:rPr>
        <w:t>Sanechips</w:t>
      </w:r>
      <w:proofErr w:type="spellEnd"/>
    </w:p>
    <w:p w14:paraId="53E2019A"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R1-2108918</w:t>
      </w:r>
      <w:r w:rsidRPr="00C13AE3">
        <w:rPr>
          <w:rFonts w:ascii="Times New Roman" w:hAnsi="Times New Roman"/>
          <w:lang w:eastAsia="zh-CN"/>
        </w:rPr>
        <w:tab/>
        <w:t>Discussion on power saving techniques for connected-mode UEs</w:t>
      </w:r>
      <w:r w:rsidRPr="00C13AE3">
        <w:rPr>
          <w:rFonts w:ascii="Times New Roman" w:hAnsi="Times New Roman"/>
          <w:lang w:eastAsia="zh-CN"/>
        </w:rPr>
        <w:tab/>
      </w:r>
      <w:proofErr w:type="spellStart"/>
      <w:r w:rsidRPr="00C13AE3">
        <w:rPr>
          <w:rFonts w:ascii="Times New Roman" w:hAnsi="Times New Roman"/>
          <w:lang w:eastAsia="zh-CN"/>
        </w:rPr>
        <w:t>Spreadtrum</w:t>
      </w:r>
      <w:proofErr w:type="spellEnd"/>
      <w:r w:rsidRPr="00C13AE3">
        <w:rPr>
          <w:rFonts w:ascii="Times New Roman" w:hAnsi="Times New Roman"/>
          <w:lang w:eastAsia="zh-CN"/>
        </w:rPr>
        <w:t xml:space="preserve"> Communications</w:t>
      </w:r>
    </w:p>
    <w:p w14:paraId="206453DA"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R1-2108988</w:t>
      </w:r>
      <w:r w:rsidRPr="00C13AE3">
        <w:rPr>
          <w:rFonts w:ascii="Times New Roman" w:hAnsi="Times New Roman"/>
          <w:lang w:eastAsia="zh-CN"/>
        </w:rPr>
        <w:tab/>
        <w:t>Discussion on DCI-based power saving adaptation in connected mode</w:t>
      </w:r>
      <w:r w:rsidRPr="00C13AE3">
        <w:rPr>
          <w:rFonts w:ascii="Times New Roman" w:hAnsi="Times New Roman"/>
          <w:lang w:eastAsia="zh-CN"/>
        </w:rPr>
        <w:tab/>
        <w:t>vivo</w:t>
      </w:r>
    </w:p>
    <w:p w14:paraId="43F1A30B"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R1-2109087</w:t>
      </w:r>
      <w:r w:rsidRPr="00C13AE3">
        <w:rPr>
          <w:rFonts w:ascii="Times New Roman" w:hAnsi="Times New Roman"/>
          <w:lang w:eastAsia="zh-CN"/>
        </w:rPr>
        <w:tab/>
        <w:t>DCI-based power saving adaptation solutions</w:t>
      </w:r>
      <w:r w:rsidRPr="00C13AE3">
        <w:rPr>
          <w:rFonts w:ascii="Times New Roman" w:hAnsi="Times New Roman"/>
          <w:lang w:eastAsia="zh-CN"/>
        </w:rPr>
        <w:tab/>
        <w:t>OPPO</w:t>
      </w:r>
    </w:p>
    <w:p w14:paraId="2808B676"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R1-2109238</w:t>
      </w:r>
      <w:r w:rsidRPr="00C13AE3">
        <w:rPr>
          <w:rFonts w:ascii="Times New Roman" w:hAnsi="Times New Roman"/>
          <w:lang w:eastAsia="zh-CN"/>
        </w:rPr>
        <w:tab/>
        <w:t>PDCCH monitoring adaptation</w:t>
      </w:r>
      <w:r w:rsidRPr="00C13AE3">
        <w:rPr>
          <w:rFonts w:ascii="Times New Roman" w:hAnsi="Times New Roman"/>
          <w:lang w:eastAsia="zh-CN"/>
        </w:rPr>
        <w:tab/>
        <w:t>CATT</w:t>
      </w:r>
    </w:p>
    <w:p w14:paraId="714CA20F"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R1-2109294</w:t>
      </w:r>
      <w:r w:rsidRPr="00C13AE3">
        <w:rPr>
          <w:rFonts w:ascii="Times New Roman" w:hAnsi="Times New Roman"/>
          <w:lang w:eastAsia="zh-CN"/>
        </w:rPr>
        <w:tab/>
        <w:t>Discussion on PDCCH monitoring reduction during DRX active time</w:t>
      </w:r>
      <w:r w:rsidRPr="00C13AE3">
        <w:rPr>
          <w:rFonts w:ascii="Times New Roman" w:hAnsi="Times New Roman"/>
          <w:lang w:eastAsia="zh-CN"/>
        </w:rPr>
        <w:tab/>
        <w:t>CMCC</w:t>
      </w:r>
    </w:p>
    <w:p w14:paraId="23F20772"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R1-2109361</w:t>
      </w:r>
      <w:r w:rsidRPr="00C13AE3">
        <w:rPr>
          <w:rFonts w:ascii="Times New Roman" w:hAnsi="Times New Roman"/>
          <w:lang w:eastAsia="zh-CN"/>
        </w:rPr>
        <w:tab/>
        <w:t>Discussion on DCI-based power saving adaptation</w:t>
      </w:r>
      <w:r w:rsidRPr="00C13AE3">
        <w:rPr>
          <w:rFonts w:ascii="Times New Roman" w:hAnsi="Times New Roman"/>
          <w:lang w:eastAsia="zh-CN"/>
        </w:rPr>
        <w:tab/>
        <w:t>NEC</w:t>
      </w:r>
    </w:p>
    <w:p w14:paraId="17146CC5"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R1-2109503</w:t>
      </w:r>
      <w:r w:rsidRPr="00C13AE3">
        <w:rPr>
          <w:rFonts w:ascii="Times New Roman" w:hAnsi="Times New Roman"/>
          <w:lang w:eastAsia="zh-CN"/>
        </w:rPr>
        <w:tab/>
        <w:t>Discussion on DCI-based power saving techniques</w:t>
      </w:r>
      <w:r w:rsidRPr="00C13AE3">
        <w:rPr>
          <w:rFonts w:ascii="Times New Roman" w:hAnsi="Times New Roman"/>
          <w:lang w:eastAsia="zh-CN"/>
        </w:rPr>
        <w:tab/>
        <w:t>Samsung</w:t>
      </w:r>
    </w:p>
    <w:p w14:paraId="059D7891"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R1-2109584</w:t>
      </w:r>
      <w:r w:rsidRPr="00C13AE3">
        <w:rPr>
          <w:rFonts w:ascii="Times New Roman" w:hAnsi="Times New Roman"/>
          <w:lang w:eastAsia="zh-CN"/>
        </w:rPr>
        <w:tab/>
        <w:t>On enhancements to DCI-based UE power saving during DRX active time</w:t>
      </w:r>
      <w:r w:rsidRPr="00C13AE3">
        <w:rPr>
          <w:rFonts w:ascii="Times New Roman" w:hAnsi="Times New Roman"/>
          <w:lang w:eastAsia="zh-CN"/>
        </w:rPr>
        <w:tab/>
        <w:t>MediaTek Inc.</w:t>
      </w:r>
    </w:p>
    <w:p w14:paraId="05271298"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R1-2109623</w:t>
      </w:r>
      <w:r w:rsidRPr="00C13AE3">
        <w:rPr>
          <w:rFonts w:ascii="Times New Roman" w:hAnsi="Times New Roman"/>
          <w:lang w:eastAsia="zh-CN"/>
        </w:rPr>
        <w:tab/>
        <w:t>On remaining issues of PDCCH monitoring adaptation in active time</w:t>
      </w:r>
      <w:r w:rsidRPr="00C13AE3">
        <w:rPr>
          <w:rFonts w:ascii="Times New Roman" w:hAnsi="Times New Roman"/>
          <w:lang w:eastAsia="zh-CN"/>
        </w:rPr>
        <w:tab/>
        <w:t>Intel Corporation</w:t>
      </w:r>
    </w:p>
    <w:p w14:paraId="4701025F"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R1-2109691</w:t>
      </w:r>
      <w:r w:rsidRPr="00C13AE3">
        <w:rPr>
          <w:rFonts w:ascii="Times New Roman" w:hAnsi="Times New Roman"/>
          <w:lang w:eastAsia="zh-CN"/>
        </w:rPr>
        <w:tab/>
        <w:t>Discussion on extension to DCI-based power saving adaptation</w:t>
      </w:r>
      <w:r w:rsidRPr="00C13AE3">
        <w:rPr>
          <w:rFonts w:ascii="Times New Roman" w:hAnsi="Times New Roman"/>
          <w:lang w:eastAsia="zh-CN"/>
        </w:rPr>
        <w:tab/>
        <w:t>NTT DOCOMO, INC.</w:t>
      </w:r>
    </w:p>
    <w:p w14:paraId="0CC4D659"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R1-2109813</w:t>
      </w:r>
      <w:r w:rsidRPr="00C13AE3">
        <w:rPr>
          <w:rFonts w:ascii="Times New Roman" w:hAnsi="Times New Roman"/>
          <w:lang w:eastAsia="zh-CN"/>
        </w:rPr>
        <w:tab/>
        <w:t>DCI-based power saving adaptation during DRX active time</w:t>
      </w:r>
      <w:r w:rsidRPr="00C13AE3">
        <w:rPr>
          <w:rFonts w:ascii="Times New Roman" w:hAnsi="Times New Roman"/>
          <w:lang w:eastAsia="zh-CN"/>
        </w:rPr>
        <w:tab/>
        <w:t>ETRI</w:t>
      </w:r>
    </w:p>
    <w:p w14:paraId="765FD405"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R1-2109831</w:t>
      </w:r>
      <w:r w:rsidRPr="00C13AE3">
        <w:rPr>
          <w:rFonts w:ascii="Times New Roman" w:hAnsi="Times New Roman"/>
          <w:lang w:eastAsia="zh-CN"/>
        </w:rPr>
        <w:tab/>
        <w:t>Discussion on extension(s) to Rel-16 DCI-based power saving adaptation</w:t>
      </w:r>
      <w:r w:rsidRPr="00C13AE3">
        <w:rPr>
          <w:rFonts w:ascii="Times New Roman" w:hAnsi="Times New Roman"/>
          <w:lang w:eastAsia="zh-CN"/>
        </w:rPr>
        <w:tab/>
        <w:t>FGI, Asia Pacific Telecom</w:t>
      </w:r>
    </w:p>
    <w:p w14:paraId="5555ACCA"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R1-2109857</w:t>
      </w:r>
      <w:r w:rsidRPr="00C13AE3">
        <w:rPr>
          <w:rFonts w:ascii="Times New Roman" w:hAnsi="Times New Roman"/>
          <w:lang w:eastAsia="zh-CN"/>
        </w:rPr>
        <w:tab/>
        <w:t xml:space="preserve">Potential extension(s) to Rel-16 DCI-based power saving adaptation during DRX </w:t>
      </w:r>
      <w:proofErr w:type="spellStart"/>
      <w:r w:rsidRPr="00C13AE3">
        <w:rPr>
          <w:rFonts w:ascii="Times New Roman" w:hAnsi="Times New Roman"/>
          <w:lang w:eastAsia="zh-CN"/>
        </w:rPr>
        <w:t>ActiveTime</w:t>
      </w:r>
      <w:proofErr w:type="spellEnd"/>
      <w:r w:rsidRPr="00C13AE3">
        <w:rPr>
          <w:rFonts w:ascii="Times New Roman" w:hAnsi="Times New Roman"/>
          <w:lang w:eastAsia="zh-CN"/>
        </w:rPr>
        <w:tab/>
        <w:t>Panasonic</w:t>
      </w:r>
    </w:p>
    <w:p w14:paraId="52D2ADA7"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R1-2109946</w:t>
      </w:r>
      <w:r w:rsidRPr="00C13AE3">
        <w:rPr>
          <w:rFonts w:ascii="Times New Roman" w:hAnsi="Times New Roman"/>
          <w:lang w:eastAsia="zh-CN"/>
        </w:rPr>
        <w:tab/>
        <w:t>Enhanced DCI based power saving adaptation</w:t>
      </w:r>
      <w:r w:rsidRPr="00C13AE3">
        <w:rPr>
          <w:rFonts w:ascii="Times New Roman" w:hAnsi="Times New Roman"/>
          <w:lang w:eastAsia="zh-CN"/>
        </w:rPr>
        <w:tab/>
        <w:t>Lenovo, Motorola Mobility</w:t>
      </w:r>
    </w:p>
    <w:p w14:paraId="775CCB90"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R1-2109955</w:t>
      </w:r>
      <w:r w:rsidRPr="00C13AE3">
        <w:rPr>
          <w:rFonts w:ascii="Times New Roman" w:hAnsi="Times New Roman"/>
          <w:lang w:eastAsia="zh-CN"/>
        </w:rPr>
        <w:tab/>
        <w:t xml:space="preserve">DCI-based power saving adaptation during DRX </w:t>
      </w:r>
      <w:proofErr w:type="spellStart"/>
      <w:r w:rsidRPr="00C13AE3">
        <w:rPr>
          <w:rFonts w:ascii="Times New Roman" w:hAnsi="Times New Roman"/>
          <w:lang w:eastAsia="zh-CN"/>
        </w:rPr>
        <w:t>ActiveTime</w:t>
      </w:r>
      <w:proofErr w:type="spellEnd"/>
      <w:r w:rsidRPr="00C13AE3">
        <w:rPr>
          <w:rFonts w:ascii="Times New Roman" w:hAnsi="Times New Roman"/>
          <w:lang w:eastAsia="zh-CN"/>
        </w:rPr>
        <w:tab/>
      </w:r>
      <w:proofErr w:type="spellStart"/>
      <w:r w:rsidRPr="00C13AE3">
        <w:rPr>
          <w:rFonts w:ascii="Times New Roman" w:hAnsi="Times New Roman"/>
          <w:lang w:eastAsia="zh-CN"/>
        </w:rPr>
        <w:t>InterDigital</w:t>
      </w:r>
      <w:proofErr w:type="spellEnd"/>
      <w:r w:rsidRPr="00C13AE3">
        <w:rPr>
          <w:rFonts w:ascii="Times New Roman" w:hAnsi="Times New Roman"/>
          <w:lang w:eastAsia="zh-CN"/>
        </w:rPr>
        <w:t>, Inc.</w:t>
      </w:r>
    </w:p>
    <w:p w14:paraId="3DFA42BB"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lastRenderedPageBreak/>
        <w:t>R1-2109982</w:t>
      </w:r>
      <w:r w:rsidRPr="00C13AE3">
        <w:rPr>
          <w:rFonts w:ascii="Times New Roman" w:hAnsi="Times New Roman"/>
          <w:lang w:eastAsia="zh-CN"/>
        </w:rPr>
        <w:tab/>
        <w:t xml:space="preserve">Discussion on DCI-based power saving adaptation during DRX </w:t>
      </w:r>
      <w:proofErr w:type="spellStart"/>
      <w:r w:rsidRPr="00C13AE3">
        <w:rPr>
          <w:rFonts w:ascii="Times New Roman" w:hAnsi="Times New Roman"/>
          <w:lang w:eastAsia="zh-CN"/>
        </w:rPr>
        <w:t>ActiveTime</w:t>
      </w:r>
      <w:proofErr w:type="spellEnd"/>
      <w:r w:rsidRPr="00C13AE3">
        <w:rPr>
          <w:rFonts w:ascii="Times New Roman" w:hAnsi="Times New Roman"/>
          <w:lang w:eastAsia="zh-CN"/>
        </w:rPr>
        <w:tab/>
        <w:t>LG Electronics</w:t>
      </w:r>
    </w:p>
    <w:p w14:paraId="44DEDDAB"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R1-2110045</w:t>
      </w:r>
      <w:r w:rsidRPr="00C13AE3">
        <w:rPr>
          <w:rFonts w:ascii="Times New Roman" w:hAnsi="Times New Roman"/>
          <w:lang w:eastAsia="zh-CN"/>
        </w:rPr>
        <w:tab/>
        <w:t>Enhanced DCI-based power saving adaptation</w:t>
      </w:r>
      <w:r w:rsidRPr="00C13AE3">
        <w:rPr>
          <w:rFonts w:ascii="Times New Roman" w:hAnsi="Times New Roman"/>
          <w:lang w:eastAsia="zh-CN"/>
        </w:rPr>
        <w:tab/>
        <w:t>Apple</w:t>
      </w:r>
    </w:p>
    <w:p w14:paraId="34EACBE1"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R1-2110130</w:t>
      </w:r>
      <w:r w:rsidRPr="00C13AE3">
        <w:rPr>
          <w:rFonts w:ascii="Times New Roman" w:hAnsi="Times New Roman"/>
          <w:lang w:eastAsia="zh-CN"/>
        </w:rPr>
        <w:tab/>
        <w:t>A common framework for SSSG switching and PDCCH skipping</w:t>
      </w:r>
      <w:r w:rsidRPr="00C13AE3">
        <w:rPr>
          <w:rFonts w:ascii="Times New Roman" w:hAnsi="Times New Roman"/>
          <w:lang w:eastAsia="zh-CN"/>
        </w:rPr>
        <w:tab/>
      </w:r>
      <w:proofErr w:type="spellStart"/>
      <w:r w:rsidRPr="00C13AE3">
        <w:rPr>
          <w:rFonts w:ascii="Times New Roman" w:hAnsi="Times New Roman"/>
          <w:lang w:eastAsia="zh-CN"/>
        </w:rPr>
        <w:t>ASUSTeK</w:t>
      </w:r>
      <w:proofErr w:type="spellEnd"/>
    </w:p>
    <w:p w14:paraId="2E9C39A7"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R1-2110139</w:t>
      </w:r>
      <w:r w:rsidRPr="00C13AE3">
        <w:rPr>
          <w:rFonts w:ascii="Times New Roman" w:hAnsi="Times New Roman"/>
          <w:lang w:eastAsia="zh-CN"/>
        </w:rPr>
        <w:tab/>
        <w:t>Design of active time power savings mechanisms</w:t>
      </w:r>
      <w:r w:rsidRPr="00C13AE3">
        <w:rPr>
          <w:rFonts w:ascii="Times New Roman" w:hAnsi="Times New Roman"/>
          <w:lang w:eastAsia="zh-CN"/>
        </w:rPr>
        <w:tab/>
        <w:t>Ericsson</w:t>
      </w:r>
    </w:p>
    <w:p w14:paraId="3A5C7703"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R1-2110200</w:t>
      </w:r>
      <w:r w:rsidRPr="00C13AE3">
        <w:rPr>
          <w:rFonts w:ascii="Times New Roman" w:hAnsi="Times New Roman"/>
          <w:lang w:eastAsia="zh-CN"/>
        </w:rPr>
        <w:tab/>
        <w:t xml:space="preserve">DCI-based power saving adaptation during DRX </w:t>
      </w:r>
      <w:proofErr w:type="spellStart"/>
      <w:r w:rsidRPr="00C13AE3">
        <w:rPr>
          <w:rFonts w:ascii="Times New Roman" w:hAnsi="Times New Roman"/>
          <w:lang w:eastAsia="zh-CN"/>
        </w:rPr>
        <w:t>ActiveTime</w:t>
      </w:r>
      <w:proofErr w:type="spellEnd"/>
      <w:r w:rsidRPr="00C13AE3">
        <w:rPr>
          <w:rFonts w:ascii="Times New Roman" w:hAnsi="Times New Roman"/>
          <w:lang w:eastAsia="zh-CN"/>
        </w:rPr>
        <w:tab/>
        <w:t>Qualcomm Incorporated</w:t>
      </w:r>
    </w:p>
    <w:p w14:paraId="084E828A"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R1-2110285</w:t>
      </w:r>
      <w:r w:rsidRPr="00C13AE3">
        <w:rPr>
          <w:rFonts w:ascii="Times New Roman" w:hAnsi="Times New Roman"/>
          <w:lang w:eastAsia="zh-CN"/>
        </w:rPr>
        <w:tab/>
        <w:t>On PDCCH monitoring adaptation</w:t>
      </w:r>
      <w:r w:rsidRPr="00C13AE3">
        <w:rPr>
          <w:rFonts w:ascii="Times New Roman" w:hAnsi="Times New Roman"/>
          <w:lang w:eastAsia="zh-CN"/>
        </w:rPr>
        <w:tab/>
        <w:t>Nordic Semiconductor ASA</w:t>
      </w:r>
    </w:p>
    <w:p w14:paraId="46F29072"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R1-2110310</w:t>
      </w:r>
      <w:r w:rsidRPr="00C13AE3">
        <w:rPr>
          <w:rFonts w:ascii="Times New Roman" w:hAnsi="Times New Roman"/>
          <w:lang w:eastAsia="zh-CN"/>
        </w:rPr>
        <w:tab/>
        <w:t>DCI-based Power Saving Enhancements</w:t>
      </w:r>
      <w:r w:rsidRPr="00C13AE3">
        <w:rPr>
          <w:rFonts w:ascii="Times New Roman" w:hAnsi="Times New Roman"/>
          <w:lang w:eastAsia="zh-CN"/>
        </w:rPr>
        <w:tab/>
        <w:t>Fraunhofer HHI, Fraunhofer IIS</w:t>
      </w:r>
    </w:p>
    <w:p w14:paraId="6B9748C0" w14:textId="629C349D"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R1-2110313</w:t>
      </w:r>
      <w:r w:rsidRPr="00C13AE3">
        <w:rPr>
          <w:rFonts w:ascii="Times New Roman" w:hAnsi="Times New Roman"/>
          <w:lang w:eastAsia="zh-CN"/>
        </w:rPr>
        <w:tab/>
        <w:t>UE power saving enhancements for Active Time</w:t>
      </w:r>
      <w:r w:rsidRPr="00C13AE3">
        <w:rPr>
          <w:rFonts w:ascii="Times New Roman" w:hAnsi="Times New Roman"/>
          <w:lang w:eastAsia="zh-CN"/>
        </w:rPr>
        <w:tab/>
        <w:t>Nokia, Nokia Shanghai Bell</w:t>
      </w:r>
    </w:p>
    <w:p w14:paraId="35C47C0D" w14:textId="77777777" w:rsidR="00A0131F" w:rsidRDefault="00A0131F">
      <w:pPr>
        <w:rPr>
          <w:lang w:val="en-GB"/>
        </w:rPr>
      </w:pPr>
    </w:p>
    <w:p w14:paraId="35C47C0E" w14:textId="77777777" w:rsidR="00A0131F" w:rsidRDefault="00B76C26">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35C47C0F" w14:textId="77777777" w:rsidR="00A0131F" w:rsidRDefault="00B76C26" w:rsidP="00C3630F">
      <w:pPr>
        <w:numPr>
          <w:ilvl w:val="0"/>
          <w:numId w:val="22"/>
        </w:numPr>
        <w:spacing w:after="120"/>
        <w:jc w:val="both"/>
        <w:textAlignment w:val="auto"/>
      </w:pPr>
      <w:bookmarkStart w:id="12" w:name="_Ref47770244"/>
      <w:r>
        <w:t>RP-200938, “Revised WID: UE Power Saving Enhancements for NR”, MediaTek Inc., RAN#88</w:t>
      </w:r>
      <w:bookmarkEnd w:id="12"/>
      <w:r>
        <w:t xml:space="preserve">-e </w:t>
      </w:r>
    </w:p>
    <w:p w14:paraId="35C47C12" w14:textId="77777777" w:rsidR="00A0131F" w:rsidRDefault="00A0131F">
      <w:pPr>
        <w:rPr>
          <w:lang w:val="en-GB"/>
        </w:rPr>
      </w:pPr>
    </w:p>
    <w:p w14:paraId="35C47C13" w14:textId="77777777" w:rsidR="00A0131F" w:rsidRDefault="00B76C26">
      <w:pPr>
        <w:pStyle w:val="1"/>
        <w:rPr>
          <w:sz w:val="44"/>
        </w:rPr>
      </w:pPr>
      <w:bookmarkStart w:id="13" w:name="_Toc529948049"/>
      <w:r>
        <w:rPr>
          <w:sz w:val="44"/>
        </w:rPr>
        <w:t>History</w:t>
      </w:r>
      <w:bookmarkEnd w:id="13"/>
    </w:p>
    <w:p w14:paraId="35C47C14" w14:textId="59161E09" w:rsidR="00A0131F" w:rsidRPr="001B222F" w:rsidRDefault="00B76C26" w:rsidP="00C3630F">
      <w:pPr>
        <w:pStyle w:val="aff2"/>
        <w:numPr>
          <w:ilvl w:val="0"/>
          <w:numId w:val="25"/>
        </w:numPr>
        <w:rPr>
          <w:bCs/>
          <w:szCs w:val="20"/>
        </w:rPr>
      </w:pPr>
      <w:r w:rsidRPr="001B222F">
        <w:rPr>
          <w:bCs/>
          <w:szCs w:val="20"/>
        </w:rPr>
        <w:t>R1-2007065</w:t>
      </w:r>
      <w:r w:rsidRPr="001B222F">
        <w:rPr>
          <w:bCs/>
          <w:szCs w:val="20"/>
        </w:rPr>
        <w:tab/>
        <w:t xml:space="preserve">FL summary of potential extension(s) to Rel-16 DCI-based power saving adaptation during DRX </w:t>
      </w:r>
      <w:proofErr w:type="spellStart"/>
      <w:r w:rsidRPr="001B222F">
        <w:rPr>
          <w:bCs/>
          <w:szCs w:val="20"/>
        </w:rPr>
        <w:t>ActiveTime</w:t>
      </w:r>
      <w:proofErr w:type="spellEnd"/>
      <w:r w:rsidR="001B222F" w:rsidRPr="001B222F">
        <w:rPr>
          <w:bCs/>
          <w:szCs w:val="20"/>
        </w:rPr>
        <w:t xml:space="preserve"> RAN1#102-E</w:t>
      </w:r>
      <w:r w:rsidR="001B222F" w:rsidRPr="001B222F">
        <w:rPr>
          <w:bCs/>
          <w:szCs w:val="20"/>
        </w:rPr>
        <w:tab/>
      </w:r>
      <w:r w:rsidR="001B222F" w:rsidRPr="001B222F">
        <w:rPr>
          <w:bCs/>
          <w:szCs w:val="20"/>
        </w:rPr>
        <w:tab/>
      </w:r>
      <w:r w:rsidRPr="001B222F">
        <w:rPr>
          <w:bCs/>
          <w:szCs w:val="20"/>
        </w:rPr>
        <w:tab/>
        <w:t>Moderator (vivo)</w:t>
      </w:r>
    </w:p>
    <w:p w14:paraId="35C47C15" w14:textId="7AF9736E" w:rsidR="00A0131F" w:rsidRPr="001B222F" w:rsidRDefault="00B76C26" w:rsidP="00C3630F">
      <w:pPr>
        <w:pStyle w:val="aff2"/>
        <w:numPr>
          <w:ilvl w:val="0"/>
          <w:numId w:val="25"/>
        </w:numPr>
        <w:rPr>
          <w:bCs/>
          <w:szCs w:val="20"/>
        </w:rPr>
      </w:pPr>
      <w:r w:rsidRPr="001B222F">
        <w:rPr>
          <w:bCs/>
          <w:szCs w:val="20"/>
        </w:rPr>
        <w:t>R1-2007117</w:t>
      </w:r>
      <w:r w:rsidRPr="001B222F">
        <w:rPr>
          <w:bCs/>
          <w:szCs w:val="20"/>
        </w:rPr>
        <w:tab/>
        <w:t xml:space="preserve">FL summary#2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6" w14:textId="71ADF6AE" w:rsidR="00A0131F" w:rsidRPr="001B222F" w:rsidRDefault="00B76C26" w:rsidP="00C3630F">
      <w:pPr>
        <w:pStyle w:val="aff2"/>
        <w:numPr>
          <w:ilvl w:val="0"/>
          <w:numId w:val="25"/>
        </w:numPr>
        <w:rPr>
          <w:szCs w:val="20"/>
        </w:rPr>
      </w:pPr>
      <w:r w:rsidRPr="001B222F">
        <w:rPr>
          <w:bCs/>
          <w:szCs w:val="20"/>
        </w:rPr>
        <w:t>R1-2007225</w:t>
      </w:r>
      <w:r w:rsidRPr="001B222F">
        <w:rPr>
          <w:bCs/>
          <w:szCs w:val="20"/>
        </w:rPr>
        <w:tab/>
        <w:t xml:space="preserve">FL summary#3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7" w14:textId="0CB8163B" w:rsidR="00A0131F" w:rsidRPr="001B222F" w:rsidRDefault="00B76C26" w:rsidP="00C3630F">
      <w:pPr>
        <w:pStyle w:val="aff2"/>
        <w:numPr>
          <w:ilvl w:val="0"/>
          <w:numId w:val="25"/>
        </w:numPr>
        <w:rPr>
          <w:bCs/>
          <w:szCs w:val="20"/>
        </w:rPr>
      </w:pPr>
      <w:r w:rsidRPr="001B222F">
        <w:rPr>
          <w:bCs/>
          <w:szCs w:val="20"/>
        </w:rPr>
        <w:t>R1-2007400</w:t>
      </w:r>
      <w:r w:rsidRPr="001B222F">
        <w:rPr>
          <w:bCs/>
          <w:szCs w:val="20"/>
        </w:rPr>
        <w:tab/>
        <w:t xml:space="preserve">FL summary#4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8" w14:textId="30319859" w:rsidR="00A0131F" w:rsidRPr="001B222F" w:rsidRDefault="001B222F" w:rsidP="00C3630F">
      <w:pPr>
        <w:pStyle w:val="aff2"/>
        <w:numPr>
          <w:ilvl w:val="0"/>
          <w:numId w:val="25"/>
        </w:numPr>
        <w:rPr>
          <w:bCs/>
          <w:szCs w:val="20"/>
        </w:rPr>
      </w:pPr>
      <w:r w:rsidRPr="001B222F">
        <w:rPr>
          <w:bCs/>
          <w:szCs w:val="20"/>
        </w:rPr>
        <w:t>R1-2009501</w:t>
      </w:r>
      <w:r w:rsidRPr="001B222F">
        <w:rPr>
          <w:bCs/>
          <w:szCs w:val="20"/>
        </w:rPr>
        <w:tab/>
        <w:t>FL summary#1 of power saving for Active Time RAN1#103-E</w:t>
      </w:r>
      <w:r w:rsidRPr="001B222F">
        <w:rPr>
          <w:bCs/>
          <w:szCs w:val="20"/>
        </w:rPr>
        <w:tab/>
      </w:r>
      <w:r w:rsidRPr="001B222F">
        <w:rPr>
          <w:bCs/>
          <w:szCs w:val="20"/>
        </w:rPr>
        <w:tab/>
      </w:r>
      <w:r w:rsidRPr="001B222F">
        <w:rPr>
          <w:bCs/>
          <w:szCs w:val="20"/>
        </w:rPr>
        <w:tab/>
        <w:t>Moderator (vivo)</w:t>
      </w:r>
    </w:p>
    <w:p w14:paraId="356F71AA" w14:textId="33BC670A" w:rsidR="001B222F" w:rsidRPr="001B222F" w:rsidRDefault="001B222F" w:rsidP="00C3630F">
      <w:pPr>
        <w:pStyle w:val="aff2"/>
        <w:numPr>
          <w:ilvl w:val="0"/>
          <w:numId w:val="25"/>
        </w:numPr>
        <w:rPr>
          <w:bCs/>
          <w:szCs w:val="20"/>
        </w:rPr>
      </w:pPr>
      <w:r w:rsidRPr="001B222F">
        <w:rPr>
          <w:bCs/>
          <w:szCs w:val="20"/>
        </w:rPr>
        <w:t>R1-2009655</w:t>
      </w:r>
      <w:r w:rsidRPr="001B222F">
        <w:rPr>
          <w:bCs/>
          <w:szCs w:val="20"/>
        </w:rPr>
        <w:tab/>
        <w:t>FL summary#2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1997BBB0" w14:textId="042AEDA6" w:rsidR="004875C2" w:rsidRDefault="001B222F" w:rsidP="00C3630F">
      <w:pPr>
        <w:pStyle w:val="aff2"/>
        <w:numPr>
          <w:ilvl w:val="0"/>
          <w:numId w:val="25"/>
        </w:numPr>
        <w:rPr>
          <w:bCs/>
          <w:szCs w:val="20"/>
        </w:rPr>
      </w:pPr>
      <w:r w:rsidRPr="001B222F">
        <w:rPr>
          <w:bCs/>
          <w:szCs w:val="20"/>
        </w:rPr>
        <w:t>R1-2009656</w:t>
      </w:r>
      <w:r w:rsidRPr="001B222F">
        <w:rPr>
          <w:bCs/>
          <w:szCs w:val="20"/>
        </w:rPr>
        <w:tab/>
        <w:t>FL summary#3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7DEBA1FD" w14:textId="1A7A7906" w:rsidR="00575A78" w:rsidRDefault="00575A78" w:rsidP="00C3630F">
      <w:pPr>
        <w:pStyle w:val="aff2"/>
        <w:numPr>
          <w:ilvl w:val="0"/>
          <w:numId w:val="25"/>
        </w:numPr>
        <w:rPr>
          <w:bCs/>
          <w:szCs w:val="20"/>
        </w:rPr>
      </w:pPr>
      <w:r w:rsidRPr="00575A78">
        <w:rPr>
          <w:bCs/>
          <w:szCs w:val="20"/>
        </w:rPr>
        <w:t>R1-2009804</w:t>
      </w:r>
      <w:r w:rsidRPr="00575A78">
        <w:rPr>
          <w:bCs/>
          <w:szCs w:val="20"/>
        </w:rPr>
        <w:tab/>
        <w:t>FL summary#4 of power saving for Active Time</w:t>
      </w:r>
      <w:r w:rsidRPr="00575A78">
        <w:rPr>
          <w:bCs/>
          <w:szCs w:val="20"/>
        </w:rPr>
        <w:tab/>
      </w:r>
      <w:r w:rsidRPr="001B222F">
        <w:rPr>
          <w:bCs/>
          <w:szCs w:val="20"/>
        </w:rPr>
        <w:t>RAN1#103-E</w:t>
      </w:r>
      <w:r w:rsidRPr="00575A78">
        <w:rPr>
          <w:bCs/>
          <w:szCs w:val="20"/>
        </w:rPr>
        <w:t xml:space="preserve"> </w:t>
      </w:r>
      <w:r>
        <w:rPr>
          <w:bCs/>
          <w:szCs w:val="20"/>
        </w:rPr>
        <w:tab/>
      </w:r>
      <w:r>
        <w:rPr>
          <w:bCs/>
          <w:szCs w:val="20"/>
        </w:rPr>
        <w:tab/>
      </w:r>
      <w:r w:rsidRPr="00575A78">
        <w:rPr>
          <w:bCs/>
          <w:szCs w:val="20"/>
        </w:rPr>
        <w:t>Moderator (vivo)</w:t>
      </w:r>
    </w:p>
    <w:p w14:paraId="6781A030" w14:textId="46C3CE10" w:rsidR="00E06F86" w:rsidRDefault="005A270F" w:rsidP="00C3630F">
      <w:pPr>
        <w:pStyle w:val="aff2"/>
        <w:numPr>
          <w:ilvl w:val="0"/>
          <w:numId w:val="25"/>
        </w:numPr>
        <w:rPr>
          <w:bCs/>
          <w:szCs w:val="20"/>
        </w:rPr>
      </w:pPr>
      <w:r w:rsidRPr="005A270F">
        <w:rPr>
          <w:bCs/>
          <w:szCs w:val="20"/>
        </w:rPr>
        <w:t>R1-2101893</w:t>
      </w:r>
      <w:r w:rsidRPr="005A270F">
        <w:rPr>
          <w:bCs/>
          <w:szCs w:val="20"/>
        </w:rPr>
        <w:tab/>
        <w:t>FL summary#1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C50AB6" w14:textId="0509F383" w:rsidR="005A270F" w:rsidRDefault="005A270F" w:rsidP="005A270F">
      <w:pPr>
        <w:pStyle w:val="aff2"/>
        <w:numPr>
          <w:ilvl w:val="0"/>
          <w:numId w:val="25"/>
        </w:numPr>
        <w:rPr>
          <w:bCs/>
          <w:szCs w:val="20"/>
        </w:rPr>
      </w:pPr>
      <w:r w:rsidRPr="005A270F">
        <w:rPr>
          <w:bCs/>
          <w:szCs w:val="20"/>
        </w:rPr>
        <w:t>R1-2101894 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4DFE36" w14:textId="125543B7" w:rsidR="00D36D91" w:rsidRDefault="00D36D91" w:rsidP="00D36D91">
      <w:pPr>
        <w:pStyle w:val="aff2"/>
        <w:numPr>
          <w:ilvl w:val="0"/>
          <w:numId w:val="25"/>
        </w:numPr>
        <w:rPr>
          <w:bCs/>
          <w:szCs w:val="20"/>
        </w:rPr>
      </w:pPr>
      <w:r w:rsidRPr="00D36D91">
        <w:rPr>
          <w:bCs/>
          <w:szCs w:val="20"/>
        </w:rPr>
        <w:t>R1-2106040</w:t>
      </w:r>
      <w:r>
        <w:rPr>
          <w:bCs/>
          <w:szCs w:val="20"/>
        </w:rPr>
        <w:t xml:space="preserve">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04AC948" w14:textId="45A9F9EE" w:rsidR="00D36D91" w:rsidRDefault="00D36D91" w:rsidP="00D36D91">
      <w:pPr>
        <w:pStyle w:val="aff2"/>
        <w:numPr>
          <w:ilvl w:val="0"/>
          <w:numId w:val="25"/>
        </w:numPr>
        <w:rPr>
          <w:bCs/>
          <w:szCs w:val="20"/>
        </w:rPr>
      </w:pPr>
      <w:r w:rsidRPr="00D36D91">
        <w:rPr>
          <w:bCs/>
          <w:szCs w:val="20"/>
        </w:rPr>
        <w:t>R1-2106041</w:t>
      </w:r>
      <w:r>
        <w:rPr>
          <w:bCs/>
          <w:szCs w:val="20"/>
        </w:rPr>
        <w:t xml:space="preserve">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D0C3C3" w14:textId="42FAAE13" w:rsidR="004366EF" w:rsidRDefault="004366EF" w:rsidP="004366EF">
      <w:pPr>
        <w:pStyle w:val="aff2"/>
        <w:numPr>
          <w:ilvl w:val="0"/>
          <w:numId w:val="25"/>
        </w:numPr>
        <w:rPr>
          <w:bCs/>
          <w:szCs w:val="20"/>
        </w:rPr>
      </w:pPr>
      <w:r w:rsidRPr="00D36D91">
        <w:rPr>
          <w:bCs/>
          <w:szCs w:val="20"/>
        </w:rPr>
        <w:t>R1-210</w:t>
      </w:r>
      <w:r>
        <w:rPr>
          <w:bCs/>
          <w:szCs w:val="20"/>
        </w:rPr>
        <w:t xml:space="preserve">8224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52D21341" w14:textId="28E25860" w:rsidR="00F32848" w:rsidRDefault="00F32848" w:rsidP="00F32848">
      <w:pPr>
        <w:pStyle w:val="aff2"/>
        <w:numPr>
          <w:ilvl w:val="0"/>
          <w:numId w:val="25"/>
        </w:numPr>
        <w:rPr>
          <w:bCs/>
          <w:szCs w:val="20"/>
        </w:rPr>
      </w:pPr>
      <w:r w:rsidRPr="00D36D91">
        <w:rPr>
          <w:bCs/>
          <w:szCs w:val="20"/>
        </w:rPr>
        <w:t>R1-210</w:t>
      </w:r>
      <w:r>
        <w:rPr>
          <w:bCs/>
          <w:szCs w:val="20"/>
        </w:rPr>
        <w:t xml:space="preserve">8225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397768" w14:textId="5B1FE81A" w:rsidR="00F32848" w:rsidRDefault="00F32848" w:rsidP="00F32848">
      <w:pPr>
        <w:pStyle w:val="aff2"/>
        <w:numPr>
          <w:ilvl w:val="0"/>
          <w:numId w:val="25"/>
        </w:numPr>
        <w:rPr>
          <w:bCs/>
          <w:szCs w:val="20"/>
        </w:rPr>
      </w:pPr>
      <w:r w:rsidRPr="00D36D91">
        <w:rPr>
          <w:bCs/>
          <w:szCs w:val="20"/>
        </w:rPr>
        <w:t>R1-210</w:t>
      </w:r>
      <w:r>
        <w:rPr>
          <w:bCs/>
          <w:szCs w:val="20"/>
        </w:rPr>
        <w:t xml:space="preserve">8386 </w:t>
      </w:r>
      <w:r w:rsidRPr="005A270F">
        <w:rPr>
          <w:bCs/>
          <w:szCs w:val="20"/>
        </w:rPr>
        <w:t>FL summary#</w:t>
      </w:r>
      <w:r>
        <w:rPr>
          <w:bCs/>
          <w:szCs w:val="20"/>
        </w:rPr>
        <w:t>3</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7A6C5F9" w14:textId="1E74D1D9" w:rsidR="00F32848" w:rsidRDefault="00F32848" w:rsidP="00F32848">
      <w:pPr>
        <w:pStyle w:val="aff2"/>
        <w:numPr>
          <w:ilvl w:val="0"/>
          <w:numId w:val="25"/>
        </w:numPr>
        <w:rPr>
          <w:bCs/>
          <w:szCs w:val="20"/>
        </w:rPr>
      </w:pPr>
      <w:r w:rsidRPr="00D36D91">
        <w:rPr>
          <w:bCs/>
          <w:szCs w:val="20"/>
        </w:rPr>
        <w:t>R1-210</w:t>
      </w:r>
      <w:r>
        <w:rPr>
          <w:bCs/>
          <w:szCs w:val="20"/>
        </w:rPr>
        <w:t xml:space="preserve">8387 </w:t>
      </w:r>
      <w:r w:rsidRPr="005A270F">
        <w:rPr>
          <w:bCs/>
          <w:szCs w:val="20"/>
        </w:rPr>
        <w:t>FL summary#</w:t>
      </w:r>
      <w:r>
        <w:rPr>
          <w:bCs/>
          <w:szCs w:val="20"/>
        </w:rPr>
        <w:t>4</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05983A" w14:textId="4CCBE078" w:rsidR="00F32848" w:rsidRDefault="00F32848" w:rsidP="00F32848">
      <w:pPr>
        <w:pStyle w:val="aff2"/>
        <w:numPr>
          <w:ilvl w:val="0"/>
          <w:numId w:val="25"/>
        </w:numPr>
        <w:rPr>
          <w:bCs/>
          <w:szCs w:val="20"/>
        </w:rPr>
      </w:pPr>
      <w:r w:rsidRPr="00D36D91">
        <w:rPr>
          <w:bCs/>
          <w:szCs w:val="20"/>
        </w:rPr>
        <w:t>R1-210</w:t>
      </w:r>
      <w:r>
        <w:rPr>
          <w:bCs/>
          <w:szCs w:val="20"/>
        </w:rPr>
        <w:t xml:space="preserve">8620 </w:t>
      </w:r>
      <w:r w:rsidRPr="005A270F">
        <w:rPr>
          <w:bCs/>
          <w:szCs w:val="20"/>
        </w:rPr>
        <w:t>FL summary#</w:t>
      </w:r>
      <w:r>
        <w:rPr>
          <w:bCs/>
          <w:szCs w:val="20"/>
        </w:rPr>
        <w:t>5</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49A68D7D" w14:textId="0AD31172" w:rsidR="009C18CA" w:rsidRDefault="009C18CA" w:rsidP="009C18CA">
      <w:pPr>
        <w:rPr>
          <w:bCs/>
        </w:rPr>
      </w:pPr>
    </w:p>
    <w:sectPr w:rsidR="009C18CA" w:rsidSect="004875C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149A6" w14:textId="77777777" w:rsidR="00BB2B8E" w:rsidRDefault="00BB2B8E">
      <w:pPr>
        <w:spacing w:after="0" w:line="240" w:lineRule="auto"/>
      </w:pPr>
      <w:r>
        <w:separator/>
      </w:r>
    </w:p>
  </w:endnote>
  <w:endnote w:type="continuationSeparator" w:id="0">
    <w:p w14:paraId="73E68270" w14:textId="77777777" w:rsidR="00BB2B8E" w:rsidRDefault="00BB2B8E">
      <w:pPr>
        <w:spacing w:after="0" w:line="240" w:lineRule="auto"/>
      </w:pPr>
      <w:r>
        <w:continuationSeparator/>
      </w:r>
    </w:p>
  </w:endnote>
  <w:endnote w:type="continuationNotice" w:id="1">
    <w:p w14:paraId="0C33BBC0" w14:textId="77777777" w:rsidR="00BB2B8E" w:rsidRDefault="00BB2B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default"/>
    <w:sig w:usb0="B00002AF" w:usb1="69D77CFB" w:usb2="00000030" w:usb3="00000000" w:csb0="4008009F" w:csb1="DFD7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2" w14:textId="77777777" w:rsidR="00F0006A" w:rsidRDefault="00F0006A">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C47C33" w14:textId="77777777" w:rsidR="00F0006A" w:rsidRDefault="00F0006A">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4" w14:textId="61810423" w:rsidR="00F0006A" w:rsidRDefault="00F0006A">
    <w:pPr>
      <w:pStyle w:val="af0"/>
      <w:ind w:right="360"/>
    </w:pPr>
    <w:r>
      <w:rPr>
        <w:rStyle w:val="afd"/>
      </w:rPr>
      <w:fldChar w:fldCharType="begin"/>
    </w:r>
    <w:r>
      <w:rPr>
        <w:rStyle w:val="afd"/>
      </w:rPr>
      <w:instrText xml:space="preserve"> PAGE </w:instrText>
    </w:r>
    <w:r>
      <w:rPr>
        <w:rStyle w:val="afd"/>
      </w:rPr>
      <w:fldChar w:fldCharType="separate"/>
    </w:r>
    <w:r>
      <w:rPr>
        <w:rStyle w:val="afd"/>
        <w:noProof/>
      </w:rPr>
      <w:t>30</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77</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8B602" w14:textId="77777777" w:rsidR="00BB2B8E" w:rsidRDefault="00BB2B8E">
      <w:pPr>
        <w:spacing w:after="0" w:line="240" w:lineRule="auto"/>
      </w:pPr>
      <w:r>
        <w:separator/>
      </w:r>
    </w:p>
  </w:footnote>
  <w:footnote w:type="continuationSeparator" w:id="0">
    <w:p w14:paraId="2780807F" w14:textId="77777777" w:rsidR="00BB2B8E" w:rsidRDefault="00BB2B8E">
      <w:pPr>
        <w:spacing w:after="0" w:line="240" w:lineRule="auto"/>
      </w:pPr>
      <w:r>
        <w:continuationSeparator/>
      </w:r>
    </w:p>
  </w:footnote>
  <w:footnote w:type="continuationNotice" w:id="1">
    <w:p w14:paraId="0F5E75DD" w14:textId="77777777" w:rsidR="00BB2B8E" w:rsidRDefault="00BB2B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1" w14:textId="77777777" w:rsidR="00F0006A" w:rsidRDefault="00F0006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62A17"/>
    <w:multiLevelType w:val="hybridMultilevel"/>
    <w:tmpl w:val="FAE257F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F4779F"/>
    <w:multiLevelType w:val="hybridMultilevel"/>
    <w:tmpl w:val="587872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83494C"/>
    <w:multiLevelType w:val="hybridMultilevel"/>
    <w:tmpl w:val="5008A7F6"/>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25316"/>
    <w:multiLevelType w:val="hybridMultilevel"/>
    <w:tmpl w:val="6040D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9896EFD"/>
    <w:multiLevelType w:val="hybridMultilevel"/>
    <w:tmpl w:val="2604C6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FE5A89"/>
    <w:multiLevelType w:val="hybridMultilevel"/>
    <w:tmpl w:val="44365354"/>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3F4037"/>
    <w:multiLevelType w:val="hybridMultilevel"/>
    <w:tmpl w:val="7FE620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265712"/>
    <w:multiLevelType w:val="hybridMultilevel"/>
    <w:tmpl w:val="9328CD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996C75"/>
    <w:multiLevelType w:val="hybridMultilevel"/>
    <w:tmpl w:val="7D8A77A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0B5F04"/>
    <w:multiLevelType w:val="hybridMultilevel"/>
    <w:tmpl w:val="BFE2C45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B54B06"/>
    <w:multiLevelType w:val="hybridMultilevel"/>
    <w:tmpl w:val="DFAECD16"/>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E57270"/>
    <w:multiLevelType w:val="hybridMultilevel"/>
    <w:tmpl w:val="233AD1A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1EFC5B2D"/>
    <w:multiLevelType w:val="hybridMultilevel"/>
    <w:tmpl w:val="251056E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9"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1F014E"/>
    <w:multiLevelType w:val="hybridMultilevel"/>
    <w:tmpl w:val="729C5F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3732F46"/>
    <w:multiLevelType w:val="hybridMultilevel"/>
    <w:tmpl w:val="8DC2D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B134117"/>
    <w:multiLevelType w:val="hybridMultilevel"/>
    <w:tmpl w:val="AFC0088E"/>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2F7A0B22"/>
    <w:multiLevelType w:val="hybridMultilevel"/>
    <w:tmpl w:val="87B6B99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24661F9"/>
    <w:multiLevelType w:val="hybridMultilevel"/>
    <w:tmpl w:val="A4ACFE06"/>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4765BDB"/>
    <w:multiLevelType w:val="hybridMultilevel"/>
    <w:tmpl w:val="4104CC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65A6234"/>
    <w:multiLevelType w:val="hybridMultilevel"/>
    <w:tmpl w:val="794CE0D6"/>
    <w:lvl w:ilvl="0" w:tplc="4F723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7FE54E4"/>
    <w:multiLevelType w:val="hybridMultilevel"/>
    <w:tmpl w:val="FAEA7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4604DB"/>
    <w:multiLevelType w:val="hybridMultilevel"/>
    <w:tmpl w:val="D9DECA64"/>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15:restartNumberingAfterBreak="0">
    <w:nsid w:val="3A8C4D50"/>
    <w:multiLevelType w:val="multilevel"/>
    <w:tmpl w:val="3A8C4D50"/>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C427AEB"/>
    <w:multiLevelType w:val="hybridMultilevel"/>
    <w:tmpl w:val="B8682282"/>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C6D71EC"/>
    <w:multiLevelType w:val="multilevel"/>
    <w:tmpl w:val="3C6D71EC"/>
    <w:lvl w:ilvl="0">
      <w:start w:val="8"/>
      <w:numFmt w:val="bullet"/>
      <w:lvlText w:val="-"/>
      <w:lvlJc w:val="left"/>
      <w:pPr>
        <w:ind w:left="764" w:hanging="480"/>
      </w:pPr>
      <w:rPr>
        <w:rFonts w:ascii="Times New Roman" w:eastAsia="Times New Roman"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3" w15:restartNumberingAfterBreak="0">
    <w:nsid w:val="3C9A2971"/>
    <w:multiLevelType w:val="hybridMultilevel"/>
    <w:tmpl w:val="D7068CC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DA64F6A"/>
    <w:multiLevelType w:val="hybridMultilevel"/>
    <w:tmpl w:val="C26AF4A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0886585"/>
    <w:multiLevelType w:val="hybridMultilevel"/>
    <w:tmpl w:val="1406A78C"/>
    <w:lvl w:ilvl="0" w:tplc="8A321BF4">
      <w:start w:val="601"/>
      <w:numFmt w:val="bullet"/>
      <w:lvlText w:val=""/>
      <w:lvlJc w:val="left"/>
      <w:pPr>
        <w:ind w:left="360" w:hanging="360"/>
      </w:pPr>
      <w:rPr>
        <w:rFonts w:ascii="Wingdings" w:eastAsia="宋体" w:hAnsi="Wingdings" w:cs="Times New Roman" w:hint="default"/>
        <w:b/>
        <w:i/>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09542B1"/>
    <w:multiLevelType w:val="hybridMultilevel"/>
    <w:tmpl w:val="A76EBE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35E3156"/>
    <w:multiLevelType w:val="hybridMultilevel"/>
    <w:tmpl w:val="EB0E18D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3" w15:restartNumberingAfterBreak="0">
    <w:nsid w:val="46DF2B36"/>
    <w:multiLevelType w:val="hybridMultilevel"/>
    <w:tmpl w:val="02D8573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FA6592B"/>
    <w:multiLevelType w:val="hybridMultilevel"/>
    <w:tmpl w:val="2934FC1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4FD55FAD"/>
    <w:multiLevelType w:val="hybridMultilevel"/>
    <w:tmpl w:val="F5624C76"/>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1"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宋体"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523F05B3"/>
    <w:multiLevelType w:val="hybridMultilevel"/>
    <w:tmpl w:val="CAD844A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64"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4F46770"/>
    <w:multiLevelType w:val="hybridMultilevel"/>
    <w:tmpl w:val="21066D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9D92D6D"/>
    <w:multiLevelType w:val="hybridMultilevel"/>
    <w:tmpl w:val="DDA23200"/>
    <w:lvl w:ilvl="0" w:tplc="040B0001">
      <w:start w:val="1"/>
      <w:numFmt w:val="bullet"/>
      <w:lvlText w:val=""/>
      <w:lvlJc w:val="left"/>
      <w:pPr>
        <w:ind w:left="1003" w:hanging="360"/>
      </w:pPr>
      <w:rPr>
        <w:rFonts w:ascii="Symbol" w:hAnsi="Symbol" w:hint="default"/>
      </w:rPr>
    </w:lvl>
    <w:lvl w:ilvl="1" w:tplc="040B0003">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67"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5BFB7794"/>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F04620A"/>
    <w:multiLevelType w:val="hybridMultilevel"/>
    <w:tmpl w:val="BFE64E4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46131D2"/>
    <w:multiLevelType w:val="hybridMultilevel"/>
    <w:tmpl w:val="5B4CE58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665646F4"/>
    <w:multiLevelType w:val="hybridMultilevel"/>
    <w:tmpl w:val="825C9E5E"/>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6" w15:restartNumberingAfterBreak="0">
    <w:nsid w:val="68FE212C"/>
    <w:multiLevelType w:val="hybridMultilevel"/>
    <w:tmpl w:val="BBE009BE"/>
    <w:lvl w:ilvl="0" w:tplc="4E5CA9E4">
      <w:numFmt w:val="bullet"/>
      <w:lvlText w:val="-"/>
      <w:lvlJc w:val="left"/>
      <w:pPr>
        <w:ind w:left="684" w:hanging="420"/>
      </w:pPr>
      <w:rPr>
        <w:rFonts w:ascii="Times New Roman" w:eastAsia="MS Mincho" w:hAnsi="Times New Roman" w:cs="Times New Roman" w:hint="default"/>
      </w:rPr>
    </w:lvl>
    <w:lvl w:ilvl="1" w:tplc="04090003" w:tentative="1">
      <w:start w:val="1"/>
      <w:numFmt w:val="bullet"/>
      <w:lvlText w:val=""/>
      <w:lvlJc w:val="left"/>
      <w:pPr>
        <w:ind w:left="1104" w:hanging="420"/>
      </w:pPr>
      <w:rPr>
        <w:rFonts w:ascii="Wingdings" w:hAnsi="Wingdings" w:hint="default"/>
      </w:rPr>
    </w:lvl>
    <w:lvl w:ilvl="2" w:tplc="04090005"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3" w:tentative="1">
      <w:start w:val="1"/>
      <w:numFmt w:val="bullet"/>
      <w:lvlText w:val=""/>
      <w:lvlJc w:val="left"/>
      <w:pPr>
        <w:ind w:left="2364" w:hanging="420"/>
      </w:pPr>
      <w:rPr>
        <w:rFonts w:ascii="Wingdings" w:hAnsi="Wingdings" w:hint="default"/>
      </w:rPr>
    </w:lvl>
    <w:lvl w:ilvl="5" w:tplc="04090005"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3" w:tentative="1">
      <w:start w:val="1"/>
      <w:numFmt w:val="bullet"/>
      <w:lvlText w:val=""/>
      <w:lvlJc w:val="left"/>
      <w:pPr>
        <w:ind w:left="3624" w:hanging="420"/>
      </w:pPr>
      <w:rPr>
        <w:rFonts w:ascii="Wingdings" w:hAnsi="Wingdings" w:hint="default"/>
      </w:rPr>
    </w:lvl>
    <w:lvl w:ilvl="8" w:tplc="04090005" w:tentative="1">
      <w:start w:val="1"/>
      <w:numFmt w:val="bullet"/>
      <w:lvlText w:val=""/>
      <w:lvlJc w:val="left"/>
      <w:pPr>
        <w:ind w:left="4044" w:hanging="420"/>
      </w:pPr>
      <w:rPr>
        <w:rFonts w:ascii="Wingdings" w:hAnsi="Wingdings" w:hint="default"/>
      </w:rPr>
    </w:lvl>
  </w:abstractNum>
  <w:abstractNum w:abstractNumId="77"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97870BF"/>
    <w:multiLevelType w:val="hybridMultilevel"/>
    <w:tmpl w:val="3A36750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C93052D"/>
    <w:multiLevelType w:val="hybridMultilevel"/>
    <w:tmpl w:val="3C8C39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2406154"/>
    <w:multiLevelType w:val="hybridMultilevel"/>
    <w:tmpl w:val="3E7A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74BA65B0"/>
    <w:multiLevelType w:val="hybridMultilevel"/>
    <w:tmpl w:val="BE9CEB22"/>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75A05871"/>
    <w:multiLevelType w:val="hybridMultilevel"/>
    <w:tmpl w:val="4C805200"/>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1" w15:restartNumberingAfterBreak="0">
    <w:nsid w:val="7A20641A"/>
    <w:multiLevelType w:val="hybridMultilevel"/>
    <w:tmpl w:val="ED9E5C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B0E20AE"/>
    <w:multiLevelType w:val="multilevel"/>
    <w:tmpl w:val="E4DED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60" w:hanging="420"/>
      </w:pPr>
      <w:rPr>
        <w:rFonts w:ascii="Times" w:eastAsia="宋体" w:hAnsi="Times" w:cs="Times" w:hint="default"/>
        <w:color w:val="FF000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B8D2530"/>
    <w:multiLevelType w:val="hybridMultilevel"/>
    <w:tmpl w:val="F384CF82"/>
    <w:lvl w:ilvl="0" w:tplc="4E5CA9E4">
      <w:numFmt w:val="bullet"/>
      <w:lvlText w:val="-"/>
      <w:lvlJc w:val="left"/>
      <w:pPr>
        <w:ind w:left="420" w:hanging="420"/>
      </w:pPr>
      <w:rPr>
        <w:rFonts w:ascii="Times New Roman" w:eastAsia="MS Mincho" w:hAnsi="Times New Roman" w:cs="Times New Roman" w:hint="default"/>
      </w:rPr>
    </w:lvl>
    <w:lvl w:ilvl="1" w:tplc="7C02C3E2">
      <w:numFmt w:val="bullet"/>
      <w:lvlText w:val="-"/>
      <w:lvlJc w:val="left"/>
      <w:pPr>
        <w:ind w:left="840" w:hanging="420"/>
      </w:pPr>
      <w:rPr>
        <w:rFonts w:ascii="Arial" w:eastAsia="MS Mincho"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F577250"/>
    <w:multiLevelType w:val="hybridMultilevel"/>
    <w:tmpl w:val="73E0BD1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29"/>
  </w:num>
  <w:num w:numId="3">
    <w:abstractNumId w:val="38"/>
  </w:num>
  <w:num w:numId="4">
    <w:abstractNumId w:val="75"/>
  </w:num>
  <w:num w:numId="5">
    <w:abstractNumId w:val="89"/>
  </w:num>
  <w:num w:numId="6">
    <w:abstractNumId w:val="54"/>
  </w:num>
  <w:num w:numId="7">
    <w:abstractNumId w:val="87"/>
  </w:num>
  <w:num w:numId="8">
    <w:abstractNumId w:val="50"/>
  </w:num>
  <w:num w:numId="9">
    <w:abstractNumId w:val="18"/>
  </w:num>
  <w:num w:numId="10">
    <w:abstractNumId w:val="40"/>
  </w:num>
  <w:num w:numId="11">
    <w:abstractNumId w:val="67"/>
  </w:num>
  <w:num w:numId="12">
    <w:abstractNumId w:val="57"/>
  </w:num>
  <w:num w:numId="13">
    <w:abstractNumId w:val="47"/>
  </w:num>
  <w:num w:numId="14">
    <w:abstractNumId w:val="22"/>
  </w:num>
  <w:num w:numId="15">
    <w:abstractNumId w:val="34"/>
  </w:num>
  <w:num w:numId="16">
    <w:abstractNumId w:val="83"/>
  </w:num>
  <w:num w:numId="17">
    <w:abstractNumId w:val="61"/>
  </w:num>
  <w:num w:numId="18">
    <w:abstractNumId w:val="39"/>
  </w:num>
  <w:num w:numId="19">
    <w:abstractNumId w:val="42"/>
  </w:num>
  <w:num w:numId="20">
    <w:abstractNumId w:val="74"/>
  </w:num>
  <w:num w:numId="21">
    <w:abstractNumId w:val="60"/>
  </w:num>
  <w:num w:numId="22">
    <w:abstractNumId w:val="85"/>
  </w:num>
  <w:num w:numId="23">
    <w:abstractNumId w:val="64"/>
  </w:num>
  <w:num w:numId="24">
    <w:abstractNumId w:val="23"/>
  </w:num>
  <w:num w:numId="25">
    <w:abstractNumId w:val="69"/>
  </w:num>
  <w:num w:numId="26">
    <w:abstractNumId w:val="78"/>
  </w:num>
  <w:num w:numId="27">
    <w:abstractNumId w:val="94"/>
  </w:num>
  <w:num w:numId="28">
    <w:abstractNumId w:val="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30"/>
  </w:num>
  <w:num w:numId="31">
    <w:abstractNumId w:val="16"/>
  </w:num>
  <w:num w:numId="32">
    <w:abstractNumId w:val="62"/>
  </w:num>
  <w:num w:numId="33">
    <w:abstractNumId w:val="90"/>
  </w:num>
  <w:num w:numId="34">
    <w:abstractNumId w:val="52"/>
  </w:num>
  <w:num w:numId="35">
    <w:abstractNumId w:val="68"/>
  </w:num>
  <w:num w:numId="36">
    <w:abstractNumId w:val="80"/>
  </w:num>
  <w:num w:numId="37">
    <w:abstractNumId w:val="65"/>
  </w:num>
  <w:num w:numId="38">
    <w:abstractNumId w:val="86"/>
  </w:num>
  <w:num w:numId="39">
    <w:abstractNumId w:val="97"/>
  </w:num>
  <w:num w:numId="40">
    <w:abstractNumId w:val="45"/>
  </w:num>
  <w:num w:numId="41">
    <w:abstractNumId w:val="51"/>
  </w:num>
  <w:num w:numId="42">
    <w:abstractNumId w:val="17"/>
  </w:num>
  <w:num w:numId="43">
    <w:abstractNumId w:val="71"/>
  </w:num>
  <w:num w:numId="44">
    <w:abstractNumId w:val="13"/>
  </w:num>
  <w:num w:numId="45">
    <w:abstractNumId w:val="79"/>
  </w:num>
  <w:num w:numId="46">
    <w:abstractNumId w:val="8"/>
  </w:num>
  <w:num w:numId="47">
    <w:abstractNumId w:val="91"/>
  </w:num>
  <w:num w:numId="48">
    <w:abstractNumId w:val="70"/>
  </w:num>
  <w:num w:numId="49">
    <w:abstractNumId w:val="53"/>
  </w:num>
  <w:num w:numId="50">
    <w:abstractNumId w:val="76"/>
  </w:num>
  <w:num w:numId="51">
    <w:abstractNumId w:val="49"/>
  </w:num>
  <w:num w:numId="52">
    <w:abstractNumId w:val="27"/>
  </w:num>
  <w:num w:numId="53">
    <w:abstractNumId w:val="31"/>
  </w:num>
  <w:num w:numId="54">
    <w:abstractNumId w:val="58"/>
  </w:num>
  <w:num w:numId="55">
    <w:abstractNumId w:val="95"/>
  </w:num>
  <w:num w:numId="56">
    <w:abstractNumId w:val="36"/>
  </w:num>
  <w:num w:numId="57">
    <w:abstractNumId w:val="15"/>
  </w:num>
  <w:num w:numId="58">
    <w:abstractNumId w:val="93"/>
  </w:num>
  <w:num w:numId="59">
    <w:abstractNumId w:val="3"/>
  </w:num>
  <w:num w:numId="60">
    <w:abstractNumId w:val="56"/>
  </w:num>
  <w:num w:numId="61">
    <w:abstractNumId w:val="82"/>
  </w:num>
  <w:num w:numId="62">
    <w:abstractNumId w:val="41"/>
  </w:num>
  <w:num w:numId="63">
    <w:abstractNumId w:val="28"/>
  </w:num>
  <w:num w:numId="64">
    <w:abstractNumId w:val="37"/>
  </w:num>
  <w:num w:numId="65">
    <w:abstractNumId w:val="48"/>
  </w:num>
  <w:num w:numId="66">
    <w:abstractNumId w:val="0"/>
  </w:num>
  <w:num w:numId="67">
    <w:abstractNumId w:val="5"/>
  </w:num>
  <w:num w:numId="68">
    <w:abstractNumId w:val="21"/>
  </w:num>
  <w:num w:numId="69">
    <w:abstractNumId w:val="92"/>
  </w:num>
  <w:num w:numId="70">
    <w:abstractNumId w:val="20"/>
  </w:num>
  <w:num w:numId="71">
    <w:abstractNumId w:val="11"/>
  </w:num>
  <w:num w:numId="72">
    <w:abstractNumId w:val="24"/>
  </w:num>
  <w:num w:numId="73">
    <w:abstractNumId w:val="10"/>
  </w:num>
  <w:num w:numId="74">
    <w:abstractNumId w:val="81"/>
  </w:num>
  <w:num w:numId="75">
    <w:abstractNumId w:val="43"/>
  </w:num>
  <w:num w:numId="76">
    <w:abstractNumId w:val="25"/>
  </w:num>
  <w:num w:numId="77">
    <w:abstractNumId w:val="84"/>
  </w:num>
  <w:num w:numId="78">
    <w:abstractNumId w:val="4"/>
  </w:num>
  <w:num w:numId="79">
    <w:abstractNumId w:val="19"/>
  </w:num>
  <w:num w:numId="80">
    <w:abstractNumId w:val="26"/>
  </w:num>
  <w:num w:numId="81">
    <w:abstractNumId w:val="35"/>
  </w:num>
  <w:num w:numId="82">
    <w:abstractNumId w:val="66"/>
  </w:num>
  <w:num w:numId="83">
    <w:abstractNumId w:val="33"/>
  </w:num>
  <w:num w:numId="84">
    <w:abstractNumId w:val="63"/>
  </w:num>
  <w:num w:numId="85">
    <w:abstractNumId w:val="7"/>
  </w:num>
  <w:num w:numId="86">
    <w:abstractNumId w:val="44"/>
  </w:num>
  <w:num w:numId="87">
    <w:abstractNumId w:val="96"/>
  </w:num>
  <w:num w:numId="88">
    <w:abstractNumId w:val="55"/>
  </w:num>
  <w:num w:numId="89">
    <w:abstractNumId w:val="77"/>
  </w:num>
  <w:num w:numId="90">
    <w:abstractNumId w:val="14"/>
  </w:num>
  <w:num w:numId="91">
    <w:abstractNumId w:val="59"/>
  </w:num>
  <w:num w:numId="92">
    <w:abstractNumId w:val="6"/>
  </w:num>
  <w:num w:numId="93">
    <w:abstractNumId w:val="32"/>
  </w:num>
  <w:num w:numId="94">
    <w:abstractNumId w:val="12"/>
  </w:num>
  <w:num w:numId="95">
    <w:abstractNumId w:val="88"/>
  </w:num>
  <w:num w:numId="96">
    <w:abstractNumId w:val="9"/>
  </w:num>
  <w:num w:numId="97">
    <w:abstractNumId w:val="46"/>
  </w:num>
  <w:num w:numId="98">
    <w:abstractNumId w:val="73"/>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0" w:nlCheck="1" w:checkStyle="0"/>
  <w:activeWritingStyle w:appName="MSWord" w:lang="fr-FR" w:vendorID="64" w:dllVersion="4096" w:nlCheck="1" w:checkStyle="0"/>
  <w:activeWritingStyle w:appName="MSWord" w:lang="ko-KR"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2C4"/>
    <w:rsid w:val="00001375"/>
    <w:rsid w:val="000018E1"/>
    <w:rsid w:val="000018FC"/>
    <w:rsid w:val="00001B29"/>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7495"/>
    <w:rsid w:val="0000792C"/>
    <w:rsid w:val="00007B4B"/>
    <w:rsid w:val="00007D2E"/>
    <w:rsid w:val="000101EF"/>
    <w:rsid w:val="000103F0"/>
    <w:rsid w:val="00010460"/>
    <w:rsid w:val="0001083C"/>
    <w:rsid w:val="0001091E"/>
    <w:rsid w:val="00010E97"/>
    <w:rsid w:val="00010FD1"/>
    <w:rsid w:val="0001117C"/>
    <w:rsid w:val="00011185"/>
    <w:rsid w:val="0001123D"/>
    <w:rsid w:val="000116BF"/>
    <w:rsid w:val="00011DAC"/>
    <w:rsid w:val="00011DB7"/>
    <w:rsid w:val="00012296"/>
    <w:rsid w:val="000124D1"/>
    <w:rsid w:val="00012D57"/>
    <w:rsid w:val="00012F10"/>
    <w:rsid w:val="0001321B"/>
    <w:rsid w:val="0001327E"/>
    <w:rsid w:val="00013353"/>
    <w:rsid w:val="00013602"/>
    <w:rsid w:val="000137BA"/>
    <w:rsid w:val="000138B3"/>
    <w:rsid w:val="00013934"/>
    <w:rsid w:val="00013B63"/>
    <w:rsid w:val="00013F64"/>
    <w:rsid w:val="000141F0"/>
    <w:rsid w:val="0001442E"/>
    <w:rsid w:val="00014540"/>
    <w:rsid w:val="00014835"/>
    <w:rsid w:val="00014D29"/>
    <w:rsid w:val="00014E0E"/>
    <w:rsid w:val="000159C4"/>
    <w:rsid w:val="00015A7E"/>
    <w:rsid w:val="00015BCB"/>
    <w:rsid w:val="00015CED"/>
    <w:rsid w:val="00015E9E"/>
    <w:rsid w:val="00015F44"/>
    <w:rsid w:val="00016054"/>
    <w:rsid w:val="000161C8"/>
    <w:rsid w:val="000162B2"/>
    <w:rsid w:val="0001645D"/>
    <w:rsid w:val="000164BB"/>
    <w:rsid w:val="00016698"/>
    <w:rsid w:val="000167A6"/>
    <w:rsid w:val="00016DCE"/>
    <w:rsid w:val="00017309"/>
    <w:rsid w:val="00017764"/>
    <w:rsid w:val="00017928"/>
    <w:rsid w:val="00017D0E"/>
    <w:rsid w:val="00017DAB"/>
    <w:rsid w:val="0002002A"/>
    <w:rsid w:val="0002011B"/>
    <w:rsid w:val="000201BF"/>
    <w:rsid w:val="000201C1"/>
    <w:rsid w:val="000205C1"/>
    <w:rsid w:val="000206F4"/>
    <w:rsid w:val="0002085F"/>
    <w:rsid w:val="000209D8"/>
    <w:rsid w:val="00020A0D"/>
    <w:rsid w:val="00020A73"/>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3F4"/>
    <w:rsid w:val="000234F4"/>
    <w:rsid w:val="00023C29"/>
    <w:rsid w:val="000240FD"/>
    <w:rsid w:val="00024472"/>
    <w:rsid w:val="000245ED"/>
    <w:rsid w:val="00024794"/>
    <w:rsid w:val="000249B3"/>
    <w:rsid w:val="00024D64"/>
    <w:rsid w:val="00024E37"/>
    <w:rsid w:val="0002506A"/>
    <w:rsid w:val="00025214"/>
    <w:rsid w:val="00025336"/>
    <w:rsid w:val="000255A1"/>
    <w:rsid w:val="000258DD"/>
    <w:rsid w:val="0002591B"/>
    <w:rsid w:val="00025AD7"/>
    <w:rsid w:val="00025BD8"/>
    <w:rsid w:val="00025FB9"/>
    <w:rsid w:val="0002644F"/>
    <w:rsid w:val="000266AB"/>
    <w:rsid w:val="000266AE"/>
    <w:rsid w:val="000268EA"/>
    <w:rsid w:val="00026905"/>
    <w:rsid w:val="00026977"/>
    <w:rsid w:val="00026B7D"/>
    <w:rsid w:val="00026C64"/>
    <w:rsid w:val="00026EF9"/>
    <w:rsid w:val="00026FED"/>
    <w:rsid w:val="00027112"/>
    <w:rsid w:val="00027333"/>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B10"/>
    <w:rsid w:val="00051EC1"/>
    <w:rsid w:val="0005201C"/>
    <w:rsid w:val="0005241E"/>
    <w:rsid w:val="000525B8"/>
    <w:rsid w:val="0005291A"/>
    <w:rsid w:val="00052AE3"/>
    <w:rsid w:val="00052B3E"/>
    <w:rsid w:val="00052ECE"/>
    <w:rsid w:val="00052F39"/>
    <w:rsid w:val="0005309A"/>
    <w:rsid w:val="000531A8"/>
    <w:rsid w:val="000531F5"/>
    <w:rsid w:val="0005322D"/>
    <w:rsid w:val="000532C1"/>
    <w:rsid w:val="00053849"/>
    <w:rsid w:val="00053A47"/>
    <w:rsid w:val="00054544"/>
    <w:rsid w:val="0005456E"/>
    <w:rsid w:val="00054649"/>
    <w:rsid w:val="00054ACE"/>
    <w:rsid w:val="00054AE4"/>
    <w:rsid w:val="00054B6B"/>
    <w:rsid w:val="00054DAB"/>
    <w:rsid w:val="00054EC9"/>
    <w:rsid w:val="0005504C"/>
    <w:rsid w:val="00055873"/>
    <w:rsid w:val="000558F3"/>
    <w:rsid w:val="00055B8E"/>
    <w:rsid w:val="00055C1F"/>
    <w:rsid w:val="00055D71"/>
    <w:rsid w:val="00055EE2"/>
    <w:rsid w:val="0005602E"/>
    <w:rsid w:val="00056057"/>
    <w:rsid w:val="0005657F"/>
    <w:rsid w:val="00056673"/>
    <w:rsid w:val="00056A6A"/>
    <w:rsid w:val="000572A7"/>
    <w:rsid w:val="00057388"/>
    <w:rsid w:val="000574BE"/>
    <w:rsid w:val="0005787D"/>
    <w:rsid w:val="00057DF9"/>
    <w:rsid w:val="00057F68"/>
    <w:rsid w:val="00057F6C"/>
    <w:rsid w:val="000600AA"/>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0A"/>
    <w:rsid w:val="000621A9"/>
    <w:rsid w:val="000624E3"/>
    <w:rsid w:val="0006263A"/>
    <w:rsid w:val="000628EF"/>
    <w:rsid w:val="00062A1B"/>
    <w:rsid w:val="00062BDD"/>
    <w:rsid w:val="00062CE3"/>
    <w:rsid w:val="00062D94"/>
    <w:rsid w:val="00062D9A"/>
    <w:rsid w:val="00063156"/>
    <w:rsid w:val="000631CE"/>
    <w:rsid w:val="00063485"/>
    <w:rsid w:val="00063837"/>
    <w:rsid w:val="00063B6B"/>
    <w:rsid w:val="00063D2C"/>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77BA9"/>
    <w:rsid w:val="0008022A"/>
    <w:rsid w:val="00080418"/>
    <w:rsid w:val="000805B2"/>
    <w:rsid w:val="00080696"/>
    <w:rsid w:val="000808A3"/>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F2A"/>
    <w:rsid w:val="000832D0"/>
    <w:rsid w:val="00083322"/>
    <w:rsid w:val="00083663"/>
    <w:rsid w:val="000837DC"/>
    <w:rsid w:val="000838E5"/>
    <w:rsid w:val="0008399B"/>
    <w:rsid w:val="00083ABE"/>
    <w:rsid w:val="000840F5"/>
    <w:rsid w:val="000841C1"/>
    <w:rsid w:val="00084255"/>
    <w:rsid w:val="000843CC"/>
    <w:rsid w:val="0008473D"/>
    <w:rsid w:val="00085239"/>
    <w:rsid w:val="00085451"/>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F53"/>
    <w:rsid w:val="000960C2"/>
    <w:rsid w:val="000960C6"/>
    <w:rsid w:val="00096146"/>
    <w:rsid w:val="0009653B"/>
    <w:rsid w:val="000968D8"/>
    <w:rsid w:val="00096D47"/>
    <w:rsid w:val="0009709B"/>
    <w:rsid w:val="000970D0"/>
    <w:rsid w:val="00097163"/>
    <w:rsid w:val="0009720E"/>
    <w:rsid w:val="000979F0"/>
    <w:rsid w:val="00097AE8"/>
    <w:rsid w:val="00097D8D"/>
    <w:rsid w:val="000A02DC"/>
    <w:rsid w:val="000A05AC"/>
    <w:rsid w:val="000A07EB"/>
    <w:rsid w:val="000A09A2"/>
    <w:rsid w:val="000A0CA1"/>
    <w:rsid w:val="000A0D70"/>
    <w:rsid w:val="000A0E99"/>
    <w:rsid w:val="000A1692"/>
    <w:rsid w:val="000A1878"/>
    <w:rsid w:val="000A18E3"/>
    <w:rsid w:val="000A1982"/>
    <w:rsid w:val="000A1AD3"/>
    <w:rsid w:val="000A1B63"/>
    <w:rsid w:val="000A1D49"/>
    <w:rsid w:val="000A23E5"/>
    <w:rsid w:val="000A245A"/>
    <w:rsid w:val="000A249B"/>
    <w:rsid w:val="000A26E4"/>
    <w:rsid w:val="000A2987"/>
    <w:rsid w:val="000A2D70"/>
    <w:rsid w:val="000A2DE1"/>
    <w:rsid w:val="000A31F7"/>
    <w:rsid w:val="000A3945"/>
    <w:rsid w:val="000A39F2"/>
    <w:rsid w:val="000A3ACB"/>
    <w:rsid w:val="000A3B70"/>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828"/>
    <w:rsid w:val="000C487F"/>
    <w:rsid w:val="000C4C76"/>
    <w:rsid w:val="000C505B"/>
    <w:rsid w:val="000C5092"/>
    <w:rsid w:val="000C530D"/>
    <w:rsid w:val="000C568D"/>
    <w:rsid w:val="000C5759"/>
    <w:rsid w:val="000C577A"/>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808"/>
    <w:rsid w:val="000D2AE0"/>
    <w:rsid w:val="000D2CDA"/>
    <w:rsid w:val="000D2FA7"/>
    <w:rsid w:val="000D362A"/>
    <w:rsid w:val="000D37ED"/>
    <w:rsid w:val="000D37FA"/>
    <w:rsid w:val="000D389E"/>
    <w:rsid w:val="000D3B38"/>
    <w:rsid w:val="000D3E92"/>
    <w:rsid w:val="000D3F8F"/>
    <w:rsid w:val="000D4324"/>
    <w:rsid w:val="000D46D6"/>
    <w:rsid w:val="000D46EE"/>
    <w:rsid w:val="000D4896"/>
    <w:rsid w:val="000D4CB2"/>
    <w:rsid w:val="000D4D7E"/>
    <w:rsid w:val="000D4DE6"/>
    <w:rsid w:val="000D4E7B"/>
    <w:rsid w:val="000D5158"/>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31F"/>
    <w:rsid w:val="000E3358"/>
    <w:rsid w:val="000E38ED"/>
    <w:rsid w:val="000E39E1"/>
    <w:rsid w:val="000E3C08"/>
    <w:rsid w:val="000E3CC8"/>
    <w:rsid w:val="000E3F84"/>
    <w:rsid w:val="000E40C3"/>
    <w:rsid w:val="000E453D"/>
    <w:rsid w:val="000E4675"/>
    <w:rsid w:val="000E4C9B"/>
    <w:rsid w:val="000E4D01"/>
    <w:rsid w:val="000E4DF9"/>
    <w:rsid w:val="000E5086"/>
    <w:rsid w:val="000E5346"/>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9F6"/>
    <w:rsid w:val="000F1B4F"/>
    <w:rsid w:val="000F1CF3"/>
    <w:rsid w:val="000F1E17"/>
    <w:rsid w:val="000F1F98"/>
    <w:rsid w:val="000F20CD"/>
    <w:rsid w:val="000F2965"/>
    <w:rsid w:val="000F2E0B"/>
    <w:rsid w:val="000F34C7"/>
    <w:rsid w:val="000F3A1B"/>
    <w:rsid w:val="000F3B40"/>
    <w:rsid w:val="000F3E52"/>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3C6"/>
    <w:rsid w:val="000F6799"/>
    <w:rsid w:val="000F6881"/>
    <w:rsid w:val="000F6C32"/>
    <w:rsid w:val="000F6C5F"/>
    <w:rsid w:val="000F6D86"/>
    <w:rsid w:val="000F6E0B"/>
    <w:rsid w:val="000F6F01"/>
    <w:rsid w:val="000F7CAD"/>
    <w:rsid w:val="000F7FEE"/>
    <w:rsid w:val="00100097"/>
    <w:rsid w:val="001000E9"/>
    <w:rsid w:val="00100161"/>
    <w:rsid w:val="00100169"/>
    <w:rsid w:val="001002D5"/>
    <w:rsid w:val="001005CE"/>
    <w:rsid w:val="0010067A"/>
    <w:rsid w:val="00100D9B"/>
    <w:rsid w:val="00101081"/>
    <w:rsid w:val="001010D7"/>
    <w:rsid w:val="00101489"/>
    <w:rsid w:val="001017C8"/>
    <w:rsid w:val="00101A0E"/>
    <w:rsid w:val="00101A52"/>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340"/>
    <w:rsid w:val="00104419"/>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95D"/>
    <w:rsid w:val="00110165"/>
    <w:rsid w:val="0011034F"/>
    <w:rsid w:val="001105A2"/>
    <w:rsid w:val="00110851"/>
    <w:rsid w:val="001108AC"/>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79F"/>
    <w:rsid w:val="001207F3"/>
    <w:rsid w:val="00120BC8"/>
    <w:rsid w:val="00120C0C"/>
    <w:rsid w:val="00120C13"/>
    <w:rsid w:val="00120C56"/>
    <w:rsid w:val="0012106B"/>
    <w:rsid w:val="0012143F"/>
    <w:rsid w:val="00121769"/>
    <w:rsid w:val="001218B9"/>
    <w:rsid w:val="00121AC6"/>
    <w:rsid w:val="00121E1A"/>
    <w:rsid w:val="001221F7"/>
    <w:rsid w:val="0012229B"/>
    <w:rsid w:val="00122727"/>
    <w:rsid w:val="00122842"/>
    <w:rsid w:val="00122BB7"/>
    <w:rsid w:val="00122C42"/>
    <w:rsid w:val="00122D3F"/>
    <w:rsid w:val="00122EE8"/>
    <w:rsid w:val="001232D2"/>
    <w:rsid w:val="0012345C"/>
    <w:rsid w:val="001238D7"/>
    <w:rsid w:val="00123975"/>
    <w:rsid w:val="00123C39"/>
    <w:rsid w:val="00123DED"/>
    <w:rsid w:val="0012467D"/>
    <w:rsid w:val="001246EC"/>
    <w:rsid w:val="001249D7"/>
    <w:rsid w:val="001249FC"/>
    <w:rsid w:val="00124DF2"/>
    <w:rsid w:val="00124E10"/>
    <w:rsid w:val="00124FF5"/>
    <w:rsid w:val="00125078"/>
    <w:rsid w:val="001252FE"/>
    <w:rsid w:val="001254F2"/>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BBD"/>
    <w:rsid w:val="001314B1"/>
    <w:rsid w:val="00131683"/>
    <w:rsid w:val="00131AC6"/>
    <w:rsid w:val="00131BDE"/>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923"/>
    <w:rsid w:val="0014796E"/>
    <w:rsid w:val="00147D65"/>
    <w:rsid w:val="00147D91"/>
    <w:rsid w:val="00150041"/>
    <w:rsid w:val="001500CA"/>
    <w:rsid w:val="00150662"/>
    <w:rsid w:val="001508E1"/>
    <w:rsid w:val="00150B02"/>
    <w:rsid w:val="00150E73"/>
    <w:rsid w:val="001510ED"/>
    <w:rsid w:val="001511EE"/>
    <w:rsid w:val="001517AB"/>
    <w:rsid w:val="00151805"/>
    <w:rsid w:val="00151897"/>
    <w:rsid w:val="00151AB0"/>
    <w:rsid w:val="00151ACC"/>
    <w:rsid w:val="00151EE9"/>
    <w:rsid w:val="00152026"/>
    <w:rsid w:val="00152066"/>
    <w:rsid w:val="00152426"/>
    <w:rsid w:val="00152484"/>
    <w:rsid w:val="00152559"/>
    <w:rsid w:val="00152691"/>
    <w:rsid w:val="001528B4"/>
    <w:rsid w:val="00152A3B"/>
    <w:rsid w:val="00152A97"/>
    <w:rsid w:val="00152F32"/>
    <w:rsid w:val="00153139"/>
    <w:rsid w:val="00153334"/>
    <w:rsid w:val="0015335C"/>
    <w:rsid w:val="0015347E"/>
    <w:rsid w:val="001536A9"/>
    <w:rsid w:val="00153A48"/>
    <w:rsid w:val="00153A6B"/>
    <w:rsid w:val="00153E69"/>
    <w:rsid w:val="00153EEF"/>
    <w:rsid w:val="00153F29"/>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D1"/>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F1"/>
    <w:rsid w:val="00162EB6"/>
    <w:rsid w:val="00162F82"/>
    <w:rsid w:val="001630E4"/>
    <w:rsid w:val="00163408"/>
    <w:rsid w:val="001634E9"/>
    <w:rsid w:val="0016368F"/>
    <w:rsid w:val="001636EF"/>
    <w:rsid w:val="001638A8"/>
    <w:rsid w:val="00163933"/>
    <w:rsid w:val="001639BC"/>
    <w:rsid w:val="00163AFC"/>
    <w:rsid w:val="00163C9A"/>
    <w:rsid w:val="00163DA0"/>
    <w:rsid w:val="00164646"/>
    <w:rsid w:val="001647FA"/>
    <w:rsid w:val="00164B55"/>
    <w:rsid w:val="00164BB1"/>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2A9"/>
    <w:rsid w:val="001738A5"/>
    <w:rsid w:val="00173A00"/>
    <w:rsid w:val="00173D38"/>
    <w:rsid w:val="00174555"/>
    <w:rsid w:val="0017455A"/>
    <w:rsid w:val="0017467F"/>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5F"/>
    <w:rsid w:val="00180E60"/>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67B"/>
    <w:rsid w:val="0018773D"/>
    <w:rsid w:val="0019005D"/>
    <w:rsid w:val="001907C8"/>
    <w:rsid w:val="001908C5"/>
    <w:rsid w:val="00190927"/>
    <w:rsid w:val="00190A9D"/>
    <w:rsid w:val="00190BD5"/>
    <w:rsid w:val="00190C5A"/>
    <w:rsid w:val="00190D28"/>
    <w:rsid w:val="001912C3"/>
    <w:rsid w:val="0019153B"/>
    <w:rsid w:val="00191727"/>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F2"/>
    <w:rsid w:val="00193760"/>
    <w:rsid w:val="00193987"/>
    <w:rsid w:val="00193A69"/>
    <w:rsid w:val="00193AD4"/>
    <w:rsid w:val="00193FA2"/>
    <w:rsid w:val="001941AA"/>
    <w:rsid w:val="0019443E"/>
    <w:rsid w:val="00194536"/>
    <w:rsid w:val="00194777"/>
    <w:rsid w:val="00194955"/>
    <w:rsid w:val="00194C5C"/>
    <w:rsid w:val="00195097"/>
    <w:rsid w:val="001953D5"/>
    <w:rsid w:val="00195430"/>
    <w:rsid w:val="00195517"/>
    <w:rsid w:val="00195657"/>
    <w:rsid w:val="0019573B"/>
    <w:rsid w:val="0019592C"/>
    <w:rsid w:val="00195ABA"/>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C08"/>
    <w:rsid w:val="001A2EB3"/>
    <w:rsid w:val="001A2FD5"/>
    <w:rsid w:val="001A302F"/>
    <w:rsid w:val="001A3037"/>
    <w:rsid w:val="001A30FB"/>
    <w:rsid w:val="001A36CF"/>
    <w:rsid w:val="001A3974"/>
    <w:rsid w:val="001A3BBA"/>
    <w:rsid w:val="001A3E3C"/>
    <w:rsid w:val="001A3E8F"/>
    <w:rsid w:val="001A3F0F"/>
    <w:rsid w:val="001A3FA5"/>
    <w:rsid w:val="001A438D"/>
    <w:rsid w:val="001A44F6"/>
    <w:rsid w:val="001A452F"/>
    <w:rsid w:val="001A462D"/>
    <w:rsid w:val="001A4857"/>
    <w:rsid w:val="001A4AD4"/>
    <w:rsid w:val="001A4EDF"/>
    <w:rsid w:val="001A5308"/>
    <w:rsid w:val="001A5E44"/>
    <w:rsid w:val="001A5FB0"/>
    <w:rsid w:val="001A6164"/>
    <w:rsid w:val="001A61A0"/>
    <w:rsid w:val="001A64B2"/>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E78"/>
    <w:rsid w:val="001B0FE6"/>
    <w:rsid w:val="001B113B"/>
    <w:rsid w:val="001B1565"/>
    <w:rsid w:val="001B158B"/>
    <w:rsid w:val="001B17A5"/>
    <w:rsid w:val="001B19F5"/>
    <w:rsid w:val="001B1B00"/>
    <w:rsid w:val="001B2145"/>
    <w:rsid w:val="001B222F"/>
    <w:rsid w:val="001B2312"/>
    <w:rsid w:val="001B24D4"/>
    <w:rsid w:val="001B25C8"/>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FA0"/>
    <w:rsid w:val="001C0085"/>
    <w:rsid w:val="001C02C2"/>
    <w:rsid w:val="001C063F"/>
    <w:rsid w:val="001C06AF"/>
    <w:rsid w:val="001C0874"/>
    <w:rsid w:val="001C0883"/>
    <w:rsid w:val="001C0B6F"/>
    <w:rsid w:val="001C12A0"/>
    <w:rsid w:val="001C16A9"/>
    <w:rsid w:val="001C1729"/>
    <w:rsid w:val="001C17B8"/>
    <w:rsid w:val="001C19EB"/>
    <w:rsid w:val="001C1E53"/>
    <w:rsid w:val="001C211D"/>
    <w:rsid w:val="001C22FD"/>
    <w:rsid w:val="001C2834"/>
    <w:rsid w:val="001C2865"/>
    <w:rsid w:val="001C2A8B"/>
    <w:rsid w:val="001C2D40"/>
    <w:rsid w:val="001C30FD"/>
    <w:rsid w:val="001C312D"/>
    <w:rsid w:val="001C3434"/>
    <w:rsid w:val="001C3474"/>
    <w:rsid w:val="001C39E9"/>
    <w:rsid w:val="001C3B97"/>
    <w:rsid w:val="001C3DC6"/>
    <w:rsid w:val="001C3E02"/>
    <w:rsid w:val="001C40C8"/>
    <w:rsid w:val="001C410D"/>
    <w:rsid w:val="001C488E"/>
    <w:rsid w:val="001C4A39"/>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B1E"/>
    <w:rsid w:val="001C6C2E"/>
    <w:rsid w:val="001C7031"/>
    <w:rsid w:val="001C7996"/>
    <w:rsid w:val="001C7F47"/>
    <w:rsid w:val="001D006C"/>
    <w:rsid w:val="001D04C4"/>
    <w:rsid w:val="001D056C"/>
    <w:rsid w:val="001D0578"/>
    <w:rsid w:val="001D0593"/>
    <w:rsid w:val="001D0BD5"/>
    <w:rsid w:val="001D0D95"/>
    <w:rsid w:val="001D1258"/>
    <w:rsid w:val="001D1292"/>
    <w:rsid w:val="001D12C3"/>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9AE"/>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188"/>
    <w:rsid w:val="001E31D1"/>
    <w:rsid w:val="001E3219"/>
    <w:rsid w:val="001E32BE"/>
    <w:rsid w:val="001E33CD"/>
    <w:rsid w:val="001E3769"/>
    <w:rsid w:val="001E38CA"/>
    <w:rsid w:val="001E3A45"/>
    <w:rsid w:val="001E3FE1"/>
    <w:rsid w:val="001E420B"/>
    <w:rsid w:val="001E470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8C3"/>
    <w:rsid w:val="001F18E2"/>
    <w:rsid w:val="001F1B1E"/>
    <w:rsid w:val="001F1BEA"/>
    <w:rsid w:val="001F1CBB"/>
    <w:rsid w:val="001F1DFA"/>
    <w:rsid w:val="001F1E26"/>
    <w:rsid w:val="001F2046"/>
    <w:rsid w:val="001F22A9"/>
    <w:rsid w:val="001F253A"/>
    <w:rsid w:val="001F25DD"/>
    <w:rsid w:val="001F26E9"/>
    <w:rsid w:val="001F2982"/>
    <w:rsid w:val="001F29D5"/>
    <w:rsid w:val="001F2A97"/>
    <w:rsid w:val="001F2CD1"/>
    <w:rsid w:val="001F2E08"/>
    <w:rsid w:val="001F33A0"/>
    <w:rsid w:val="001F33A1"/>
    <w:rsid w:val="001F352D"/>
    <w:rsid w:val="001F35A8"/>
    <w:rsid w:val="001F36BC"/>
    <w:rsid w:val="001F3724"/>
    <w:rsid w:val="001F39AB"/>
    <w:rsid w:val="001F3B66"/>
    <w:rsid w:val="001F3CC3"/>
    <w:rsid w:val="001F3CD1"/>
    <w:rsid w:val="001F3EA4"/>
    <w:rsid w:val="001F45E8"/>
    <w:rsid w:val="001F465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2000F2"/>
    <w:rsid w:val="002000FC"/>
    <w:rsid w:val="00200727"/>
    <w:rsid w:val="0020087C"/>
    <w:rsid w:val="002009CC"/>
    <w:rsid w:val="00200A92"/>
    <w:rsid w:val="00200B81"/>
    <w:rsid w:val="00200BF9"/>
    <w:rsid w:val="00200CC2"/>
    <w:rsid w:val="0020142D"/>
    <w:rsid w:val="00201446"/>
    <w:rsid w:val="00201488"/>
    <w:rsid w:val="002016C0"/>
    <w:rsid w:val="0020185F"/>
    <w:rsid w:val="00201A5F"/>
    <w:rsid w:val="00201A75"/>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416B"/>
    <w:rsid w:val="00204346"/>
    <w:rsid w:val="0020478A"/>
    <w:rsid w:val="002047DE"/>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816"/>
    <w:rsid w:val="00212D39"/>
    <w:rsid w:val="002130A9"/>
    <w:rsid w:val="002130BD"/>
    <w:rsid w:val="0021381F"/>
    <w:rsid w:val="00213851"/>
    <w:rsid w:val="00214071"/>
    <w:rsid w:val="00214298"/>
    <w:rsid w:val="002144DA"/>
    <w:rsid w:val="00214D02"/>
    <w:rsid w:val="00214D9D"/>
    <w:rsid w:val="00214E0D"/>
    <w:rsid w:val="0021512E"/>
    <w:rsid w:val="002151FA"/>
    <w:rsid w:val="002156E3"/>
    <w:rsid w:val="0021586D"/>
    <w:rsid w:val="00215A5E"/>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4ED"/>
    <w:rsid w:val="0022054F"/>
    <w:rsid w:val="00220576"/>
    <w:rsid w:val="002207CE"/>
    <w:rsid w:val="002208BE"/>
    <w:rsid w:val="0022091D"/>
    <w:rsid w:val="00220A5F"/>
    <w:rsid w:val="00220B00"/>
    <w:rsid w:val="00220BBE"/>
    <w:rsid w:val="00220E92"/>
    <w:rsid w:val="00221022"/>
    <w:rsid w:val="00221182"/>
    <w:rsid w:val="0022135D"/>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63EA"/>
    <w:rsid w:val="0022657F"/>
    <w:rsid w:val="00226834"/>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40"/>
    <w:rsid w:val="00231B71"/>
    <w:rsid w:val="00231D67"/>
    <w:rsid w:val="00232149"/>
    <w:rsid w:val="00232191"/>
    <w:rsid w:val="0023287C"/>
    <w:rsid w:val="00232A87"/>
    <w:rsid w:val="00232E9D"/>
    <w:rsid w:val="00233234"/>
    <w:rsid w:val="0023324F"/>
    <w:rsid w:val="002337C0"/>
    <w:rsid w:val="0023388F"/>
    <w:rsid w:val="002344C8"/>
    <w:rsid w:val="002349C5"/>
    <w:rsid w:val="00234B73"/>
    <w:rsid w:val="002353C5"/>
    <w:rsid w:val="00235581"/>
    <w:rsid w:val="00235698"/>
    <w:rsid w:val="00235D38"/>
    <w:rsid w:val="00235F14"/>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B7D"/>
    <w:rsid w:val="00240C63"/>
    <w:rsid w:val="00240F65"/>
    <w:rsid w:val="0024103F"/>
    <w:rsid w:val="00241626"/>
    <w:rsid w:val="00241C7B"/>
    <w:rsid w:val="00241D3A"/>
    <w:rsid w:val="00241D6D"/>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BE"/>
    <w:rsid w:val="00247660"/>
    <w:rsid w:val="002477BC"/>
    <w:rsid w:val="0024785A"/>
    <w:rsid w:val="00247B8F"/>
    <w:rsid w:val="00247BD2"/>
    <w:rsid w:val="00247C92"/>
    <w:rsid w:val="00247DD1"/>
    <w:rsid w:val="0025008E"/>
    <w:rsid w:val="00250563"/>
    <w:rsid w:val="002506F5"/>
    <w:rsid w:val="002508C7"/>
    <w:rsid w:val="00250C0B"/>
    <w:rsid w:val="00250D9C"/>
    <w:rsid w:val="00251117"/>
    <w:rsid w:val="0025129F"/>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746"/>
    <w:rsid w:val="00272841"/>
    <w:rsid w:val="00272CDA"/>
    <w:rsid w:val="00272D06"/>
    <w:rsid w:val="00272FEB"/>
    <w:rsid w:val="0027314E"/>
    <w:rsid w:val="00273159"/>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E66"/>
    <w:rsid w:val="002801E2"/>
    <w:rsid w:val="00280362"/>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852"/>
    <w:rsid w:val="00283B20"/>
    <w:rsid w:val="00283FFA"/>
    <w:rsid w:val="00284292"/>
    <w:rsid w:val="00284293"/>
    <w:rsid w:val="0028461C"/>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663"/>
    <w:rsid w:val="00291759"/>
    <w:rsid w:val="0029178F"/>
    <w:rsid w:val="00291C45"/>
    <w:rsid w:val="002924AA"/>
    <w:rsid w:val="00292540"/>
    <w:rsid w:val="0029279E"/>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1086"/>
    <w:rsid w:val="002A10D7"/>
    <w:rsid w:val="002A10D9"/>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F7"/>
    <w:rsid w:val="002A523D"/>
    <w:rsid w:val="002A557C"/>
    <w:rsid w:val="002A5FC1"/>
    <w:rsid w:val="002A601D"/>
    <w:rsid w:val="002A61BA"/>
    <w:rsid w:val="002A647A"/>
    <w:rsid w:val="002A6916"/>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81D"/>
    <w:rsid w:val="002B7D56"/>
    <w:rsid w:val="002C03A1"/>
    <w:rsid w:val="002C0411"/>
    <w:rsid w:val="002C04C2"/>
    <w:rsid w:val="002C0601"/>
    <w:rsid w:val="002C0818"/>
    <w:rsid w:val="002C0D11"/>
    <w:rsid w:val="002C119F"/>
    <w:rsid w:val="002C1906"/>
    <w:rsid w:val="002C1B17"/>
    <w:rsid w:val="002C1D61"/>
    <w:rsid w:val="002C1EA7"/>
    <w:rsid w:val="002C203A"/>
    <w:rsid w:val="002C24D8"/>
    <w:rsid w:val="002C2AE9"/>
    <w:rsid w:val="002C2B29"/>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1EDB"/>
    <w:rsid w:val="002D2290"/>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EB5"/>
    <w:rsid w:val="002D6F0F"/>
    <w:rsid w:val="002D7235"/>
    <w:rsid w:val="002D7312"/>
    <w:rsid w:val="002D757E"/>
    <w:rsid w:val="002D76E8"/>
    <w:rsid w:val="002E0303"/>
    <w:rsid w:val="002E041D"/>
    <w:rsid w:val="002E08F4"/>
    <w:rsid w:val="002E0E94"/>
    <w:rsid w:val="002E1190"/>
    <w:rsid w:val="002E15A5"/>
    <w:rsid w:val="002E16BC"/>
    <w:rsid w:val="002E179A"/>
    <w:rsid w:val="002E188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881"/>
    <w:rsid w:val="002E4B97"/>
    <w:rsid w:val="002E505E"/>
    <w:rsid w:val="002E50CF"/>
    <w:rsid w:val="002E5338"/>
    <w:rsid w:val="002E58E1"/>
    <w:rsid w:val="002E5BDD"/>
    <w:rsid w:val="002E5C56"/>
    <w:rsid w:val="002E5D86"/>
    <w:rsid w:val="002E5DD7"/>
    <w:rsid w:val="002E650B"/>
    <w:rsid w:val="002E6809"/>
    <w:rsid w:val="002E706F"/>
    <w:rsid w:val="002E74FE"/>
    <w:rsid w:val="002E7AC6"/>
    <w:rsid w:val="002F0045"/>
    <w:rsid w:val="002F00F0"/>
    <w:rsid w:val="002F0109"/>
    <w:rsid w:val="002F025B"/>
    <w:rsid w:val="002F02D0"/>
    <w:rsid w:val="002F0684"/>
    <w:rsid w:val="002F09C0"/>
    <w:rsid w:val="002F0ADB"/>
    <w:rsid w:val="002F0E34"/>
    <w:rsid w:val="002F1110"/>
    <w:rsid w:val="002F1727"/>
    <w:rsid w:val="002F178F"/>
    <w:rsid w:val="002F1EFA"/>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AC6"/>
    <w:rsid w:val="002F6BDA"/>
    <w:rsid w:val="002F70C0"/>
    <w:rsid w:val="002F7267"/>
    <w:rsid w:val="002F72DE"/>
    <w:rsid w:val="002F72FD"/>
    <w:rsid w:val="002F7919"/>
    <w:rsid w:val="002F79BE"/>
    <w:rsid w:val="002F7A93"/>
    <w:rsid w:val="002F7B6D"/>
    <w:rsid w:val="002F7D48"/>
    <w:rsid w:val="002F7EC5"/>
    <w:rsid w:val="00300085"/>
    <w:rsid w:val="003001A2"/>
    <w:rsid w:val="0030027C"/>
    <w:rsid w:val="003003AD"/>
    <w:rsid w:val="00300828"/>
    <w:rsid w:val="00300B29"/>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C5"/>
    <w:rsid w:val="00304C6B"/>
    <w:rsid w:val="00304C9E"/>
    <w:rsid w:val="00304FBC"/>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C88"/>
    <w:rsid w:val="00320D63"/>
    <w:rsid w:val="00320DFB"/>
    <w:rsid w:val="00320F1B"/>
    <w:rsid w:val="00321369"/>
    <w:rsid w:val="0032151E"/>
    <w:rsid w:val="0032172E"/>
    <w:rsid w:val="00321822"/>
    <w:rsid w:val="00321B02"/>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E3"/>
    <w:rsid w:val="00337706"/>
    <w:rsid w:val="00337B29"/>
    <w:rsid w:val="00337C71"/>
    <w:rsid w:val="0034000F"/>
    <w:rsid w:val="003402CA"/>
    <w:rsid w:val="00340CC6"/>
    <w:rsid w:val="00340E58"/>
    <w:rsid w:val="00341087"/>
    <w:rsid w:val="00341706"/>
    <w:rsid w:val="00341CFA"/>
    <w:rsid w:val="00342280"/>
    <w:rsid w:val="0034246D"/>
    <w:rsid w:val="003426CD"/>
    <w:rsid w:val="00342F76"/>
    <w:rsid w:val="00342FA0"/>
    <w:rsid w:val="0034305B"/>
    <w:rsid w:val="00343060"/>
    <w:rsid w:val="00343469"/>
    <w:rsid w:val="00343B85"/>
    <w:rsid w:val="00343C24"/>
    <w:rsid w:val="00343E80"/>
    <w:rsid w:val="00343FA6"/>
    <w:rsid w:val="00344284"/>
    <w:rsid w:val="00344725"/>
    <w:rsid w:val="00344901"/>
    <w:rsid w:val="00344BAA"/>
    <w:rsid w:val="00344C4D"/>
    <w:rsid w:val="0034511B"/>
    <w:rsid w:val="00345DCB"/>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A4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4A1"/>
    <w:rsid w:val="003725FF"/>
    <w:rsid w:val="00372841"/>
    <w:rsid w:val="00372A6B"/>
    <w:rsid w:val="00372C12"/>
    <w:rsid w:val="00373178"/>
    <w:rsid w:val="0037351A"/>
    <w:rsid w:val="00373B3C"/>
    <w:rsid w:val="00373E10"/>
    <w:rsid w:val="00373F2C"/>
    <w:rsid w:val="0037406C"/>
    <w:rsid w:val="003741D2"/>
    <w:rsid w:val="003744CB"/>
    <w:rsid w:val="0037450B"/>
    <w:rsid w:val="003745D7"/>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0F5"/>
    <w:rsid w:val="003831C4"/>
    <w:rsid w:val="0038335C"/>
    <w:rsid w:val="00383470"/>
    <w:rsid w:val="00383533"/>
    <w:rsid w:val="00383CD8"/>
    <w:rsid w:val="00383D4B"/>
    <w:rsid w:val="00383DDB"/>
    <w:rsid w:val="003842A8"/>
    <w:rsid w:val="00384360"/>
    <w:rsid w:val="003843DE"/>
    <w:rsid w:val="00384747"/>
    <w:rsid w:val="0038478A"/>
    <w:rsid w:val="003848D9"/>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87D74"/>
    <w:rsid w:val="00390449"/>
    <w:rsid w:val="003904A5"/>
    <w:rsid w:val="003904B1"/>
    <w:rsid w:val="003907D2"/>
    <w:rsid w:val="003909BA"/>
    <w:rsid w:val="00390C56"/>
    <w:rsid w:val="00390E47"/>
    <w:rsid w:val="0039122C"/>
    <w:rsid w:val="0039124D"/>
    <w:rsid w:val="00391381"/>
    <w:rsid w:val="003916B1"/>
    <w:rsid w:val="00391A8F"/>
    <w:rsid w:val="00391A92"/>
    <w:rsid w:val="00391C78"/>
    <w:rsid w:val="00391C99"/>
    <w:rsid w:val="0039214A"/>
    <w:rsid w:val="0039266F"/>
    <w:rsid w:val="003926BE"/>
    <w:rsid w:val="003929BE"/>
    <w:rsid w:val="00392A1F"/>
    <w:rsid w:val="00392A63"/>
    <w:rsid w:val="00392D1A"/>
    <w:rsid w:val="00392DB8"/>
    <w:rsid w:val="00393000"/>
    <w:rsid w:val="003934DC"/>
    <w:rsid w:val="0039380B"/>
    <w:rsid w:val="00393844"/>
    <w:rsid w:val="00393A68"/>
    <w:rsid w:val="00393B78"/>
    <w:rsid w:val="00393C12"/>
    <w:rsid w:val="00393EF8"/>
    <w:rsid w:val="00393F08"/>
    <w:rsid w:val="003946B1"/>
    <w:rsid w:val="00394710"/>
    <w:rsid w:val="00394775"/>
    <w:rsid w:val="00394832"/>
    <w:rsid w:val="00394882"/>
    <w:rsid w:val="00394948"/>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BBB"/>
    <w:rsid w:val="00397086"/>
    <w:rsid w:val="00397292"/>
    <w:rsid w:val="003976DD"/>
    <w:rsid w:val="003978B8"/>
    <w:rsid w:val="00397AD4"/>
    <w:rsid w:val="00397B04"/>
    <w:rsid w:val="00397C89"/>
    <w:rsid w:val="00397DB6"/>
    <w:rsid w:val="003A0311"/>
    <w:rsid w:val="003A0736"/>
    <w:rsid w:val="003A0994"/>
    <w:rsid w:val="003A09D3"/>
    <w:rsid w:val="003A0CD4"/>
    <w:rsid w:val="003A0EB2"/>
    <w:rsid w:val="003A0F28"/>
    <w:rsid w:val="003A1009"/>
    <w:rsid w:val="003A1135"/>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42BB"/>
    <w:rsid w:val="003A44AA"/>
    <w:rsid w:val="003A45FB"/>
    <w:rsid w:val="003A475E"/>
    <w:rsid w:val="003A48FC"/>
    <w:rsid w:val="003A4E82"/>
    <w:rsid w:val="003A4FCE"/>
    <w:rsid w:val="003A523B"/>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B4D"/>
    <w:rsid w:val="003B0C5B"/>
    <w:rsid w:val="003B111E"/>
    <w:rsid w:val="003B248F"/>
    <w:rsid w:val="003B27D6"/>
    <w:rsid w:val="003B29FF"/>
    <w:rsid w:val="003B2B79"/>
    <w:rsid w:val="003B2C70"/>
    <w:rsid w:val="003B2EFF"/>
    <w:rsid w:val="003B2F05"/>
    <w:rsid w:val="003B3171"/>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45F"/>
    <w:rsid w:val="003C07D7"/>
    <w:rsid w:val="003C092B"/>
    <w:rsid w:val="003C0985"/>
    <w:rsid w:val="003C10B8"/>
    <w:rsid w:val="003C16A0"/>
    <w:rsid w:val="003C1FD1"/>
    <w:rsid w:val="003C21F4"/>
    <w:rsid w:val="003C257A"/>
    <w:rsid w:val="003C2858"/>
    <w:rsid w:val="003C28CB"/>
    <w:rsid w:val="003C29B7"/>
    <w:rsid w:val="003C2C9D"/>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D1E"/>
    <w:rsid w:val="003C5EA7"/>
    <w:rsid w:val="003C64CD"/>
    <w:rsid w:val="003C64E6"/>
    <w:rsid w:val="003C6580"/>
    <w:rsid w:val="003C65B4"/>
    <w:rsid w:val="003C680F"/>
    <w:rsid w:val="003C6CCB"/>
    <w:rsid w:val="003C6DA9"/>
    <w:rsid w:val="003C7855"/>
    <w:rsid w:val="003D0240"/>
    <w:rsid w:val="003D06A7"/>
    <w:rsid w:val="003D07B8"/>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EE3"/>
    <w:rsid w:val="003D4240"/>
    <w:rsid w:val="003D4350"/>
    <w:rsid w:val="003D4409"/>
    <w:rsid w:val="003D4499"/>
    <w:rsid w:val="003D47D1"/>
    <w:rsid w:val="003D4E3C"/>
    <w:rsid w:val="003D519A"/>
    <w:rsid w:val="003D51CB"/>
    <w:rsid w:val="003D5717"/>
    <w:rsid w:val="003D5878"/>
    <w:rsid w:val="003D59FE"/>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4AB"/>
    <w:rsid w:val="004029F7"/>
    <w:rsid w:val="00402DC4"/>
    <w:rsid w:val="00402F2C"/>
    <w:rsid w:val="0040303D"/>
    <w:rsid w:val="004034E6"/>
    <w:rsid w:val="0040379F"/>
    <w:rsid w:val="004037BD"/>
    <w:rsid w:val="00403805"/>
    <w:rsid w:val="00403836"/>
    <w:rsid w:val="00403DC5"/>
    <w:rsid w:val="00403DDB"/>
    <w:rsid w:val="00403F25"/>
    <w:rsid w:val="00404011"/>
    <w:rsid w:val="004042A7"/>
    <w:rsid w:val="0040495B"/>
    <w:rsid w:val="00404B18"/>
    <w:rsid w:val="00404D4D"/>
    <w:rsid w:val="0040561F"/>
    <w:rsid w:val="00405898"/>
    <w:rsid w:val="00405A9F"/>
    <w:rsid w:val="00405D1F"/>
    <w:rsid w:val="00405D95"/>
    <w:rsid w:val="00405F90"/>
    <w:rsid w:val="0040609D"/>
    <w:rsid w:val="00406108"/>
    <w:rsid w:val="00406136"/>
    <w:rsid w:val="00406412"/>
    <w:rsid w:val="00406D4A"/>
    <w:rsid w:val="00406F4B"/>
    <w:rsid w:val="00406FBD"/>
    <w:rsid w:val="0040725C"/>
    <w:rsid w:val="004073B0"/>
    <w:rsid w:val="00407612"/>
    <w:rsid w:val="00407B63"/>
    <w:rsid w:val="00410029"/>
    <w:rsid w:val="0041029D"/>
    <w:rsid w:val="004102A7"/>
    <w:rsid w:val="0041064C"/>
    <w:rsid w:val="00411230"/>
    <w:rsid w:val="004116C3"/>
    <w:rsid w:val="004116DA"/>
    <w:rsid w:val="004118C9"/>
    <w:rsid w:val="00411D47"/>
    <w:rsid w:val="00412035"/>
    <w:rsid w:val="0041249C"/>
    <w:rsid w:val="00412614"/>
    <w:rsid w:val="00412630"/>
    <w:rsid w:val="00412697"/>
    <w:rsid w:val="00412786"/>
    <w:rsid w:val="00412919"/>
    <w:rsid w:val="00412C50"/>
    <w:rsid w:val="00413369"/>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3EF1"/>
    <w:rsid w:val="0042445D"/>
    <w:rsid w:val="00424844"/>
    <w:rsid w:val="004249DC"/>
    <w:rsid w:val="00424EC7"/>
    <w:rsid w:val="00425183"/>
    <w:rsid w:val="004251F8"/>
    <w:rsid w:val="004253B1"/>
    <w:rsid w:val="0042588F"/>
    <w:rsid w:val="00425B7E"/>
    <w:rsid w:val="00425C97"/>
    <w:rsid w:val="00425DBF"/>
    <w:rsid w:val="00425E65"/>
    <w:rsid w:val="00425F85"/>
    <w:rsid w:val="00425FFD"/>
    <w:rsid w:val="004262F8"/>
    <w:rsid w:val="00426442"/>
    <w:rsid w:val="0042654A"/>
    <w:rsid w:val="00426A22"/>
    <w:rsid w:val="00426A93"/>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C24"/>
    <w:rsid w:val="00434C4D"/>
    <w:rsid w:val="00434CDA"/>
    <w:rsid w:val="00434D46"/>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E77"/>
    <w:rsid w:val="00440023"/>
    <w:rsid w:val="004402A7"/>
    <w:rsid w:val="0044035D"/>
    <w:rsid w:val="00440850"/>
    <w:rsid w:val="00440A50"/>
    <w:rsid w:val="00440A87"/>
    <w:rsid w:val="00440B3E"/>
    <w:rsid w:val="00440B61"/>
    <w:rsid w:val="00440EA5"/>
    <w:rsid w:val="00441076"/>
    <w:rsid w:val="004413B7"/>
    <w:rsid w:val="0044142F"/>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2A7"/>
    <w:rsid w:val="00444901"/>
    <w:rsid w:val="00444934"/>
    <w:rsid w:val="00444960"/>
    <w:rsid w:val="00444DA4"/>
    <w:rsid w:val="00444F5E"/>
    <w:rsid w:val="0044503E"/>
    <w:rsid w:val="004450DE"/>
    <w:rsid w:val="00445189"/>
    <w:rsid w:val="00445513"/>
    <w:rsid w:val="00445625"/>
    <w:rsid w:val="00445636"/>
    <w:rsid w:val="004458EA"/>
    <w:rsid w:val="00445907"/>
    <w:rsid w:val="00445CFF"/>
    <w:rsid w:val="00445D2E"/>
    <w:rsid w:val="00445E56"/>
    <w:rsid w:val="00445EBF"/>
    <w:rsid w:val="00445F9D"/>
    <w:rsid w:val="004462AF"/>
    <w:rsid w:val="00446424"/>
    <w:rsid w:val="00446462"/>
    <w:rsid w:val="0044662A"/>
    <w:rsid w:val="00446A6B"/>
    <w:rsid w:val="00446B46"/>
    <w:rsid w:val="00446B62"/>
    <w:rsid w:val="00446B96"/>
    <w:rsid w:val="004476CF"/>
    <w:rsid w:val="004478FA"/>
    <w:rsid w:val="00447ABB"/>
    <w:rsid w:val="004502DD"/>
    <w:rsid w:val="0045039C"/>
    <w:rsid w:val="004504D2"/>
    <w:rsid w:val="00450778"/>
    <w:rsid w:val="00450C44"/>
    <w:rsid w:val="00450C97"/>
    <w:rsid w:val="00450D3B"/>
    <w:rsid w:val="00450E1F"/>
    <w:rsid w:val="00451103"/>
    <w:rsid w:val="0045169D"/>
    <w:rsid w:val="004518D5"/>
    <w:rsid w:val="00451B06"/>
    <w:rsid w:val="00451BEB"/>
    <w:rsid w:val="00451D2B"/>
    <w:rsid w:val="004520FE"/>
    <w:rsid w:val="004527C0"/>
    <w:rsid w:val="00452A97"/>
    <w:rsid w:val="00452D49"/>
    <w:rsid w:val="00453871"/>
    <w:rsid w:val="00453DEF"/>
    <w:rsid w:val="00454095"/>
    <w:rsid w:val="004540AC"/>
    <w:rsid w:val="004543E4"/>
    <w:rsid w:val="004548E5"/>
    <w:rsid w:val="00454ACD"/>
    <w:rsid w:val="00454DD7"/>
    <w:rsid w:val="00454F08"/>
    <w:rsid w:val="00454F85"/>
    <w:rsid w:val="00455105"/>
    <w:rsid w:val="0045553C"/>
    <w:rsid w:val="00455A12"/>
    <w:rsid w:val="00455E20"/>
    <w:rsid w:val="00456114"/>
    <w:rsid w:val="004561DE"/>
    <w:rsid w:val="0045623E"/>
    <w:rsid w:val="0045649D"/>
    <w:rsid w:val="00456590"/>
    <w:rsid w:val="004567CC"/>
    <w:rsid w:val="00456971"/>
    <w:rsid w:val="00456AAA"/>
    <w:rsid w:val="00456AC7"/>
    <w:rsid w:val="00456B4F"/>
    <w:rsid w:val="0045742D"/>
    <w:rsid w:val="00457446"/>
    <w:rsid w:val="004574B3"/>
    <w:rsid w:val="0045798D"/>
    <w:rsid w:val="00457C5E"/>
    <w:rsid w:val="0046026D"/>
    <w:rsid w:val="0046027A"/>
    <w:rsid w:val="004602DB"/>
    <w:rsid w:val="00460373"/>
    <w:rsid w:val="004605CC"/>
    <w:rsid w:val="0046072D"/>
    <w:rsid w:val="00460921"/>
    <w:rsid w:val="00460958"/>
    <w:rsid w:val="00460B35"/>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D8"/>
    <w:rsid w:val="00476D14"/>
    <w:rsid w:val="00476D8B"/>
    <w:rsid w:val="00476E98"/>
    <w:rsid w:val="00476EAE"/>
    <w:rsid w:val="004774C5"/>
    <w:rsid w:val="004775ED"/>
    <w:rsid w:val="00477838"/>
    <w:rsid w:val="004778C0"/>
    <w:rsid w:val="00477B60"/>
    <w:rsid w:val="00477C26"/>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215F"/>
    <w:rsid w:val="004822B1"/>
    <w:rsid w:val="00482389"/>
    <w:rsid w:val="0048256D"/>
    <w:rsid w:val="00482943"/>
    <w:rsid w:val="00482ADC"/>
    <w:rsid w:val="00482C93"/>
    <w:rsid w:val="00482DD7"/>
    <w:rsid w:val="00482F79"/>
    <w:rsid w:val="00483054"/>
    <w:rsid w:val="00483222"/>
    <w:rsid w:val="0048327F"/>
    <w:rsid w:val="004839E8"/>
    <w:rsid w:val="00483A2A"/>
    <w:rsid w:val="00483D11"/>
    <w:rsid w:val="00483D20"/>
    <w:rsid w:val="00483E20"/>
    <w:rsid w:val="00483F8A"/>
    <w:rsid w:val="0048406D"/>
    <w:rsid w:val="00484578"/>
    <w:rsid w:val="00484943"/>
    <w:rsid w:val="00484C46"/>
    <w:rsid w:val="00484DC1"/>
    <w:rsid w:val="00484E9D"/>
    <w:rsid w:val="0048542B"/>
    <w:rsid w:val="00485525"/>
    <w:rsid w:val="004856EF"/>
    <w:rsid w:val="0048598C"/>
    <w:rsid w:val="00485998"/>
    <w:rsid w:val="00485A0B"/>
    <w:rsid w:val="00485E8A"/>
    <w:rsid w:val="004860EC"/>
    <w:rsid w:val="004862DE"/>
    <w:rsid w:val="004863AA"/>
    <w:rsid w:val="004864FB"/>
    <w:rsid w:val="00486654"/>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FDC"/>
    <w:rsid w:val="004924E5"/>
    <w:rsid w:val="00492597"/>
    <w:rsid w:val="00492619"/>
    <w:rsid w:val="004927F3"/>
    <w:rsid w:val="00492AFE"/>
    <w:rsid w:val="00492CCD"/>
    <w:rsid w:val="00492E81"/>
    <w:rsid w:val="00493041"/>
    <w:rsid w:val="0049319B"/>
    <w:rsid w:val="0049349F"/>
    <w:rsid w:val="004935A4"/>
    <w:rsid w:val="004938AA"/>
    <w:rsid w:val="00493D08"/>
    <w:rsid w:val="0049454A"/>
    <w:rsid w:val="00494643"/>
    <w:rsid w:val="00494987"/>
    <w:rsid w:val="004949D8"/>
    <w:rsid w:val="00494AF6"/>
    <w:rsid w:val="00494C81"/>
    <w:rsid w:val="00494E75"/>
    <w:rsid w:val="00494F4D"/>
    <w:rsid w:val="00495071"/>
    <w:rsid w:val="004951B0"/>
    <w:rsid w:val="0049602F"/>
    <w:rsid w:val="004960F6"/>
    <w:rsid w:val="004961DB"/>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393"/>
    <w:rsid w:val="004A746B"/>
    <w:rsid w:val="004A7577"/>
    <w:rsid w:val="004A770C"/>
    <w:rsid w:val="004A7EE7"/>
    <w:rsid w:val="004A7FB0"/>
    <w:rsid w:val="004B01EA"/>
    <w:rsid w:val="004B0545"/>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8A"/>
    <w:rsid w:val="004C0B5B"/>
    <w:rsid w:val="004C0C5C"/>
    <w:rsid w:val="004C0F99"/>
    <w:rsid w:val="004C1292"/>
    <w:rsid w:val="004C12A0"/>
    <w:rsid w:val="004C130D"/>
    <w:rsid w:val="004C13B9"/>
    <w:rsid w:val="004C1624"/>
    <w:rsid w:val="004C19E4"/>
    <w:rsid w:val="004C1ED8"/>
    <w:rsid w:val="004C1F93"/>
    <w:rsid w:val="004C2371"/>
    <w:rsid w:val="004C245B"/>
    <w:rsid w:val="004C2832"/>
    <w:rsid w:val="004C2F01"/>
    <w:rsid w:val="004C2F39"/>
    <w:rsid w:val="004C3472"/>
    <w:rsid w:val="004C34E8"/>
    <w:rsid w:val="004C3AD1"/>
    <w:rsid w:val="004C3B2D"/>
    <w:rsid w:val="004C3BDA"/>
    <w:rsid w:val="004C3C51"/>
    <w:rsid w:val="004C4356"/>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728"/>
    <w:rsid w:val="004D58D1"/>
    <w:rsid w:val="004D5B5A"/>
    <w:rsid w:val="004D5F02"/>
    <w:rsid w:val="004D602D"/>
    <w:rsid w:val="004D6076"/>
    <w:rsid w:val="004D61EC"/>
    <w:rsid w:val="004D65AB"/>
    <w:rsid w:val="004D65BA"/>
    <w:rsid w:val="004D6708"/>
    <w:rsid w:val="004D68C0"/>
    <w:rsid w:val="004D6AEB"/>
    <w:rsid w:val="004D6C1A"/>
    <w:rsid w:val="004D6FEA"/>
    <w:rsid w:val="004D70E1"/>
    <w:rsid w:val="004D710C"/>
    <w:rsid w:val="004D719B"/>
    <w:rsid w:val="004D7869"/>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71C"/>
    <w:rsid w:val="004E4976"/>
    <w:rsid w:val="004E4EF1"/>
    <w:rsid w:val="004E524E"/>
    <w:rsid w:val="004E5305"/>
    <w:rsid w:val="004E53AE"/>
    <w:rsid w:val="004E5449"/>
    <w:rsid w:val="004E5710"/>
    <w:rsid w:val="004E5788"/>
    <w:rsid w:val="004E5C61"/>
    <w:rsid w:val="004E6158"/>
    <w:rsid w:val="004E6184"/>
    <w:rsid w:val="004E6298"/>
    <w:rsid w:val="004E6331"/>
    <w:rsid w:val="004E6463"/>
    <w:rsid w:val="004E655B"/>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26"/>
    <w:rsid w:val="004F2AA6"/>
    <w:rsid w:val="004F2B9C"/>
    <w:rsid w:val="004F2CCE"/>
    <w:rsid w:val="004F3368"/>
    <w:rsid w:val="004F3590"/>
    <w:rsid w:val="004F359A"/>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A8C"/>
    <w:rsid w:val="00501F0D"/>
    <w:rsid w:val="005023DC"/>
    <w:rsid w:val="00502857"/>
    <w:rsid w:val="005029A2"/>
    <w:rsid w:val="00502B27"/>
    <w:rsid w:val="00502FCA"/>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41A"/>
    <w:rsid w:val="00511599"/>
    <w:rsid w:val="005119D6"/>
    <w:rsid w:val="00511E67"/>
    <w:rsid w:val="00512058"/>
    <w:rsid w:val="0051205B"/>
    <w:rsid w:val="005121FA"/>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907"/>
    <w:rsid w:val="005159D7"/>
    <w:rsid w:val="00515DF1"/>
    <w:rsid w:val="00515E2B"/>
    <w:rsid w:val="00516470"/>
    <w:rsid w:val="005166FD"/>
    <w:rsid w:val="00516B96"/>
    <w:rsid w:val="00516BA5"/>
    <w:rsid w:val="00516DFC"/>
    <w:rsid w:val="00516E9E"/>
    <w:rsid w:val="00516EF9"/>
    <w:rsid w:val="005173A4"/>
    <w:rsid w:val="005179DC"/>
    <w:rsid w:val="00517D07"/>
    <w:rsid w:val="00517DB0"/>
    <w:rsid w:val="00517EEE"/>
    <w:rsid w:val="0052001B"/>
    <w:rsid w:val="00520085"/>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E18"/>
    <w:rsid w:val="00523F32"/>
    <w:rsid w:val="0052422C"/>
    <w:rsid w:val="005244D5"/>
    <w:rsid w:val="00524AD1"/>
    <w:rsid w:val="00524AE9"/>
    <w:rsid w:val="00524CDF"/>
    <w:rsid w:val="00524E6A"/>
    <w:rsid w:val="005251DA"/>
    <w:rsid w:val="0052526C"/>
    <w:rsid w:val="00525407"/>
    <w:rsid w:val="0052577B"/>
    <w:rsid w:val="00525A3D"/>
    <w:rsid w:val="00525A96"/>
    <w:rsid w:val="00525E75"/>
    <w:rsid w:val="00525F71"/>
    <w:rsid w:val="005260BC"/>
    <w:rsid w:val="00526270"/>
    <w:rsid w:val="005268B3"/>
    <w:rsid w:val="005269C2"/>
    <w:rsid w:val="00526A5E"/>
    <w:rsid w:val="00526C8A"/>
    <w:rsid w:val="00526CCD"/>
    <w:rsid w:val="005272A8"/>
    <w:rsid w:val="00527489"/>
    <w:rsid w:val="00527860"/>
    <w:rsid w:val="00527A58"/>
    <w:rsid w:val="0053005D"/>
    <w:rsid w:val="00530125"/>
    <w:rsid w:val="0053012B"/>
    <w:rsid w:val="00530489"/>
    <w:rsid w:val="005305A5"/>
    <w:rsid w:val="0053066C"/>
    <w:rsid w:val="00530AFD"/>
    <w:rsid w:val="00530CC0"/>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82C"/>
    <w:rsid w:val="00532879"/>
    <w:rsid w:val="005328D8"/>
    <w:rsid w:val="00532918"/>
    <w:rsid w:val="00532B16"/>
    <w:rsid w:val="00532C9D"/>
    <w:rsid w:val="00532E51"/>
    <w:rsid w:val="00533215"/>
    <w:rsid w:val="005333B4"/>
    <w:rsid w:val="005334E4"/>
    <w:rsid w:val="00533626"/>
    <w:rsid w:val="00533886"/>
    <w:rsid w:val="005339E8"/>
    <w:rsid w:val="00533C61"/>
    <w:rsid w:val="00533F4E"/>
    <w:rsid w:val="005341DE"/>
    <w:rsid w:val="0053467C"/>
    <w:rsid w:val="005347FB"/>
    <w:rsid w:val="00534963"/>
    <w:rsid w:val="005349EB"/>
    <w:rsid w:val="00534A65"/>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C1F"/>
    <w:rsid w:val="00546D63"/>
    <w:rsid w:val="00546EAF"/>
    <w:rsid w:val="00546FD4"/>
    <w:rsid w:val="005471A3"/>
    <w:rsid w:val="0054728B"/>
    <w:rsid w:val="00547334"/>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C58"/>
    <w:rsid w:val="00552E20"/>
    <w:rsid w:val="00552F51"/>
    <w:rsid w:val="00552FF4"/>
    <w:rsid w:val="005531A8"/>
    <w:rsid w:val="005536C3"/>
    <w:rsid w:val="00553A48"/>
    <w:rsid w:val="00553ABB"/>
    <w:rsid w:val="0055410A"/>
    <w:rsid w:val="00554193"/>
    <w:rsid w:val="005546A4"/>
    <w:rsid w:val="005547CB"/>
    <w:rsid w:val="005549ED"/>
    <w:rsid w:val="00554BC6"/>
    <w:rsid w:val="00554DF7"/>
    <w:rsid w:val="00554F1D"/>
    <w:rsid w:val="0055503E"/>
    <w:rsid w:val="005552B9"/>
    <w:rsid w:val="00555445"/>
    <w:rsid w:val="00555520"/>
    <w:rsid w:val="00555713"/>
    <w:rsid w:val="00555772"/>
    <w:rsid w:val="0055583B"/>
    <w:rsid w:val="00555A32"/>
    <w:rsid w:val="00555D6F"/>
    <w:rsid w:val="005562AF"/>
    <w:rsid w:val="005562EC"/>
    <w:rsid w:val="00556680"/>
    <w:rsid w:val="005567BF"/>
    <w:rsid w:val="005569D2"/>
    <w:rsid w:val="00556B32"/>
    <w:rsid w:val="00557089"/>
    <w:rsid w:val="005570E7"/>
    <w:rsid w:val="0055718D"/>
    <w:rsid w:val="00557464"/>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7B"/>
    <w:rsid w:val="00564EB9"/>
    <w:rsid w:val="00564F2A"/>
    <w:rsid w:val="005657DD"/>
    <w:rsid w:val="00565A21"/>
    <w:rsid w:val="00565D94"/>
    <w:rsid w:val="00565DA2"/>
    <w:rsid w:val="00565E25"/>
    <w:rsid w:val="00566161"/>
    <w:rsid w:val="005665C8"/>
    <w:rsid w:val="005667AF"/>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AAD"/>
    <w:rsid w:val="00570C3D"/>
    <w:rsid w:val="00570C83"/>
    <w:rsid w:val="00571358"/>
    <w:rsid w:val="00571382"/>
    <w:rsid w:val="005714BF"/>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3C5"/>
    <w:rsid w:val="005745F1"/>
    <w:rsid w:val="00574D14"/>
    <w:rsid w:val="00574FDC"/>
    <w:rsid w:val="005753DB"/>
    <w:rsid w:val="005756BD"/>
    <w:rsid w:val="005758D8"/>
    <w:rsid w:val="0057596C"/>
    <w:rsid w:val="00575A78"/>
    <w:rsid w:val="00575DBF"/>
    <w:rsid w:val="005760C5"/>
    <w:rsid w:val="005762E0"/>
    <w:rsid w:val="005762F2"/>
    <w:rsid w:val="005763AB"/>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80107"/>
    <w:rsid w:val="005802E9"/>
    <w:rsid w:val="0058032C"/>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87FC9"/>
    <w:rsid w:val="00590060"/>
    <w:rsid w:val="005909AD"/>
    <w:rsid w:val="00590BF6"/>
    <w:rsid w:val="00590CDA"/>
    <w:rsid w:val="00590E38"/>
    <w:rsid w:val="00590E6A"/>
    <w:rsid w:val="005911ED"/>
    <w:rsid w:val="00591317"/>
    <w:rsid w:val="00591B9C"/>
    <w:rsid w:val="00591E8B"/>
    <w:rsid w:val="00591EC3"/>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7B"/>
    <w:rsid w:val="00593E39"/>
    <w:rsid w:val="00593F2C"/>
    <w:rsid w:val="00594131"/>
    <w:rsid w:val="00594218"/>
    <w:rsid w:val="005943C6"/>
    <w:rsid w:val="00594493"/>
    <w:rsid w:val="005946E2"/>
    <w:rsid w:val="0059486C"/>
    <w:rsid w:val="00594893"/>
    <w:rsid w:val="00594E3F"/>
    <w:rsid w:val="0059513A"/>
    <w:rsid w:val="00595308"/>
    <w:rsid w:val="005954BE"/>
    <w:rsid w:val="00595777"/>
    <w:rsid w:val="00595840"/>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BF9"/>
    <w:rsid w:val="005A320D"/>
    <w:rsid w:val="005A3330"/>
    <w:rsid w:val="005A35E4"/>
    <w:rsid w:val="005A3663"/>
    <w:rsid w:val="005A36E3"/>
    <w:rsid w:val="005A3A31"/>
    <w:rsid w:val="005A3B83"/>
    <w:rsid w:val="005A416C"/>
    <w:rsid w:val="005A4432"/>
    <w:rsid w:val="005A4BAD"/>
    <w:rsid w:val="005A4CCC"/>
    <w:rsid w:val="005A588D"/>
    <w:rsid w:val="005A59CF"/>
    <w:rsid w:val="005A6223"/>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2669"/>
    <w:rsid w:val="005B2899"/>
    <w:rsid w:val="005B2AA3"/>
    <w:rsid w:val="005B2D91"/>
    <w:rsid w:val="005B2DA2"/>
    <w:rsid w:val="005B2EB8"/>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1E3"/>
    <w:rsid w:val="005B6592"/>
    <w:rsid w:val="005B676D"/>
    <w:rsid w:val="005B6A6A"/>
    <w:rsid w:val="005B6FAE"/>
    <w:rsid w:val="005B703E"/>
    <w:rsid w:val="005B70F7"/>
    <w:rsid w:val="005B754D"/>
    <w:rsid w:val="005B7824"/>
    <w:rsid w:val="005B7A4C"/>
    <w:rsid w:val="005B7A5C"/>
    <w:rsid w:val="005C001C"/>
    <w:rsid w:val="005C01BD"/>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F2"/>
    <w:rsid w:val="005C1D0F"/>
    <w:rsid w:val="005C2144"/>
    <w:rsid w:val="005C2447"/>
    <w:rsid w:val="005C247C"/>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82A"/>
    <w:rsid w:val="005C6AEA"/>
    <w:rsid w:val="005C6B26"/>
    <w:rsid w:val="005C7480"/>
    <w:rsid w:val="005C772B"/>
    <w:rsid w:val="005C7A54"/>
    <w:rsid w:val="005C7C3E"/>
    <w:rsid w:val="005C7CAD"/>
    <w:rsid w:val="005C7CF2"/>
    <w:rsid w:val="005C7E7C"/>
    <w:rsid w:val="005C7EF7"/>
    <w:rsid w:val="005C7EF8"/>
    <w:rsid w:val="005D02FA"/>
    <w:rsid w:val="005D047B"/>
    <w:rsid w:val="005D0790"/>
    <w:rsid w:val="005D0BE9"/>
    <w:rsid w:val="005D0D3E"/>
    <w:rsid w:val="005D11E7"/>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6CE"/>
    <w:rsid w:val="005D5933"/>
    <w:rsid w:val="005D5981"/>
    <w:rsid w:val="005D5E46"/>
    <w:rsid w:val="005D609E"/>
    <w:rsid w:val="005D60AC"/>
    <w:rsid w:val="005D64A5"/>
    <w:rsid w:val="005D65AF"/>
    <w:rsid w:val="005D6929"/>
    <w:rsid w:val="005D6A8F"/>
    <w:rsid w:val="005D6B30"/>
    <w:rsid w:val="005D6E1C"/>
    <w:rsid w:val="005D70B2"/>
    <w:rsid w:val="005D7458"/>
    <w:rsid w:val="005D7539"/>
    <w:rsid w:val="005D76F4"/>
    <w:rsid w:val="005D7945"/>
    <w:rsid w:val="005D7A73"/>
    <w:rsid w:val="005D7E04"/>
    <w:rsid w:val="005D7EB9"/>
    <w:rsid w:val="005E0082"/>
    <w:rsid w:val="005E013F"/>
    <w:rsid w:val="005E06E1"/>
    <w:rsid w:val="005E07FF"/>
    <w:rsid w:val="005E0899"/>
    <w:rsid w:val="005E0BEE"/>
    <w:rsid w:val="005E1393"/>
    <w:rsid w:val="005E1411"/>
    <w:rsid w:val="005E161A"/>
    <w:rsid w:val="005E284D"/>
    <w:rsid w:val="005E3035"/>
    <w:rsid w:val="005E3096"/>
    <w:rsid w:val="005E318E"/>
    <w:rsid w:val="005E33B5"/>
    <w:rsid w:val="005E33F8"/>
    <w:rsid w:val="005E35FD"/>
    <w:rsid w:val="005E383F"/>
    <w:rsid w:val="005E3B77"/>
    <w:rsid w:val="005E3BEE"/>
    <w:rsid w:val="005E3E60"/>
    <w:rsid w:val="005E3FFF"/>
    <w:rsid w:val="005E43AD"/>
    <w:rsid w:val="005E47A7"/>
    <w:rsid w:val="005E48F7"/>
    <w:rsid w:val="005E4CCB"/>
    <w:rsid w:val="005E5563"/>
    <w:rsid w:val="005E5625"/>
    <w:rsid w:val="005E59C5"/>
    <w:rsid w:val="005E59E4"/>
    <w:rsid w:val="005E5A2C"/>
    <w:rsid w:val="005E5A69"/>
    <w:rsid w:val="005E5E74"/>
    <w:rsid w:val="005E5FD9"/>
    <w:rsid w:val="005E61C0"/>
    <w:rsid w:val="005E6644"/>
    <w:rsid w:val="005E66F1"/>
    <w:rsid w:val="005E674A"/>
    <w:rsid w:val="005E67D2"/>
    <w:rsid w:val="005E6963"/>
    <w:rsid w:val="005E6A96"/>
    <w:rsid w:val="005E6AFB"/>
    <w:rsid w:val="005E6D39"/>
    <w:rsid w:val="005E7087"/>
    <w:rsid w:val="005E739E"/>
    <w:rsid w:val="005E7698"/>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CCF"/>
    <w:rsid w:val="005F3DEA"/>
    <w:rsid w:val="005F3F7F"/>
    <w:rsid w:val="005F40E5"/>
    <w:rsid w:val="005F419B"/>
    <w:rsid w:val="005F46D9"/>
    <w:rsid w:val="005F4950"/>
    <w:rsid w:val="005F4A43"/>
    <w:rsid w:val="005F4BE0"/>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B5D"/>
    <w:rsid w:val="00605EAD"/>
    <w:rsid w:val="006062CF"/>
    <w:rsid w:val="006067A9"/>
    <w:rsid w:val="00606E2E"/>
    <w:rsid w:val="006074B1"/>
    <w:rsid w:val="0060764C"/>
    <w:rsid w:val="0060783E"/>
    <w:rsid w:val="00607ADE"/>
    <w:rsid w:val="00607C6D"/>
    <w:rsid w:val="00607E68"/>
    <w:rsid w:val="006101B7"/>
    <w:rsid w:val="00610224"/>
    <w:rsid w:val="0061023F"/>
    <w:rsid w:val="006102C6"/>
    <w:rsid w:val="006103F0"/>
    <w:rsid w:val="00610407"/>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78"/>
    <w:rsid w:val="00615FBA"/>
    <w:rsid w:val="006162D2"/>
    <w:rsid w:val="006164DD"/>
    <w:rsid w:val="00616885"/>
    <w:rsid w:val="00616F90"/>
    <w:rsid w:val="00617004"/>
    <w:rsid w:val="006170BA"/>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DA"/>
    <w:rsid w:val="006221EF"/>
    <w:rsid w:val="00622201"/>
    <w:rsid w:val="006227B5"/>
    <w:rsid w:val="00622F73"/>
    <w:rsid w:val="006230BB"/>
    <w:rsid w:val="0062342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AD"/>
    <w:rsid w:val="00634230"/>
    <w:rsid w:val="006346F1"/>
    <w:rsid w:val="00634735"/>
    <w:rsid w:val="006347F5"/>
    <w:rsid w:val="00634F76"/>
    <w:rsid w:val="006353D0"/>
    <w:rsid w:val="006358C2"/>
    <w:rsid w:val="00635905"/>
    <w:rsid w:val="00635CE9"/>
    <w:rsid w:val="00635EDC"/>
    <w:rsid w:val="00635F56"/>
    <w:rsid w:val="00636094"/>
    <w:rsid w:val="0063633A"/>
    <w:rsid w:val="0063650D"/>
    <w:rsid w:val="00636700"/>
    <w:rsid w:val="0063671F"/>
    <w:rsid w:val="00636A3E"/>
    <w:rsid w:val="00636A76"/>
    <w:rsid w:val="0063720A"/>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E60"/>
    <w:rsid w:val="0064508A"/>
    <w:rsid w:val="00645097"/>
    <w:rsid w:val="00645190"/>
    <w:rsid w:val="00645ACC"/>
    <w:rsid w:val="00646506"/>
    <w:rsid w:val="006466B5"/>
    <w:rsid w:val="00646A97"/>
    <w:rsid w:val="006474BA"/>
    <w:rsid w:val="006477A7"/>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424F"/>
    <w:rsid w:val="0065444C"/>
    <w:rsid w:val="006544F6"/>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0CB"/>
    <w:rsid w:val="0066310A"/>
    <w:rsid w:val="00663318"/>
    <w:rsid w:val="006634E5"/>
    <w:rsid w:val="006635DC"/>
    <w:rsid w:val="006635E0"/>
    <w:rsid w:val="0066369A"/>
    <w:rsid w:val="006638CB"/>
    <w:rsid w:val="00663908"/>
    <w:rsid w:val="00663A58"/>
    <w:rsid w:val="00663D7A"/>
    <w:rsid w:val="00663DAB"/>
    <w:rsid w:val="00663E67"/>
    <w:rsid w:val="00664029"/>
    <w:rsid w:val="00664298"/>
    <w:rsid w:val="00664678"/>
    <w:rsid w:val="006646F4"/>
    <w:rsid w:val="006648F3"/>
    <w:rsid w:val="00664A73"/>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8F3"/>
    <w:rsid w:val="00666E49"/>
    <w:rsid w:val="0066709A"/>
    <w:rsid w:val="006670CC"/>
    <w:rsid w:val="0066725F"/>
    <w:rsid w:val="006672FC"/>
    <w:rsid w:val="00667378"/>
    <w:rsid w:val="0066745C"/>
    <w:rsid w:val="006675A0"/>
    <w:rsid w:val="00667A27"/>
    <w:rsid w:val="00667C26"/>
    <w:rsid w:val="00670204"/>
    <w:rsid w:val="00670290"/>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250"/>
    <w:rsid w:val="0067439E"/>
    <w:rsid w:val="00674460"/>
    <w:rsid w:val="0067496B"/>
    <w:rsid w:val="00674BE8"/>
    <w:rsid w:val="00674F65"/>
    <w:rsid w:val="0067512F"/>
    <w:rsid w:val="006754D4"/>
    <w:rsid w:val="00675652"/>
    <w:rsid w:val="006757BC"/>
    <w:rsid w:val="006758E5"/>
    <w:rsid w:val="00675ECB"/>
    <w:rsid w:val="00675EDE"/>
    <w:rsid w:val="00675FBC"/>
    <w:rsid w:val="00676009"/>
    <w:rsid w:val="0067649C"/>
    <w:rsid w:val="006767B8"/>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ADA"/>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A14"/>
    <w:rsid w:val="00686FAD"/>
    <w:rsid w:val="0068721F"/>
    <w:rsid w:val="006872F3"/>
    <w:rsid w:val="006878B2"/>
    <w:rsid w:val="006879AF"/>
    <w:rsid w:val="00687A10"/>
    <w:rsid w:val="00690527"/>
    <w:rsid w:val="006906DA"/>
    <w:rsid w:val="00690D12"/>
    <w:rsid w:val="00690F0E"/>
    <w:rsid w:val="006915AD"/>
    <w:rsid w:val="006919C5"/>
    <w:rsid w:val="00691C96"/>
    <w:rsid w:val="00691E8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85A"/>
    <w:rsid w:val="006949A1"/>
    <w:rsid w:val="006949AD"/>
    <w:rsid w:val="00694E1F"/>
    <w:rsid w:val="00694E55"/>
    <w:rsid w:val="00694F20"/>
    <w:rsid w:val="006951A2"/>
    <w:rsid w:val="006951E3"/>
    <w:rsid w:val="006952ED"/>
    <w:rsid w:val="0069563F"/>
    <w:rsid w:val="00695900"/>
    <w:rsid w:val="00695BA1"/>
    <w:rsid w:val="00695D23"/>
    <w:rsid w:val="00695F96"/>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C0A"/>
    <w:rsid w:val="006A1390"/>
    <w:rsid w:val="006A15CD"/>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213"/>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2758"/>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FE6"/>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10"/>
    <w:rsid w:val="006D7B93"/>
    <w:rsid w:val="006D7BBD"/>
    <w:rsid w:val="006D7C30"/>
    <w:rsid w:val="006D7D69"/>
    <w:rsid w:val="006D7DAD"/>
    <w:rsid w:val="006D7DC9"/>
    <w:rsid w:val="006D7EC6"/>
    <w:rsid w:val="006E0311"/>
    <w:rsid w:val="006E04C0"/>
    <w:rsid w:val="006E0566"/>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B7D"/>
    <w:rsid w:val="006E3D3A"/>
    <w:rsid w:val="006E3DEE"/>
    <w:rsid w:val="006E3F72"/>
    <w:rsid w:val="006E43DC"/>
    <w:rsid w:val="006E4516"/>
    <w:rsid w:val="006E4576"/>
    <w:rsid w:val="006E4646"/>
    <w:rsid w:val="006E466C"/>
    <w:rsid w:val="006E4BC8"/>
    <w:rsid w:val="006E4DFC"/>
    <w:rsid w:val="006E4F3B"/>
    <w:rsid w:val="006E512D"/>
    <w:rsid w:val="006E52FE"/>
    <w:rsid w:val="006E5335"/>
    <w:rsid w:val="006E5477"/>
    <w:rsid w:val="006E54BA"/>
    <w:rsid w:val="006E554E"/>
    <w:rsid w:val="006E56E4"/>
    <w:rsid w:val="006E56FB"/>
    <w:rsid w:val="006E58D1"/>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A92"/>
    <w:rsid w:val="006F7BF5"/>
    <w:rsid w:val="006F7E42"/>
    <w:rsid w:val="006F7EF8"/>
    <w:rsid w:val="00700042"/>
    <w:rsid w:val="0070013F"/>
    <w:rsid w:val="0070023A"/>
    <w:rsid w:val="0070063F"/>
    <w:rsid w:val="00700F50"/>
    <w:rsid w:val="00701008"/>
    <w:rsid w:val="0070124B"/>
    <w:rsid w:val="007017EA"/>
    <w:rsid w:val="0070181F"/>
    <w:rsid w:val="0070193E"/>
    <w:rsid w:val="00701B27"/>
    <w:rsid w:val="00701CB7"/>
    <w:rsid w:val="00701F97"/>
    <w:rsid w:val="007030A7"/>
    <w:rsid w:val="007032E6"/>
    <w:rsid w:val="007036E5"/>
    <w:rsid w:val="00703D8A"/>
    <w:rsid w:val="00704123"/>
    <w:rsid w:val="0070414C"/>
    <w:rsid w:val="007041AA"/>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B1D"/>
    <w:rsid w:val="00705B56"/>
    <w:rsid w:val="00705D28"/>
    <w:rsid w:val="00705E12"/>
    <w:rsid w:val="007060F9"/>
    <w:rsid w:val="0070632C"/>
    <w:rsid w:val="007063B6"/>
    <w:rsid w:val="007064B6"/>
    <w:rsid w:val="00706516"/>
    <w:rsid w:val="007069A5"/>
    <w:rsid w:val="00706AC2"/>
    <w:rsid w:val="00707005"/>
    <w:rsid w:val="0070743B"/>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2202"/>
    <w:rsid w:val="007122FC"/>
    <w:rsid w:val="007125D0"/>
    <w:rsid w:val="00712A0F"/>
    <w:rsid w:val="00712BEC"/>
    <w:rsid w:val="00712EC0"/>
    <w:rsid w:val="00712FDB"/>
    <w:rsid w:val="007131B0"/>
    <w:rsid w:val="007132AF"/>
    <w:rsid w:val="0071371F"/>
    <w:rsid w:val="0071374D"/>
    <w:rsid w:val="00713754"/>
    <w:rsid w:val="0071383A"/>
    <w:rsid w:val="00714065"/>
    <w:rsid w:val="00714186"/>
    <w:rsid w:val="00714312"/>
    <w:rsid w:val="0071456D"/>
    <w:rsid w:val="007146C7"/>
    <w:rsid w:val="00714796"/>
    <w:rsid w:val="0071484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3CB"/>
    <w:rsid w:val="00724426"/>
    <w:rsid w:val="00724437"/>
    <w:rsid w:val="007244BA"/>
    <w:rsid w:val="007245F9"/>
    <w:rsid w:val="0072461A"/>
    <w:rsid w:val="00724728"/>
    <w:rsid w:val="00724835"/>
    <w:rsid w:val="00724A17"/>
    <w:rsid w:val="00724D13"/>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853"/>
    <w:rsid w:val="00731094"/>
    <w:rsid w:val="0073128B"/>
    <w:rsid w:val="0073150C"/>
    <w:rsid w:val="0073171A"/>
    <w:rsid w:val="0073192F"/>
    <w:rsid w:val="00731D8B"/>
    <w:rsid w:val="00731D9D"/>
    <w:rsid w:val="00731FF6"/>
    <w:rsid w:val="007325D3"/>
    <w:rsid w:val="00732885"/>
    <w:rsid w:val="00732E0C"/>
    <w:rsid w:val="00733858"/>
    <w:rsid w:val="007338D8"/>
    <w:rsid w:val="00733A80"/>
    <w:rsid w:val="00733C86"/>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108B"/>
    <w:rsid w:val="007411A0"/>
    <w:rsid w:val="00741434"/>
    <w:rsid w:val="007415B6"/>
    <w:rsid w:val="00741A29"/>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446"/>
    <w:rsid w:val="00747714"/>
    <w:rsid w:val="00747843"/>
    <w:rsid w:val="00747B06"/>
    <w:rsid w:val="00747BD8"/>
    <w:rsid w:val="00747F05"/>
    <w:rsid w:val="0075038A"/>
    <w:rsid w:val="007503B7"/>
    <w:rsid w:val="0075076E"/>
    <w:rsid w:val="007509F9"/>
    <w:rsid w:val="00750C96"/>
    <w:rsid w:val="00750E65"/>
    <w:rsid w:val="007511A5"/>
    <w:rsid w:val="007511A7"/>
    <w:rsid w:val="00751220"/>
    <w:rsid w:val="00751B9F"/>
    <w:rsid w:val="00751ED5"/>
    <w:rsid w:val="00751F76"/>
    <w:rsid w:val="0075215A"/>
    <w:rsid w:val="0075247B"/>
    <w:rsid w:val="00752497"/>
    <w:rsid w:val="007524E2"/>
    <w:rsid w:val="00752558"/>
    <w:rsid w:val="0075264D"/>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540"/>
    <w:rsid w:val="007619FB"/>
    <w:rsid w:val="00761A37"/>
    <w:rsid w:val="00761DE1"/>
    <w:rsid w:val="00761E20"/>
    <w:rsid w:val="0076200C"/>
    <w:rsid w:val="00762426"/>
    <w:rsid w:val="00762924"/>
    <w:rsid w:val="0076295C"/>
    <w:rsid w:val="0076298E"/>
    <w:rsid w:val="00762AD4"/>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C5B"/>
    <w:rsid w:val="00765FDC"/>
    <w:rsid w:val="007661DF"/>
    <w:rsid w:val="00766204"/>
    <w:rsid w:val="007663A3"/>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772"/>
    <w:rsid w:val="007728F4"/>
    <w:rsid w:val="00772A0E"/>
    <w:rsid w:val="00772D15"/>
    <w:rsid w:val="00772DC3"/>
    <w:rsid w:val="00772EBB"/>
    <w:rsid w:val="00773173"/>
    <w:rsid w:val="007733C4"/>
    <w:rsid w:val="007734CA"/>
    <w:rsid w:val="00773E1A"/>
    <w:rsid w:val="00773EC7"/>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745C"/>
    <w:rsid w:val="007874E3"/>
    <w:rsid w:val="007875E7"/>
    <w:rsid w:val="00787736"/>
    <w:rsid w:val="00787A55"/>
    <w:rsid w:val="00787FF1"/>
    <w:rsid w:val="007904E7"/>
    <w:rsid w:val="0079050E"/>
    <w:rsid w:val="007906D1"/>
    <w:rsid w:val="0079084C"/>
    <w:rsid w:val="00791158"/>
    <w:rsid w:val="00791160"/>
    <w:rsid w:val="00791190"/>
    <w:rsid w:val="00791313"/>
    <w:rsid w:val="007913DF"/>
    <w:rsid w:val="007916D2"/>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FF"/>
    <w:rsid w:val="00797A80"/>
    <w:rsid w:val="00797DAA"/>
    <w:rsid w:val="00797E01"/>
    <w:rsid w:val="00797FCF"/>
    <w:rsid w:val="007A037B"/>
    <w:rsid w:val="007A0616"/>
    <w:rsid w:val="007A0BB4"/>
    <w:rsid w:val="007A0BDA"/>
    <w:rsid w:val="007A0CDD"/>
    <w:rsid w:val="007A0D0D"/>
    <w:rsid w:val="007A0DAC"/>
    <w:rsid w:val="007A0DEF"/>
    <w:rsid w:val="007A0F23"/>
    <w:rsid w:val="007A10CD"/>
    <w:rsid w:val="007A1189"/>
    <w:rsid w:val="007A12C7"/>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459"/>
    <w:rsid w:val="007A563A"/>
    <w:rsid w:val="007A5A39"/>
    <w:rsid w:val="007A5C80"/>
    <w:rsid w:val="007A5CDA"/>
    <w:rsid w:val="007A5DB0"/>
    <w:rsid w:val="007A5F87"/>
    <w:rsid w:val="007A6053"/>
    <w:rsid w:val="007A618D"/>
    <w:rsid w:val="007A6256"/>
    <w:rsid w:val="007A6333"/>
    <w:rsid w:val="007A6403"/>
    <w:rsid w:val="007A6477"/>
    <w:rsid w:val="007A650C"/>
    <w:rsid w:val="007A67B5"/>
    <w:rsid w:val="007A6909"/>
    <w:rsid w:val="007A6A76"/>
    <w:rsid w:val="007A6D83"/>
    <w:rsid w:val="007A6D9D"/>
    <w:rsid w:val="007A7099"/>
    <w:rsid w:val="007A70AB"/>
    <w:rsid w:val="007A7228"/>
    <w:rsid w:val="007A7523"/>
    <w:rsid w:val="007A7555"/>
    <w:rsid w:val="007A75A3"/>
    <w:rsid w:val="007A76E5"/>
    <w:rsid w:val="007A7AD5"/>
    <w:rsid w:val="007A7CD5"/>
    <w:rsid w:val="007A7DB8"/>
    <w:rsid w:val="007B0253"/>
    <w:rsid w:val="007B0281"/>
    <w:rsid w:val="007B05FA"/>
    <w:rsid w:val="007B06EE"/>
    <w:rsid w:val="007B073B"/>
    <w:rsid w:val="007B07BC"/>
    <w:rsid w:val="007B0C8D"/>
    <w:rsid w:val="007B1061"/>
    <w:rsid w:val="007B1389"/>
    <w:rsid w:val="007B156D"/>
    <w:rsid w:val="007B1F9A"/>
    <w:rsid w:val="007B2074"/>
    <w:rsid w:val="007B2638"/>
    <w:rsid w:val="007B2BB1"/>
    <w:rsid w:val="007B2DFC"/>
    <w:rsid w:val="007B2E9C"/>
    <w:rsid w:val="007B3476"/>
    <w:rsid w:val="007B3CA7"/>
    <w:rsid w:val="007B3F21"/>
    <w:rsid w:val="007B448A"/>
    <w:rsid w:val="007B44DC"/>
    <w:rsid w:val="007B4543"/>
    <w:rsid w:val="007B4937"/>
    <w:rsid w:val="007B4D3D"/>
    <w:rsid w:val="007B4D44"/>
    <w:rsid w:val="007B51AF"/>
    <w:rsid w:val="007B550D"/>
    <w:rsid w:val="007B5642"/>
    <w:rsid w:val="007B5A66"/>
    <w:rsid w:val="007B617F"/>
    <w:rsid w:val="007B630D"/>
    <w:rsid w:val="007B6347"/>
    <w:rsid w:val="007B74FE"/>
    <w:rsid w:val="007B751D"/>
    <w:rsid w:val="007B76FE"/>
    <w:rsid w:val="007B7713"/>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56D"/>
    <w:rsid w:val="007C18DB"/>
    <w:rsid w:val="007C198E"/>
    <w:rsid w:val="007C1B94"/>
    <w:rsid w:val="007C1CAB"/>
    <w:rsid w:val="007C2183"/>
    <w:rsid w:val="007C26FF"/>
    <w:rsid w:val="007C2A39"/>
    <w:rsid w:val="007C2AAF"/>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479"/>
    <w:rsid w:val="007E171F"/>
    <w:rsid w:val="007E1A55"/>
    <w:rsid w:val="007E1CB1"/>
    <w:rsid w:val="007E1EBF"/>
    <w:rsid w:val="007E1FA7"/>
    <w:rsid w:val="007E201B"/>
    <w:rsid w:val="007E2146"/>
    <w:rsid w:val="007E22EF"/>
    <w:rsid w:val="007E29F1"/>
    <w:rsid w:val="007E2B64"/>
    <w:rsid w:val="007E2B9D"/>
    <w:rsid w:val="007E2DBF"/>
    <w:rsid w:val="007E3182"/>
    <w:rsid w:val="007E3526"/>
    <w:rsid w:val="007E36F8"/>
    <w:rsid w:val="007E39FD"/>
    <w:rsid w:val="007E3AAD"/>
    <w:rsid w:val="007E3C91"/>
    <w:rsid w:val="007E3F14"/>
    <w:rsid w:val="007E42F2"/>
    <w:rsid w:val="007E47ED"/>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9F5"/>
    <w:rsid w:val="007F0B77"/>
    <w:rsid w:val="007F0B82"/>
    <w:rsid w:val="007F0C98"/>
    <w:rsid w:val="007F0DD3"/>
    <w:rsid w:val="007F1083"/>
    <w:rsid w:val="007F133E"/>
    <w:rsid w:val="007F18C0"/>
    <w:rsid w:val="007F1967"/>
    <w:rsid w:val="007F1CEA"/>
    <w:rsid w:val="007F1E71"/>
    <w:rsid w:val="007F2477"/>
    <w:rsid w:val="007F29DA"/>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F7"/>
    <w:rsid w:val="00801320"/>
    <w:rsid w:val="008013B8"/>
    <w:rsid w:val="008013D0"/>
    <w:rsid w:val="008016C8"/>
    <w:rsid w:val="0080179D"/>
    <w:rsid w:val="008017A0"/>
    <w:rsid w:val="008017D7"/>
    <w:rsid w:val="00801838"/>
    <w:rsid w:val="008018DC"/>
    <w:rsid w:val="00801A19"/>
    <w:rsid w:val="00801BB0"/>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CD"/>
    <w:rsid w:val="0081433F"/>
    <w:rsid w:val="008144FF"/>
    <w:rsid w:val="00814500"/>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61FB"/>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43E"/>
    <w:rsid w:val="008205F3"/>
    <w:rsid w:val="00820A96"/>
    <w:rsid w:val="00821610"/>
    <w:rsid w:val="008216E2"/>
    <w:rsid w:val="0082172C"/>
    <w:rsid w:val="0082180C"/>
    <w:rsid w:val="00821A22"/>
    <w:rsid w:val="00821D36"/>
    <w:rsid w:val="00821DC0"/>
    <w:rsid w:val="00822006"/>
    <w:rsid w:val="00822131"/>
    <w:rsid w:val="008225B5"/>
    <w:rsid w:val="00822689"/>
    <w:rsid w:val="008229BF"/>
    <w:rsid w:val="00822A95"/>
    <w:rsid w:val="00822CEF"/>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204"/>
    <w:rsid w:val="008263E0"/>
    <w:rsid w:val="008264F9"/>
    <w:rsid w:val="0082693A"/>
    <w:rsid w:val="00826B7C"/>
    <w:rsid w:val="00826D90"/>
    <w:rsid w:val="00826DDE"/>
    <w:rsid w:val="00827015"/>
    <w:rsid w:val="00827109"/>
    <w:rsid w:val="00827166"/>
    <w:rsid w:val="0082716B"/>
    <w:rsid w:val="00827267"/>
    <w:rsid w:val="008272E9"/>
    <w:rsid w:val="008278B9"/>
    <w:rsid w:val="00827A41"/>
    <w:rsid w:val="00827AF3"/>
    <w:rsid w:val="00827DA7"/>
    <w:rsid w:val="00827DF0"/>
    <w:rsid w:val="00830455"/>
    <w:rsid w:val="008306FA"/>
    <w:rsid w:val="008308CD"/>
    <w:rsid w:val="0083179C"/>
    <w:rsid w:val="00832142"/>
    <w:rsid w:val="00832C18"/>
    <w:rsid w:val="00832C33"/>
    <w:rsid w:val="00832CAF"/>
    <w:rsid w:val="00832CBC"/>
    <w:rsid w:val="0083311A"/>
    <w:rsid w:val="008331B6"/>
    <w:rsid w:val="008334B1"/>
    <w:rsid w:val="00833ECB"/>
    <w:rsid w:val="00833F13"/>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750"/>
    <w:rsid w:val="00844864"/>
    <w:rsid w:val="008455D0"/>
    <w:rsid w:val="0084587F"/>
    <w:rsid w:val="00845A7B"/>
    <w:rsid w:val="00845A92"/>
    <w:rsid w:val="00845D89"/>
    <w:rsid w:val="00845E1D"/>
    <w:rsid w:val="00845F51"/>
    <w:rsid w:val="00846106"/>
    <w:rsid w:val="00846273"/>
    <w:rsid w:val="00846450"/>
    <w:rsid w:val="00846467"/>
    <w:rsid w:val="00846661"/>
    <w:rsid w:val="0084683F"/>
    <w:rsid w:val="00846AC4"/>
    <w:rsid w:val="00846C77"/>
    <w:rsid w:val="00846E99"/>
    <w:rsid w:val="00847282"/>
    <w:rsid w:val="00847458"/>
    <w:rsid w:val="00847964"/>
    <w:rsid w:val="00847991"/>
    <w:rsid w:val="00847C4E"/>
    <w:rsid w:val="00847E24"/>
    <w:rsid w:val="00847F69"/>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C45"/>
    <w:rsid w:val="00853EDD"/>
    <w:rsid w:val="00853F72"/>
    <w:rsid w:val="00854090"/>
    <w:rsid w:val="008540C8"/>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F58"/>
    <w:rsid w:val="008620C2"/>
    <w:rsid w:val="00862173"/>
    <w:rsid w:val="00862290"/>
    <w:rsid w:val="00862558"/>
    <w:rsid w:val="008626B0"/>
    <w:rsid w:val="00862988"/>
    <w:rsid w:val="00862A4E"/>
    <w:rsid w:val="00862BA2"/>
    <w:rsid w:val="00862F15"/>
    <w:rsid w:val="00863096"/>
    <w:rsid w:val="00863097"/>
    <w:rsid w:val="008631DF"/>
    <w:rsid w:val="008633A7"/>
    <w:rsid w:val="00863479"/>
    <w:rsid w:val="00863913"/>
    <w:rsid w:val="00863AA0"/>
    <w:rsid w:val="0086476F"/>
    <w:rsid w:val="008647CE"/>
    <w:rsid w:val="0086496D"/>
    <w:rsid w:val="00864A9D"/>
    <w:rsid w:val="00864A9F"/>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F23"/>
    <w:rsid w:val="00866FEA"/>
    <w:rsid w:val="00867027"/>
    <w:rsid w:val="00867128"/>
    <w:rsid w:val="008671D7"/>
    <w:rsid w:val="00867255"/>
    <w:rsid w:val="008676CD"/>
    <w:rsid w:val="008678F0"/>
    <w:rsid w:val="00870018"/>
    <w:rsid w:val="00870793"/>
    <w:rsid w:val="00870869"/>
    <w:rsid w:val="0087095E"/>
    <w:rsid w:val="00870A1C"/>
    <w:rsid w:val="00870A29"/>
    <w:rsid w:val="00871029"/>
    <w:rsid w:val="00871096"/>
    <w:rsid w:val="00871171"/>
    <w:rsid w:val="008711F8"/>
    <w:rsid w:val="00871219"/>
    <w:rsid w:val="00871372"/>
    <w:rsid w:val="00871D14"/>
    <w:rsid w:val="00871F36"/>
    <w:rsid w:val="00872243"/>
    <w:rsid w:val="008722B0"/>
    <w:rsid w:val="0087250F"/>
    <w:rsid w:val="00872544"/>
    <w:rsid w:val="00872549"/>
    <w:rsid w:val="008727E9"/>
    <w:rsid w:val="00872ACB"/>
    <w:rsid w:val="00872C7C"/>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842"/>
    <w:rsid w:val="008819A5"/>
    <w:rsid w:val="00881B3B"/>
    <w:rsid w:val="00881BDA"/>
    <w:rsid w:val="00881D04"/>
    <w:rsid w:val="00881DF9"/>
    <w:rsid w:val="00881F28"/>
    <w:rsid w:val="008820BE"/>
    <w:rsid w:val="008829DC"/>
    <w:rsid w:val="00882BB1"/>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FA7"/>
    <w:rsid w:val="00897FF8"/>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3F97"/>
    <w:rsid w:val="008A42D8"/>
    <w:rsid w:val="008A457F"/>
    <w:rsid w:val="008A46CF"/>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866"/>
    <w:rsid w:val="008B4A4A"/>
    <w:rsid w:val="008B4AE3"/>
    <w:rsid w:val="008B4B00"/>
    <w:rsid w:val="008B4B0D"/>
    <w:rsid w:val="008B4B33"/>
    <w:rsid w:val="008B512E"/>
    <w:rsid w:val="008B5448"/>
    <w:rsid w:val="008B5577"/>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40E"/>
    <w:rsid w:val="008C179E"/>
    <w:rsid w:val="008C1A66"/>
    <w:rsid w:val="008C1C6C"/>
    <w:rsid w:val="008C1E7F"/>
    <w:rsid w:val="008C1FBE"/>
    <w:rsid w:val="008C2135"/>
    <w:rsid w:val="008C2236"/>
    <w:rsid w:val="008C2426"/>
    <w:rsid w:val="008C2453"/>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9D5"/>
    <w:rsid w:val="008C5B10"/>
    <w:rsid w:val="008C60F4"/>
    <w:rsid w:val="008C61AD"/>
    <w:rsid w:val="008C6716"/>
    <w:rsid w:val="008C6970"/>
    <w:rsid w:val="008C69DC"/>
    <w:rsid w:val="008C6BB9"/>
    <w:rsid w:val="008C6C7A"/>
    <w:rsid w:val="008C6D71"/>
    <w:rsid w:val="008C6E9C"/>
    <w:rsid w:val="008C6F4F"/>
    <w:rsid w:val="008C6F9B"/>
    <w:rsid w:val="008C6FA2"/>
    <w:rsid w:val="008C723C"/>
    <w:rsid w:val="008C7245"/>
    <w:rsid w:val="008C72A5"/>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FCD"/>
    <w:rsid w:val="008D6255"/>
    <w:rsid w:val="008D6397"/>
    <w:rsid w:val="008D65B3"/>
    <w:rsid w:val="008D6733"/>
    <w:rsid w:val="008D694B"/>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BD1"/>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E5"/>
    <w:rsid w:val="008F0A47"/>
    <w:rsid w:val="008F0BA6"/>
    <w:rsid w:val="008F0E35"/>
    <w:rsid w:val="008F0FC8"/>
    <w:rsid w:val="008F11ED"/>
    <w:rsid w:val="008F1326"/>
    <w:rsid w:val="008F14B8"/>
    <w:rsid w:val="008F15BA"/>
    <w:rsid w:val="008F163B"/>
    <w:rsid w:val="008F19A6"/>
    <w:rsid w:val="008F1CF8"/>
    <w:rsid w:val="008F1FD7"/>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84B"/>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F50"/>
    <w:rsid w:val="0090206D"/>
    <w:rsid w:val="009022BC"/>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610F"/>
    <w:rsid w:val="009161BA"/>
    <w:rsid w:val="00916A91"/>
    <w:rsid w:val="00916AA6"/>
    <w:rsid w:val="00916DD1"/>
    <w:rsid w:val="00916F96"/>
    <w:rsid w:val="0091754B"/>
    <w:rsid w:val="00917BB3"/>
    <w:rsid w:val="00917E26"/>
    <w:rsid w:val="0092019E"/>
    <w:rsid w:val="00920536"/>
    <w:rsid w:val="0092072E"/>
    <w:rsid w:val="0092073E"/>
    <w:rsid w:val="0092078E"/>
    <w:rsid w:val="00920848"/>
    <w:rsid w:val="00920DF2"/>
    <w:rsid w:val="0092130E"/>
    <w:rsid w:val="00921452"/>
    <w:rsid w:val="009216BF"/>
    <w:rsid w:val="009218D2"/>
    <w:rsid w:val="00921A44"/>
    <w:rsid w:val="00921A74"/>
    <w:rsid w:val="00921C9F"/>
    <w:rsid w:val="00921ED5"/>
    <w:rsid w:val="00921FA1"/>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E"/>
    <w:rsid w:val="009250C2"/>
    <w:rsid w:val="00925267"/>
    <w:rsid w:val="00925395"/>
    <w:rsid w:val="00925836"/>
    <w:rsid w:val="00925B66"/>
    <w:rsid w:val="00925DD1"/>
    <w:rsid w:val="0092603C"/>
    <w:rsid w:val="009260EC"/>
    <w:rsid w:val="00926193"/>
    <w:rsid w:val="00926264"/>
    <w:rsid w:val="00926595"/>
    <w:rsid w:val="00926826"/>
    <w:rsid w:val="0092698B"/>
    <w:rsid w:val="009269EB"/>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B3F"/>
    <w:rsid w:val="00934CF6"/>
    <w:rsid w:val="00934EDF"/>
    <w:rsid w:val="00934EFC"/>
    <w:rsid w:val="00934FFD"/>
    <w:rsid w:val="009359C0"/>
    <w:rsid w:val="00935A0F"/>
    <w:rsid w:val="00935B52"/>
    <w:rsid w:val="009360F7"/>
    <w:rsid w:val="00936105"/>
    <w:rsid w:val="0093634D"/>
    <w:rsid w:val="00936C46"/>
    <w:rsid w:val="00936D07"/>
    <w:rsid w:val="00936FE3"/>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76F"/>
    <w:rsid w:val="00943ADF"/>
    <w:rsid w:val="00943BAC"/>
    <w:rsid w:val="00943D02"/>
    <w:rsid w:val="009441AC"/>
    <w:rsid w:val="00944202"/>
    <w:rsid w:val="00944335"/>
    <w:rsid w:val="00944371"/>
    <w:rsid w:val="0094484A"/>
    <w:rsid w:val="00944AF4"/>
    <w:rsid w:val="009450F7"/>
    <w:rsid w:val="00945657"/>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3D"/>
    <w:rsid w:val="0095176D"/>
    <w:rsid w:val="0095183E"/>
    <w:rsid w:val="00951995"/>
    <w:rsid w:val="00951C7E"/>
    <w:rsid w:val="00951CF6"/>
    <w:rsid w:val="009526DC"/>
    <w:rsid w:val="00952ACA"/>
    <w:rsid w:val="00952B2B"/>
    <w:rsid w:val="00952C70"/>
    <w:rsid w:val="00953403"/>
    <w:rsid w:val="00953424"/>
    <w:rsid w:val="009536DE"/>
    <w:rsid w:val="009537A7"/>
    <w:rsid w:val="00953B1F"/>
    <w:rsid w:val="00953C04"/>
    <w:rsid w:val="00953C21"/>
    <w:rsid w:val="00953E87"/>
    <w:rsid w:val="00954495"/>
    <w:rsid w:val="009548C3"/>
    <w:rsid w:val="00954B00"/>
    <w:rsid w:val="00954E67"/>
    <w:rsid w:val="00954EDF"/>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92B"/>
    <w:rsid w:val="0096397B"/>
    <w:rsid w:val="009640E9"/>
    <w:rsid w:val="00964119"/>
    <w:rsid w:val="00964782"/>
    <w:rsid w:val="00964AE6"/>
    <w:rsid w:val="00964E3C"/>
    <w:rsid w:val="00964E69"/>
    <w:rsid w:val="00964EAC"/>
    <w:rsid w:val="0096504D"/>
    <w:rsid w:val="009654F0"/>
    <w:rsid w:val="009656D2"/>
    <w:rsid w:val="009658A5"/>
    <w:rsid w:val="009659EA"/>
    <w:rsid w:val="00965ACA"/>
    <w:rsid w:val="00965F0B"/>
    <w:rsid w:val="00966068"/>
    <w:rsid w:val="009665D4"/>
    <w:rsid w:val="009667CB"/>
    <w:rsid w:val="0096691D"/>
    <w:rsid w:val="00966EC4"/>
    <w:rsid w:val="009670A9"/>
    <w:rsid w:val="0096766C"/>
    <w:rsid w:val="00967851"/>
    <w:rsid w:val="00967B96"/>
    <w:rsid w:val="00967C61"/>
    <w:rsid w:val="00967D2D"/>
    <w:rsid w:val="00970162"/>
    <w:rsid w:val="00970588"/>
    <w:rsid w:val="009709A1"/>
    <w:rsid w:val="00970DB3"/>
    <w:rsid w:val="00970E5B"/>
    <w:rsid w:val="00970F7A"/>
    <w:rsid w:val="00970FE3"/>
    <w:rsid w:val="009712D0"/>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B27"/>
    <w:rsid w:val="00975B53"/>
    <w:rsid w:val="00975D7F"/>
    <w:rsid w:val="009762A8"/>
    <w:rsid w:val="009765CF"/>
    <w:rsid w:val="00976989"/>
    <w:rsid w:val="00976D1B"/>
    <w:rsid w:val="00976FFB"/>
    <w:rsid w:val="009770BB"/>
    <w:rsid w:val="0097766A"/>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4CF7"/>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73"/>
    <w:rsid w:val="00990163"/>
    <w:rsid w:val="0099022B"/>
    <w:rsid w:val="0099080A"/>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65EC"/>
    <w:rsid w:val="00996665"/>
    <w:rsid w:val="009966F8"/>
    <w:rsid w:val="00996A8B"/>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A4C"/>
    <w:rsid w:val="009A5E7E"/>
    <w:rsid w:val="009A6094"/>
    <w:rsid w:val="009A6097"/>
    <w:rsid w:val="009A6127"/>
    <w:rsid w:val="009A6177"/>
    <w:rsid w:val="009A623E"/>
    <w:rsid w:val="009A62C7"/>
    <w:rsid w:val="009A62DC"/>
    <w:rsid w:val="009A637B"/>
    <w:rsid w:val="009A6456"/>
    <w:rsid w:val="009A64EA"/>
    <w:rsid w:val="009A65DB"/>
    <w:rsid w:val="009A6B30"/>
    <w:rsid w:val="009A6C74"/>
    <w:rsid w:val="009A6E90"/>
    <w:rsid w:val="009A6EE7"/>
    <w:rsid w:val="009A7154"/>
    <w:rsid w:val="009A7850"/>
    <w:rsid w:val="009A78D1"/>
    <w:rsid w:val="009A7C15"/>
    <w:rsid w:val="009A7DFB"/>
    <w:rsid w:val="009A7E08"/>
    <w:rsid w:val="009A7E11"/>
    <w:rsid w:val="009B003C"/>
    <w:rsid w:val="009B08A6"/>
    <w:rsid w:val="009B0C3E"/>
    <w:rsid w:val="009B16E6"/>
    <w:rsid w:val="009B1823"/>
    <w:rsid w:val="009B187F"/>
    <w:rsid w:val="009B1F2A"/>
    <w:rsid w:val="009B1FF8"/>
    <w:rsid w:val="009B20A9"/>
    <w:rsid w:val="009B253D"/>
    <w:rsid w:val="009B27E6"/>
    <w:rsid w:val="009B2C69"/>
    <w:rsid w:val="009B2E47"/>
    <w:rsid w:val="009B2FC4"/>
    <w:rsid w:val="009B30F0"/>
    <w:rsid w:val="009B3128"/>
    <w:rsid w:val="009B3685"/>
    <w:rsid w:val="009B3745"/>
    <w:rsid w:val="009B3C79"/>
    <w:rsid w:val="009B3D47"/>
    <w:rsid w:val="009B4250"/>
    <w:rsid w:val="009B442E"/>
    <w:rsid w:val="009B4821"/>
    <w:rsid w:val="009B4C1C"/>
    <w:rsid w:val="009B4C24"/>
    <w:rsid w:val="009B52A1"/>
    <w:rsid w:val="009B53A0"/>
    <w:rsid w:val="009B57D0"/>
    <w:rsid w:val="009B5821"/>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303"/>
    <w:rsid w:val="009C0667"/>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B08"/>
    <w:rsid w:val="009C7C74"/>
    <w:rsid w:val="009C7CE4"/>
    <w:rsid w:val="009C7F47"/>
    <w:rsid w:val="009D0361"/>
    <w:rsid w:val="009D05E0"/>
    <w:rsid w:val="009D06C5"/>
    <w:rsid w:val="009D0720"/>
    <w:rsid w:val="009D0BEC"/>
    <w:rsid w:val="009D0C8D"/>
    <w:rsid w:val="009D0CB2"/>
    <w:rsid w:val="009D11EB"/>
    <w:rsid w:val="009D1342"/>
    <w:rsid w:val="009D15EA"/>
    <w:rsid w:val="009D1940"/>
    <w:rsid w:val="009D1E3D"/>
    <w:rsid w:val="009D1ED3"/>
    <w:rsid w:val="009D1F69"/>
    <w:rsid w:val="009D2118"/>
    <w:rsid w:val="009D22EA"/>
    <w:rsid w:val="009D2453"/>
    <w:rsid w:val="009D24C3"/>
    <w:rsid w:val="009D2A57"/>
    <w:rsid w:val="009D2A78"/>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4C5"/>
    <w:rsid w:val="009D75A4"/>
    <w:rsid w:val="009D774D"/>
    <w:rsid w:val="009D785E"/>
    <w:rsid w:val="009D798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789"/>
    <w:rsid w:val="009E7B6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F05"/>
    <w:rsid w:val="009F5606"/>
    <w:rsid w:val="009F5807"/>
    <w:rsid w:val="009F5CA4"/>
    <w:rsid w:val="009F5DB1"/>
    <w:rsid w:val="009F6410"/>
    <w:rsid w:val="009F6457"/>
    <w:rsid w:val="009F65A7"/>
    <w:rsid w:val="009F69C3"/>
    <w:rsid w:val="009F6B77"/>
    <w:rsid w:val="009F7169"/>
    <w:rsid w:val="009F72A8"/>
    <w:rsid w:val="009F72DF"/>
    <w:rsid w:val="009F74AE"/>
    <w:rsid w:val="009F77D0"/>
    <w:rsid w:val="009F7883"/>
    <w:rsid w:val="009F79BE"/>
    <w:rsid w:val="009F7D61"/>
    <w:rsid w:val="00A0018E"/>
    <w:rsid w:val="00A002C2"/>
    <w:rsid w:val="00A003D2"/>
    <w:rsid w:val="00A0060C"/>
    <w:rsid w:val="00A00926"/>
    <w:rsid w:val="00A00A4E"/>
    <w:rsid w:val="00A00A76"/>
    <w:rsid w:val="00A00B60"/>
    <w:rsid w:val="00A00F48"/>
    <w:rsid w:val="00A01006"/>
    <w:rsid w:val="00A010EA"/>
    <w:rsid w:val="00A0131F"/>
    <w:rsid w:val="00A01541"/>
    <w:rsid w:val="00A01B7D"/>
    <w:rsid w:val="00A01DAC"/>
    <w:rsid w:val="00A01EE6"/>
    <w:rsid w:val="00A021EE"/>
    <w:rsid w:val="00A0268D"/>
    <w:rsid w:val="00A02870"/>
    <w:rsid w:val="00A02A43"/>
    <w:rsid w:val="00A02B26"/>
    <w:rsid w:val="00A02BEC"/>
    <w:rsid w:val="00A02C96"/>
    <w:rsid w:val="00A02D49"/>
    <w:rsid w:val="00A02D52"/>
    <w:rsid w:val="00A02FBC"/>
    <w:rsid w:val="00A030A2"/>
    <w:rsid w:val="00A03202"/>
    <w:rsid w:val="00A03A1D"/>
    <w:rsid w:val="00A03D4B"/>
    <w:rsid w:val="00A03DB1"/>
    <w:rsid w:val="00A03E01"/>
    <w:rsid w:val="00A043B9"/>
    <w:rsid w:val="00A04541"/>
    <w:rsid w:val="00A04600"/>
    <w:rsid w:val="00A0476E"/>
    <w:rsid w:val="00A04A92"/>
    <w:rsid w:val="00A04BA0"/>
    <w:rsid w:val="00A04D37"/>
    <w:rsid w:val="00A04DB3"/>
    <w:rsid w:val="00A04E65"/>
    <w:rsid w:val="00A0559E"/>
    <w:rsid w:val="00A05758"/>
    <w:rsid w:val="00A05808"/>
    <w:rsid w:val="00A0586B"/>
    <w:rsid w:val="00A05A1F"/>
    <w:rsid w:val="00A05AA6"/>
    <w:rsid w:val="00A05BD0"/>
    <w:rsid w:val="00A05C24"/>
    <w:rsid w:val="00A05DFF"/>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594"/>
    <w:rsid w:val="00A07612"/>
    <w:rsid w:val="00A07654"/>
    <w:rsid w:val="00A07656"/>
    <w:rsid w:val="00A07B16"/>
    <w:rsid w:val="00A07DA1"/>
    <w:rsid w:val="00A10230"/>
    <w:rsid w:val="00A102CB"/>
    <w:rsid w:val="00A1041B"/>
    <w:rsid w:val="00A105DB"/>
    <w:rsid w:val="00A106FE"/>
    <w:rsid w:val="00A107B6"/>
    <w:rsid w:val="00A10B48"/>
    <w:rsid w:val="00A114B5"/>
    <w:rsid w:val="00A1155A"/>
    <w:rsid w:val="00A115BF"/>
    <w:rsid w:val="00A118C3"/>
    <w:rsid w:val="00A1197E"/>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3F77"/>
    <w:rsid w:val="00A143FE"/>
    <w:rsid w:val="00A145D0"/>
    <w:rsid w:val="00A147BB"/>
    <w:rsid w:val="00A14964"/>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539"/>
    <w:rsid w:val="00A23590"/>
    <w:rsid w:val="00A23919"/>
    <w:rsid w:val="00A23921"/>
    <w:rsid w:val="00A23E0D"/>
    <w:rsid w:val="00A24002"/>
    <w:rsid w:val="00A2403C"/>
    <w:rsid w:val="00A24171"/>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135B"/>
    <w:rsid w:val="00A313D0"/>
    <w:rsid w:val="00A314A9"/>
    <w:rsid w:val="00A31591"/>
    <w:rsid w:val="00A316AF"/>
    <w:rsid w:val="00A31D57"/>
    <w:rsid w:val="00A31E88"/>
    <w:rsid w:val="00A321EE"/>
    <w:rsid w:val="00A3226E"/>
    <w:rsid w:val="00A32284"/>
    <w:rsid w:val="00A32559"/>
    <w:rsid w:val="00A325C2"/>
    <w:rsid w:val="00A325CC"/>
    <w:rsid w:val="00A327E2"/>
    <w:rsid w:val="00A3283D"/>
    <w:rsid w:val="00A329BB"/>
    <w:rsid w:val="00A32C37"/>
    <w:rsid w:val="00A32DEB"/>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DC"/>
    <w:rsid w:val="00A36698"/>
    <w:rsid w:val="00A36B0E"/>
    <w:rsid w:val="00A370B5"/>
    <w:rsid w:val="00A371E3"/>
    <w:rsid w:val="00A37353"/>
    <w:rsid w:val="00A37413"/>
    <w:rsid w:val="00A3747D"/>
    <w:rsid w:val="00A3758D"/>
    <w:rsid w:val="00A37818"/>
    <w:rsid w:val="00A379AF"/>
    <w:rsid w:val="00A37A59"/>
    <w:rsid w:val="00A37CFA"/>
    <w:rsid w:val="00A37E05"/>
    <w:rsid w:val="00A4008E"/>
    <w:rsid w:val="00A40528"/>
    <w:rsid w:val="00A40531"/>
    <w:rsid w:val="00A40660"/>
    <w:rsid w:val="00A40865"/>
    <w:rsid w:val="00A40C1E"/>
    <w:rsid w:val="00A40CE5"/>
    <w:rsid w:val="00A414F6"/>
    <w:rsid w:val="00A41798"/>
    <w:rsid w:val="00A41821"/>
    <w:rsid w:val="00A41BF9"/>
    <w:rsid w:val="00A41C5C"/>
    <w:rsid w:val="00A41CFF"/>
    <w:rsid w:val="00A41EF0"/>
    <w:rsid w:val="00A41F20"/>
    <w:rsid w:val="00A421D1"/>
    <w:rsid w:val="00A422A2"/>
    <w:rsid w:val="00A42493"/>
    <w:rsid w:val="00A42659"/>
    <w:rsid w:val="00A427DF"/>
    <w:rsid w:val="00A42A23"/>
    <w:rsid w:val="00A42B72"/>
    <w:rsid w:val="00A42B87"/>
    <w:rsid w:val="00A42F87"/>
    <w:rsid w:val="00A43104"/>
    <w:rsid w:val="00A431E8"/>
    <w:rsid w:val="00A4339C"/>
    <w:rsid w:val="00A4392A"/>
    <w:rsid w:val="00A4424E"/>
    <w:rsid w:val="00A442E8"/>
    <w:rsid w:val="00A443F4"/>
    <w:rsid w:val="00A44415"/>
    <w:rsid w:val="00A444F8"/>
    <w:rsid w:val="00A44677"/>
    <w:rsid w:val="00A44882"/>
    <w:rsid w:val="00A44E28"/>
    <w:rsid w:val="00A44F39"/>
    <w:rsid w:val="00A45091"/>
    <w:rsid w:val="00A45371"/>
    <w:rsid w:val="00A453E4"/>
    <w:rsid w:val="00A456CA"/>
    <w:rsid w:val="00A4570E"/>
    <w:rsid w:val="00A4579D"/>
    <w:rsid w:val="00A45A3B"/>
    <w:rsid w:val="00A45C5B"/>
    <w:rsid w:val="00A45EFA"/>
    <w:rsid w:val="00A461E5"/>
    <w:rsid w:val="00A46332"/>
    <w:rsid w:val="00A465AC"/>
    <w:rsid w:val="00A46747"/>
    <w:rsid w:val="00A46986"/>
    <w:rsid w:val="00A46A8A"/>
    <w:rsid w:val="00A46FAD"/>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C72"/>
    <w:rsid w:val="00A65F12"/>
    <w:rsid w:val="00A65FBF"/>
    <w:rsid w:val="00A662D7"/>
    <w:rsid w:val="00A6636E"/>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9D"/>
    <w:rsid w:val="00A71180"/>
    <w:rsid w:val="00A71192"/>
    <w:rsid w:val="00A71209"/>
    <w:rsid w:val="00A7141F"/>
    <w:rsid w:val="00A71D6B"/>
    <w:rsid w:val="00A71F00"/>
    <w:rsid w:val="00A71F75"/>
    <w:rsid w:val="00A72376"/>
    <w:rsid w:val="00A725E9"/>
    <w:rsid w:val="00A726A3"/>
    <w:rsid w:val="00A726DE"/>
    <w:rsid w:val="00A72D12"/>
    <w:rsid w:val="00A72EC3"/>
    <w:rsid w:val="00A73242"/>
    <w:rsid w:val="00A7356D"/>
    <w:rsid w:val="00A73873"/>
    <w:rsid w:val="00A73999"/>
    <w:rsid w:val="00A739AB"/>
    <w:rsid w:val="00A73D4C"/>
    <w:rsid w:val="00A74217"/>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A9F"/>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AA7"/>
    <w:rsid w:val="00A87ADE"/>
    <w:rsid w:val="00A87E73"/>
    <w:rsid w:val="00A87F4E"/>
    <w:rsid w:val="00A90134"/>
    <w:rsid w:val="00A901CB"/>
    <w:rsid w:val="00A90287"/>
    <w:rsid w:val="00A905F1"/>
    <w:rsid w:val="00A90E27"/>
    <w:rsid w:val="00A90E95"/>
    <w:rsid w:val="00A90F11"/>
    <w:rsid w:val="00A91218"/>
    <w:rsid w:val="00A913CF"/>
    <w:rsid w:val="00A9145D"/>
    <w:rsid w:val="00A91469"/>
    <w:rsid w:val="00A9164F"/>
    <w:rsid w:val="00A9190C"/>
    <w:rsid w:val="00A91F3E"/>
    <w:rsid w:val="00A921D7"/>
    <w:rsid w:val="00A92457"/>
    <w:rsid w:val="00A92649"/>
    <w:rsid w:val="00A927EE"/>
    <w:rsid w:val="00A92B81"/>
    <w:rsid w:val="00A92E48"/>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E9F"/>
    <w:rsid w:val="00AA6026"/>
    <w:rsid w:val="00AA603B"/>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A64"/>
    <w:rsid w:val="00AB2EB7"/>
    <w:rsid w:val="00AB307A"/>
    <w:rsid w:val="00AB30B1"/>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F0F"/>
    <w:rsid w:val="00AB513E"/>
    <w:rsid w:val="00AB51DA"/>
    <w:rsid w:val="00AB53BA"/>
    <w:rsid w:val="00AB542C"/>
    <w:rsid w:val="00AB55E1"/>
    <w:rsid w:val="00AB57AD"/>
    <w:rsid w:val="00AB583A"/>
    <w:rsid w:val="00AB5C00"/>
    <w:rsid w:val="00AB5E4C"/>
    <w:rsid w:val="00AB5F0F"/>
    <w:rsid w:val="00AB642C"/>
    <w:rsid w:val="00AB644A"/>
    <w:rsid w:val="00AB6458"/>
    <w:rsid w:val="00AB6BEA"/>
    <w:rsid w:val="00AB6CA0"/>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AF"/>
    <w:rsid w:val="00AC306D"/>
    <w:rsid w:val="00AC3084"/>
    <w:rsid w:val="00AC3264"/>
    <w:rsid w:val="00AC3370"/>
    <w:rsid w:val="00AC3431"/>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7470"/>
    <w:rsid w:val="00AC74C2"/>
    <w:rsid w:val="00AC7DE9"/>
    <w:rsid w:val="00AD0475"/>
    <w:rsid w:val="00AD09E4"/>
    <w:rsid w:val="00AD0B9E"/>
    <w:rsid w:val="00AD12BD"/>
    <w:rsid w:val="00AD13E4"/>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9CA"/>
    <w:rsid w:val="00AE6B03"/>
    <w:rsid w:val="00AE6D12"/>
    <w:rsid w:val="00AE6D4F"/>
    <w:rsid w:val="00AE723D"/>
    <w:rsid w:val="00AE773B"/>
    <w:rsid w:val="00AE7751"/>
    <w:rsid w:val="00AE780C"/>
    <w:rsid w:val="00AE7992"/>
    <w:rsid w:val="00AE7DA5"/>
    <w:rsid w:val="00AE7EBE"/>
    <w:rsid w:val="00AF00EF"/>
    <w:rsid w:val="00AF045F"/>
    <w:rsid w:val="00AF04BD"/>
    <w:rsid w:val="00AF0FFE"/>
    <w:rsid w:val="00AF1118"/>
    <w:rsid w:val="00AF11AC"/>
    <w:rsid w:val="00AF1414"/>
    <w:rsid w:val="00AF146A"/>
    <w:rsid w:val="00AF15C3"/>
    <w:rsid w:val="00AF19CD"/>
    <w:rsid w:val="00AF1A4A"/>
    <w:rsid w:val="00AF1BCF"/>
    <w:rsid w:val="00AF1DA2"/>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272"/>
    <w:rsid w:val="00B013AD"/>
    <w:rsid w:val="00B013AF"/>
    <w:rsid w:val="00B0144A"/>
    <w:rsid w:val="00B016FE"/>
    <w:rsid w:val="00B0194B"/>
    <w:rsid w:val="00B01C07"/>
    <w:rsid w:val="00B01CC2"/>
    <w:rsid w:val="00B01F0D"/>
    <w:rsid w:val="00B02014"/>
    <w:rsid w:val="00B0226D"/>
    <w:rsid w:val="00B023FC"/>
    <w:rsid w:val="00B0250A"/>
    <w:rsid w:val="00B02A4C"/>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882"/>
    <w:rsid w:val="00B11893"/>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7CC"/>
    <w:rsid w:val="00B1491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8CE"/>
    <w:rsid w:val="00B3396B"/>
    <w:rsid w:val="00B33F7C"/>
    <w:rsid w:val="00B34307"/>
    <w:rsid w:val="00B34390"/>
    <w:rsid w:val="00B3442C"/>
    <w:rsid w:val="00B34A0D"/>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239E"/>
    <w:rsid w:val="00B4248E"/>
    <w:rsid w:val="00B42879"/>
    <w:rsid w:val="00B42C04"/>
    <w:rsid w:val="00B43037"/>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46B"/>
    <w:rsid w:val="00B5659E"/>
    <w:rsid w:val="00B566E0"/>
    <w:rsid w:val="00B5685D"/>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56C"/>
    <w:rsid w:val="00B61872"/>
    <w:rsid w:val="00B61886"/>
    <w:rsid w:val="00B618F3"/>
    <w:rsid w:val="00B619AF"/>
    <w:rsid w:val="00B61B85"/>
    <w:rsid w:val="00B61CFF"/>
    <w:rsid w:val="00B61F08"/>
    <w:rsid w:val="00B61F70"/>
    <w:rsid w:val="00B620F1"/>
    <w:rsid w:val="00B62333"/>
    <w:rsid w:val="00B6237B"/>
    <w:rsid w:val="00B624EF"/>
    <w:rsid w:val="00B62748"/>
    <w:rsid w:val="00B62894"/>
    <w:rsid w:val="00B62A18"/>
    <w:rsid w:val="00B63268"/>
    <w:rsid w:val="00B6352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3E3F"/>
    <w:rsid w:val="00B74181"/>
    <w:rsid w:val="00B747D0"/>
    <w:rsid w:val="00B74A0D"/>
    <w:rsid w:val="00B74A1B"/>
    <w:rsid w:val="00B74EC0"/>
    <w:rsid w:val="00B75145"/>
    <w:rsid w:val="00B75542"/>
    <w:rsid w:val="00B75667"/>
    <w:rsid w:val="00B75863"/>
    <w:rsid w:val="00B75A5C"/>
    <w:rsid w:val="00B75F9D"/>
    <w:rsid w:val="00B760E7"/>
    <w:rsid w:val="00B76193"/>
    <w:rsid w:val="00B7622C"/>
    <w:rsid w:val="00B7640C"/>
    <w:rsid w:val="00B7646F"/>
    <w:rsid w:val="00B769F3"/>
    <w:rsid w:val="00B76C26"/>
    <w:rsid w:val="00B77062"/>
    <w:rsid w:val="00B7709F"/>
    <w:rsid w:val="00B770A1"/>
    <w:rsid w:val="00B77104"/>
    <w:rsid w:val="00B77228"/>
    <w:rsid w:val="00B772BF"/>
    <w:rsid w:val="00B772FB"/>
    <w:rsid w:val="00B774CC"/>
    <w:rsid w:val="00B774D4"/>
    <w:rsid w:val="00B77605"/>
    <w:rsid w:val="00B77A51"/>
    <w:rsid w:val="00B77B57"/>
    <w:rsid w:val="00B77CEC"/>
    <w:rsid w:val="00B77D8A"/>
    <w:rsid w:val="00B80094"/>
    <w:rsid w:val="00B800EF"/>
    <w:rsid w:val="00B801C5"/>
    <w:rsid w:val="00B8053A"/>
    <w:rsid w:val="00B80795"/>
    <w:rsid w:val="00B80A3B"/>
    <w:rsid w:val="00B80B07"/>
    <w:rsid w:val="00B80B67"/>
    <w:rsid w:val="00B80F5B"/>
    <w:rsid w:val="00B81578"/>
    <w:rsid w:val="00B81684"/>
    <w:rsid w:val="00B817F4"/>
    <w:rsid w:val="00B820AE"/>
    <w:rsid w:val="00B821AB"/>
    <w:rsid w:val="00B821B2"/>
    <w:rsid w:val="00B82A8C"/>
    <w:rsid w:val="00B82D09"/>
    <w:rsid w:val="00B830F7"/>
    <w:rsid w:val="00B830FB"/>
    <w:rsid w:val="00B8321E"/>
    <w:rsid w:val="00B83407"/>
    <w:rsid w:val="00B83420"/>
    <w:rsid w:val="00B837F5"/>
    <w:rsid w:val="00B838AF"/>
    <w:rsid w:val="00B83A5E"/>
    <w:rsid w:val="00B83AC3"/>
    <w:rsid w:val="00B83AEB"/>
    <w:rsid w:val="00B83DAC"/>
    <w:rsid w:val="00B83DF6"/>
    <w:rsid w:val="00B83ED8"/>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90165"/>
    <w:rsid w:val="00B90680"/>
    <w:rsid w:val="00B90960"/>
    <w:rsid w:val="00B91240"/>
    <w:rsid w:val="00B91356"/>
    <w:rsid w:val="00B91697"/>
    <w:rsid w:val="00B917F5"/>
    <w:rsid w:val="00B91A36"/>
    <w:rsid w:val="00B91C1B"/>
    <w:rsid w:val="00B91CA0"/>
    <w:rsid w:val="00B91D6F"/>
    <w:rsid w:val="00B91E9D"/>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6E7"/>
    <w:rsid w:val="00B950E8"/>
    <w:rsid w:val="00B95372"/>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12E"/>
    <w:rsid w:val="00BA0505"/>
    <w:rsid w:val="00BA067F"/>
    <w:rsid w:val="00BA0EA9"/>
    <w:rsid w:val="00BA0FEB"/>
    <w:rsid w:val="00BA13E0"/>
    <w:rsid w:val="00BA1650"/>
    <w:rsid w:val="00BA1652"/>
    <w:rsid w:val="00BA17C4"/>
    <w:rsid w:val="00BA1910"/>
    <w:rsid w:val="00BA268E"/>
    <w:rsid w:val="00BA270E"/>
    <w:rsid w:val="00BA2723"/>
    <w:rsid w:val="00BA2729"/>
    <w:rsid w:val="00BA283C"/>
    <w:rsid w:val="00BA2AEB"/>
    <w:rsid w:val="00BA2B41"/>
    <w:rsid w:val="00BA33E7"/>
    <w:rsid w:val="00BA3603"/>
    <w:rsid w:val="00BA388C"/>
    <w:rsid w:val="00BA38F3"/>
    <w:rsid w:val="00BA3974"/>
    <w:rsid w:val="00BA3C13"/>
    <w:rsid w:val="00BA3CB7"/>
    <w:rsid w:val="00BA3CC9"/>
    <w:rsid w:val="00BA3D2F"/>
    <w:rsid w:val="00BA3F29"/>
    <w:rsid w:val="00BA40BE"/>
    <w:rsid w:val="00BA4491"/>
    <w:rsid w:val="00BA48E0"/>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98"/>
    <w:rsid w:val="00BB181D"/>
    <w:rsid w:val="00BB1C4F"/>
    <w:rsid w:val="00BB2010"/>
    <w:rsid w:val="00BB20E7"/>
    <w:rsid w:val="00BB2183"/>
    <w:rsid w:val="00BB225D"/>
    <w:rsid w:val="00BB277B"/>
    <w:rsid w:val="00BB2835"/>
    <w:rsid w:val="00BB2B8E"/>
    <w:rsid w:val="00BB3102"/>
    <w:rsid w:val="00BB3135"/>
    <w:rsid w:val="00BB3237"/>
    <w:rsid w:val="00BB340C"/>
    <w:rsid w:val="00BB365A"/>
    <w:rsid w:val="00BB3678"/>
    <w:rsid w:val="00BB37B0"/>
    <w:rsid w:val="00BB385D"/>
    <w:rsid w:val="00BB3959"/>
    <w:rsid w:val="00BB3AA8"/>
    <w:rsid w:val="00BB3D91"/>
    <w:rsid w:val="00BB3F4C"/>
    <w:rsid w:val="00BB43DB"/>
    <w:rsid w:val="00BB4872"/>
    <w:rsid w:val="00BB4A42"/>
    <w:rsid w:val="00BB4EF6"/>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A4F"/>
    <w:rsid w:val="00BB7D43"/>
    <w:rsid w:val="00BB7DB1"/>
    <w:rsid w:val="00BC01AA"/>
    <w:rsid w:val="00BC01B6"/>
    <w:rsid w:val="00BC0325"/>
    <w:rsid w:val="00BC06E5"/>
    <w:rsid w:val="00BC076A"/>
    <w:rsid w:val="00BC0AE6"/>
    <w:rsid w:val="00BC0E09"/>
    <w:rsid w:val="00BC0E9A"/>
    <w:rsid w:val="00BC1248"/>
    <w:rsid w:val="00BC1573"/>
    <w:rsid w:val="00BC16BF"/>
    <w:rsid w:val="00BC17A3"/>
    <w:rsid w:val="00BC17B6"/>
    <w:rsid w:val="00BC1900"/>
    <w:rsid w:val="00BC1B4B"/>
    <w:rsid w:val="00BC1BDF"/>
    <w:rsid w:val="00BC1E45"/>
    <w:rsid w:val="00BC1EEB"/>
    <w:rsid w:val="00BC201A"/>
    <w:rsid w:val="00BC2201"/>
    <w:rsid w:val="00BC2758"/>
    <w:rsid w:val="00BC2BC7"/>
    <w:rsid w:val="00BC2C22"/>
    <w:rsid w:val="00BC2F1B"/>
    <w:rsid w:val="00BC2F45"/>
    <w:rsid w:val="00BC335A"/>
    <w:rsid w:val="00BC344E"/>
    <w:rsid w:val="00BC3463"/>
    <w:rsid w:val="00BC35A2"/>
    <w:rsid w:val="00BC387B"/>
    <w:rsid w:val="00BC38B8"/>
    <w:rsid w:val="00BC3CF8"/>
    <w:rsid w:val="00BC3E72"/>
    <w:rsid w:val="00BC4267"/>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B2B"/>
    <w:rsid w:val="00BE0C3B"/>
    <w:rsid w:val="00BE0E46"/>
    <w:rsid w:val="00BE13B8"/>
    <w:rsid w:val="00BE14E4"/>
    <w:rsid w:val="00BE15CC"/>
    <w:rsid w:val="00BE197A"/>
    <w:rsid w:val="00BE1A06"/>
    <w:rsid w:val="00BE2198"/>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7265"/>
    <w:rsid w:val="00BE7B27"/>
    <w:rsid w:val="00BE7CE7"/>
    <w:rsid w:val="00BE7EBC"/>
    <w:rsid w:val="00BF00DD"/>
    <w:rsid w:val="00BF01FA"/>
    <w:rsid w:val="00BF0277"/>
    <w:rsid w:val="00BF02E6"/>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B6"/>
    <w:rsid w:val="00BF4231"/>
    <w:rsid w:val="00BF42F4"/>
    <w:rsid w:val="00BF46F1"/>
    <w:rsid w:val="00BF4923"/>
    <w:rsid w:val="00BF4B69"/>
    <w:rsid w:val="00BF4BF8"/>
    <w:rsid w:val="00BF5350"/>
    <w:rsid w:val="00BF55D0"/>
    <w:rsid w:val="00BF55F8"/>
    <w:rsid w:val="00BF5623"/>
    <w:rsid w:val="00BF56A8"/>
    <w:rsid w:val="00BF602F"/>
    <w:rsid w:val="00BF60E3"/>
    <w:rsid w:val="00BF60FD"/>
    <w:rsid w:val="00BF62F7"/>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73"/>
    <w:rsid w:val="00C010F5"/>
    <w:rsid w:val="00C0138B"/>
    <w:rsid w:val="00C01550"/>
    <w:rsid w:val="00C01835"/>
    <w:rsid w:val="00C01C2E"/>
    <w:rsid w:val="00C01DFD"/>
    <w:rsid w:val="00C02061"/>
    <w:rsid w:val="00C02192"/>
    <w:rsid w:val="00C02608"/>
    <w:rsid w:val="00C0279C"/>
    <w:rsid w:val="00C02898"/>
    <w:rsid w:val="00C02BFD"/>
    <w:rsid w:val="00C02C95"/>
    <w:rsid w:val="00C02CDE"/>
    <w:rsid w:val="00C03696"/>
    <w:rsid w:val="00C03B7B"/>
    <w:rsid w:val="00C03C30"/>
    <w:rsid w:val="00C04322"/>
    <w:rsid w:val="00C04339"/>
    <w:rsid w:val="00C04561"/>
    <w:rsid w:val="00C04C6C"/>
    <w:rsid w:val="00C04DBA"/>
    <w:rsid w:val="00C04DE2"/>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1030D"/>
    <w:rsid w:val="00C104F1"/>
    <w:rsid w:val="00C10599"/>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7FC"/>
    <w:rsid w:val="00C129E5"/>
    <w:rsid w:val="00C12A7C"/>
    <w:rsid w:val="00C12CD3"/>
    <w:rsid w:val="00C12EB5"/>
    <w:rsid w:val="00C1328A"/>
    <w:rsid w:val="00C13301"/>
    <w:rsid w:val="00C13504"/>
    <w:rsid w:val="00C135CA"/>
    <w:rsid w:val="00C13693"/>
    <w:rsid w:val="00C13773"/>
    <w:rsid w:val="00C13AE3"/>
    <w:rsid w:val="00C13C8A"/>
    <w:rsid w:val="00C13F22"/>
    <w:rsid w:val="00C140FE"/>
    <w:rsid w:val="00C14175"/>
    <w:rsid w:val="00C14346"/>
    <w:rsid w:val="00C14691"/>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6EB0"/>
    <w:rsid w:val="00C1700A"/>
    <w:rsid w:val="00C17076"/>
    <w:rsid w:val="00C17099"/>
    <w:rsid w:val="00C170AD"/>
    <w:rsid w:val="00C170AE"/>
    <w:rsid w:val="00C17280"/>
    <w:rsid w:val="00C173EB"/>
    <w:rsid w:val="00C17542"/>
    <w:rsid w:val="00C17593"/>
    <w:rsid w:val="00C176B6"/>
    <w:rsid w:val="00C17A47"/>
    <w:rsid w:val="00C17D7E"/>
    <w:rsid w:val="00C17D89"/>
    <w:rsid w:val="00C2013C"/>
    <w:rsid w:val="00C202D5"/>
    <w:rsid w:val="00C2068D"/>
    <w:rsid w:val="00C206C4"/>
    <w:rsid w:val="00C206EC"/>
    <w:rsid w:val="00C20B9A"/>
    <w:rsid w:val="00C20DCD"/>
    <w:rsid w:val="00C20DD5"/>
    <w:rsid w:val="00C20E6E"/>
    <w:rsid w:val="00C20F2A"/>
    <w:rsid w:val="00C20FD3"/>
    <w:rsid w:val="00C21436"/>
    <w:rsid w:val="00C21482"/>
    <w:rsid w:val="00C21895"/>
    <w:rsid w:val="00C21B35"/>
    <w:rsid w:val="00C222BA"/>
    <w:rsid w:val="00C226CE"/>
    <w:rsid w:val="00C22ED1"/>
    <w:rsid w:val="00C22FA0"/>
    <w:rsid w:val="00C232DD"/>
    <w:rsid w:val="00C23311"/>
    <w:rsid w:val="00C23D8F"/>
    <w:rsid w:val="00C240F9"/>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6CC"/>
    <w:rsid w:val="00C27CD4"/>
    <w:rsid w:val="00C27E49"/>
    <w:rsid w:val="00C27E89"/>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93"/>
    <w:rsid w:val="00C47BDE"/>
    <w:rsid w:val="00C47EC4"/>
    <w:rsid w:val="00C47F14"/>
    <w:rsid w:val="00C505DC"/>
    <w:rsid w:val="00C508B7"/>
    <w:rsid w:val="00C509D3"/>
    <w:rsid w:val="00C50A98"/>
    <w:rsid w:val="00C50AA6"/>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37F"/>
    <w:rsid w:val="00C55530"/>
    <w:rsid w:val="00C5589B"/>
    <w:rsid w:val="00C55A08"/>
    <w:rsid w:val="00C55A58"/>
    <w:rsid w:val="00C55B59"/>
    <w:rsid w:val="00C55BE1"/>
    <w:rsid w:val="00C55BF4"/>
    <w:rsid w:val="00C55D46"/>
    <w:rsid w:val="00C55E23"/>
    <w:rsid w:val="00C5638E"/>
    <w:rsid w:val="00C56893"/>
    <w:rsid w:val="00C56918"/>
    <w:rsid w:val="00C569CA"/>
    <w:rsid w:val="00C56D72"/>
    <w:rsid w:val="00C5733A"/>
    <w:rsid w:val="00C5777C"/>
    <w:rsid w:val="00C57CC6"/>
    <w:rsid w:val="00C57D43"/>
    <w:rsid w:val="00C57DBA"/>
    <w:rsid w:val="00C601EB"/>
    <w:rsid w:val="00C6022E"/>
    <w:rsid w:val="00C602DB"/>
    <w:rsid w:val="00C60407"/>
    <w:rsid w:val="00C60708"/>
    <w:rsid w:val="00C60EC1"/>
    <w:rsid w:val="00C60F5F"/>
    <w:rsid w:val="00C60FE3"/>
    <w:rsid w:val="00C6121D"/>
    <w:rsid w:val="00C612E2"/>
    <w:rsid w:val="00C613E1"/>
    <w:rsid w:val="00C6186E"/>
    <w:rsid w:val="00C619CD"/>
    <w:rsid w:val="00C61B5A"/>
    <w:rsid w:val="00C61BC8"/>
    <w:rsid w:val="00C61D30"/>
    <w:rsid w:val="00C61EE5"/>
    <w:rsid w:val="00C62027"/>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8FC"/>
    <w:rsid w:val="00C67F00"/>
    <w:rsid w:val="00C67F34"/>
    <w:rsid w:val="00C70366"/>
    <w:rsid w:val="00C703A9"/>
    <w:rsid w:val="00C7040D"/>
    <w:rsid w:val="00C7099F"/>
    <w:rsid w:val="00C709D7"/>
    <w:rsid w:val="00C709F9"/>
    <w:rsid w:val="00C70B8C"/>
    <w:rsid w:val="00C71019"/>
    <w:rsid w:val="00C7109A"/>
    <w:rsid w:val="00C71327"/>
    <w:rsid w:val="00C71468"/>
    <w:rsid w:val="00C71542"/>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441"/>
    <w:rsid w:val="00C80547"/>
    <w:rsid w:val="00C8093F"/>
    <w:rsid w:val="00C8097A"/>
    <w:rsid w:val="00C80DB5"/>
    <w:rsid w:val="00C8102F"/>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345"/>
    <w:rsid w:val="00C86379"/>
    <w:rsid w:val="00C864DB"/>
    <w:rsid w:val="00C8669B"/>
    <w:rsid w:val="00C868AD"/>
    <w:rsid w:val="00C86A6A"/>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D27"/>
    <w:rsid w:val="00C90F7A"/>
    <w:rsid w:val="00C911EF"/>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3AE"/>
    <w:rsid w:val="00C945EC"/>
    <w:rsid w:val="00C947E8"/>
    <w:rsid w:val="00C94A5E"/>
    <w:rsid w:val="00C94B58"/>
    <w:rsid w:val="00C94BBA"/>
    <w:rsid w:val="00C94E45"/>
    <w:rsid w:val="00C9525E"/>
    <w:rsid w:val="00C95300"/>
    <w:rsid w:val="00C9541A"/>
    <w:rsid w:val="00C95548"/>
    <w:rsid w:val="00C955F6"/>
    <w:rsid w:val="00C95656"/>
    <w:rsid w:val="00C95730"/>
    <w:rsid w:val="00C95962"/>
    <w:rsid w:val="00C959AA"/>
    <w:rsid w:val="00C95CB3"/>
    <w:rsid w:val="00C95EC0"/>
    <w:rsid w:val="00C95F63"/>
    <w:rsid w:val="00C96011"/>
    <w:rsid w:val="00C963E1"/>
    <w:rsid w:val="00C965AD"/>
    <w:rsid w:val="00C96A24"/>
    <w:rsid w:val="00C96A2B"/>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8A9"/>
    <w:rsid w:val="00CA2919"/>
    <w:rsid w:val="00CA2A0C"/>
    <w:rsid w:val="00CA2C56"/>
    <w:rsid w:val="00CA303A"/>
    <w:rsid w:val="00CA32E9"/>
    <w:rsid w:val="00CA397F"/>
    <w:rsid w:val="00CA3E51"/>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67D"/>
    <w:rsid w:val="00CB0A9B"/>
    <w:rsid w:val="00CB0B63"/>
    <w:rsid w:val="00CB0CE5"/>
    <w:rsid w:val="00CB0FA3"/>
    <w:rsid w:val="00CB11BD"/>
    <w:rsid w:val="00CB1368"/>
    <w:rsid w:val="00CB167F"/>
    <w:rsid w:val="00CB1F2A"/>
    <w:rsid w:val="00CB20A3"/>
    <w:rsid w:val="00CB20F0"/>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452"/>
    <w:rsid w:val="00CC1491"/>
    <w:rsid w:val="00CC1555"/>
    <w:rsid w:val="00CC172A"/>
    <w:rsid w:val="00CC1A18"/>
    <w:rsid w:val="00CC1ACD"/>
    <w:rsid w:val="00CC1BEF"/>
    <w:rsid w:val="00CC1D2E"/>
    <w:rsid w:val="00CC1E3E"/>
    <w:rsid w:val="00CC1E40"/>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F58"/>
    <w:rsid w:val="00CC5024"/>
    <w:rsid w:val="00CC50EB"/>
    <w:rsid w:val="00CC5268"/>
    <w:rsid w:val="00CC577A"/>
    <w:rsid w:val="00CC57AE"/>
    <w:rsid w:val="00CC584A"/>
    <w:rsid w:val="00CC5B7E"/>
    <w:rsid w:val="00CC606C"/>
    <w:rsid w:val="00CC61CB"/>
    <w:rsid w:val="00CC620F"/>
    <w:rsid w:val="00CC63B6"/>
    <w:rsid w:val="00CC65A3"/>
    <w:rsid w:val="00CC6E6D"/>
    <w:rsid w:val="00CC728B"/>
    <w:rsid w:val="00CC7356"/>
    <w:rsid w:val="00CC74D5"/>
    <w:rsid w:val="00CC7A6D"/>
    <w:rsid w:val="00CC7DF5"/>
    <w:rsid w:val="00CD0295"/>
    <w:rsid w:val="00CD04B6"/>
    <w:rsid w:val="00CD05A3"/>
    <w:rsid w:val="00CD0740"/>
    <w:rsid w:val="00CD0768"/>
    <w:rsid w:val="00CD09BD"/>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E0B"/>
    <w:rsid w:val="00CD7678"/>
    <w:rsid w:val="00CD76AB"/>
    <w:rsid w:val="00CD787F"/>
    <w:rsid w:val="00CD7A39"/>
    <w:rsid w:val="00CD7A3D"/>
    <w:rsid w:val="00CD7A85"/>
    <w:rsid w:val="00CD7A86"/>
    <w:rsid w:val="00CD7B0B"/>
    <w:rsid w:val="00CD7D5F"/>
    <w:rsid w:val="00CE006E"/>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53D"/>
    <w:rsid w:val="00CE3169"/>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551"/>
    <w:rsid w:val="00CE56FD"/>
    <w:rsid w:val="00CE578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FAE"/>
    <w:rsid w:val="00D12371"/>
    <w:rsid w:val="00D12440"/>
    <w:rsid w:val="00D1249E"/>
    <w:rsid w:val="00D126E6"/>
    <w:rsid w:val="00D126F8"/>
    <w:rsid w:val="00D128F5"/>
    <w:rsid w:val="00D12A57"/>
    <w:rsid w:val="00D12B75"/>
    <w:rsid w:val="00D12F7E"/>
    <w:rsid w:val="00D1303E"/>
    <w:rsid w:val="00D13324"/>
    <w:rsid w:val="00D13451"/>
    <w:rsid w:val="00D1358A"/>
    <w:rsid w:val="00D13820"/>
    <w:rsid w:val="00D13880"/>
    <w:rsid w:val="00D13BBC"/>
    <w:rsid w:val="00D13CC2"/>
    <w:rsid w:val="00D13F9F"/>
    <w:rsid w:val="00D14204"/>
    <w:rsid w:val="00D1452A"/>
    <w:rsid w:val="00D14A21"/>
    <w:rsid w:val="00D152F2"/>
    <w:rsid w:val="00D153D7"/>
    <w:rsid w:val="00D1552A"/>
    <w:rsid w:val="00D155B0"/>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2D3"/>
    <w:rsid w:val="00D20808"/>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866"/>
    <w:rsid w:val="00D259FB"/>
    <w:rsid w:val="00D25A61"/>
    <w:rsid w:val="00D25DA4"/>
    <w:rsid w:val="00D25E03"/>
    <w:rsid w:val="00D25E63"/>
    <w:rsid w:val="00D25F97"/>
    <w:rsid w:val="00D261BA"/>
    <w:rsid w:val="00D261FB"/>
    <w:rsid w:val="00D26281"/>
    <w:rsid w:val="00D26283"/>
    <w:rsid w:val="00D263B5"/>
    <w:rsid w:val="00D26586"/>
    <w:rsid w:val="00D2664C"/>
    <w:rsid w:val="00D2670D"/>
    <w:rsid w:val="00D26B2E"/>
    <w:rsid w:val="00D26DB9"/>
    <w:rsid w:val="00D26DBE"/>
    <w:rsid w:val="00D26E7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747"/>
    <w:rsid w:val="00D33AFC"/>
    <w:rsid w:val="00D33C0E"/>
    <w:rsid w:val="00D33D23"/>
    <w:rsid w:val="00D33DAF"/>
    <w:rsid w:val="00D33F9C"/>
    <w:rsid w:val="00D3410B"/>
    <w:rsid w:val="00D344C9"/>
    <w:rsid w:val="00D34CE4"/>
    <w:rsid w:val="00D35048"/>
    <w:rsid w:val="00D353AB"/>
    <w:rsid w:val="00D35486"/>
    <w:rsid w:val="00D357DA"/>
    <w:rsid w:val="00D358B2"/>
    <w:rsid w:val="00D359BB"/>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EB2"/>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FCD"/>
    <w:rsid w:val="00D502C3"/>
    <w:rsid w:val="00D503ED"/>
    <w:rsid w:val="00D5044A"/>
    <w:rsid w:val="00D50481"/>
    <w:rsid w:val="00D505F3"/>
    <w:rsid w:val="00D50956"/>
    <w:rsid w:val="00D50C82"/>
    <w:rsid w:val="00D50F95"/>
    <w:rsid w:val="00D5102A"/>
    <w:rsid w:val="00D51039"/>
    <w:rsid w:val="00D512D1"/>
    <w:rsid w:val="00D51343"/>
    <w:rsid w:val="00D513F0"/>
    <w:rsid w:val="00D51565"/>
    <w:rsid w:val="00D51715"/>
    <w:rsid w:val="00D51787"/>
    <w:rsid w:val="00D518FC"/>
    <w:rsid w:val="00D51AAF"/>
    <w:rsid w:val="00D51F84"/>
    <w:rsid w:val="00D521F3"/>
    <w:rsid w:val="00D52200"/>
    <w:rsid w:val="00D52393"/>
    <w:rsid w:val="00D52400"/>
    <w:rsid w:val="00D525B7"/>
    <w:rsid w:val="00D52669"/>
    <w:rsid w:val="00D527A2"/>
    <w:rsid w:val="00D52A9A"/>
    <w:rsid w:val="00D52E1D"/>
    <w:rsid w:val="00D52E82"/>
    <w:rsid w:val="00D52EC6"/>
    <w:rsid w:val="00D530E0"/>
    <w:rsid w:val="00D53685"/>
    <w:rsid w:val="00D53768"/>
    <w:rsid w:val="00D537B0"/>
    <w:rsid w:val="00D53A3E"/>
    <w:rsid w:val="00D54214"/>
    <w:rsid w:val="00D54370"/>
    <w:rsid w:val="00D5438E"/>
    <w:rsid w:val="00D54A2E"/>
    <w:rsid w:val="00D54C59"/>
    <w:rsid w:val="00D54CA0"/>
    <w:rsid w:val="00D54D88"/>
    <w:rsid w:val="00D5521C"/>
    <w:rsid w:val="00D554E6"/>
    <w:rsid w:val="00D5551F"/>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49"/>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110"/>
    <w:rsid w:val="00D829AC"/>
    <w:rsid w:val="00D82A38"/>
    <w:rsid w:val="00D82AA1"/>
    <w:rsid w:val="00D82C54"/>
    <w:rsid w:val="00D82C77"/>
    <w:rsid w:val="00D83401"/>
    <w:rsid w:val="00D83596"/>
    <w:rsid w:val="00D83850"/>
    <w:rsid w:val="00D83F09"/>
    <w:rsid w:val="00D84268"/>
    <w:rsid w:val="00D84278"/>
    <w:rsid w:val="00D842C2"/>
    <w:rsid w:val="00D846C5"/>
    <w:rsid w:val="00D847C6"/>
    <w:rsid w:val="00D8492E"/>
    <w:rsid w:val="00D84BF3"/>
    <w:rsid w:val="00D84D0A"/>
    <w:rsid w:val="00D85347"/>
    <w:rsid w:val="00D858F9"/>
    <w:rsid w:val="00D86ACF"/>
    <w:rsid w:val="00D86B37"/>
    <w:rsid w:val="00D86EF6"/>
    <w:rsid w:val="00D87154"/>
    <w:rsid w:val="00D871F2"/>
    <w:rsid w:val="00D87477"/>
    <w:rsid w:val="00D8778A"/>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F8C"/>
    <w:rsid w:val="00D9203E"/>
    <w:rsid w:val="00D92053"/>
    <w:rsid w:val="00D9207A"/>
    <w:rsid w:val="00D9225A"/>
    <w:rsid w:val="00D92265"/>
    <w:rsid w:val="00D9230B"/>
    <w:rsid w:val="00D92558"/>
    <w:rsid w:val="00D92633"/>
    <w:rsid w:val="00D926E1"/>
    <w:rsid w:val="00D927FD"/>
    <w:rsid w:val="00D929CA"/>
    <w:rsid w:val="00D92C6A"/>
    <w:rsid w:val="00D92CBC"/>
    <w:rsid w:val="00D92D00"/>
    <w:rsid w:val="00D92FD3"/>
    <w:rsid w:val="00D930F6"/>
    <w:rsid w:val="00D931F2"/>
    <w:rsid w:val="00D93524"/>
    <w:rsid w:val="00D9382A"/>
    <w:rsid w:val="00D938C1"/>
    <w:rsid w:val="00D938CE"/>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D80"/>
    <w:rsid w:val="00DA1DD2"/>
    <w:rsid w:val="00DA1E11"/>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2DD"/>
    <w:rsid w:val="00DA43CA"/>
    <w:rsid w:val="00DA4562"/>
    <w:rsid w:val="00DA464D"/>
    <w:rsid w:val="00DA492A"/>
    <w:rsid w:val="00DA49D8"/>
    <w:rsid w:val="00DA4E82"/>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539"/>
    <w:rsid w:val="00DB15F5"/>
    <w:rsid w:val="00DB18F2"/>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98D"/>
    <w:rsid w:val="00DB39DE"/>
    <w:rsid w:val="00DB3A84"/>
    <w:rsid w:val="00DB3D0B"/>
    <w:rsid w:val="00DB3D52"/>
    <w:rsid w:val="00DB42C3"/>
    <w:rsid w:val="00DB4322"/>
    <w:rsid w:val="00DB452C"/>
    <w:rsid w:val="00DB46A8"/>
    <w:rsid w:val="00DB4F9D"/>
    <w:rsid w:val="00DB5165"/>
    <w:rsid w:val="00DB541D"/>
    <w:rsid w:val="00DB553F"/>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2A1"/>
    <w:rsid w:val="00DC3417"/>
    <w:rsid w:val="00DC3497"/>
    <w:rsid w:val="00DC3965"/>
    <w:rsid w:val="00DC3AA8"/>
    <w:rsid w:val="00DC3DE4"/>
    <w:rsid w:val="00DC3F85"/>
    <w:rsid w:val="00DC3FBC"/>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5D8"/>
    <w:rsid w:val="00DC6618"/>
    <w:rsid w:val="00DC67C1"/>
    <w:rsid w:val="00DC686E"/>
    <w:rsid w:val="00DC6870"/>
    <w:rsid w:val="00DC6909"/>
    <w:rsid w:val="00DC696F"/>
    <w:rsid w:val="00DC69C6"/>
    <w:rsid w:val="00DC6A94"/>
    <w:rsid w:val="00DC6C27"/>
    <w:rsid w:val="00DC6D09"/>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53A"/>
    <w:rsid w:val="00DD59AB"/>
    <w:rsid w:val="00DD5FFE"/>
    <w:rsid w:val="00DD61C6"/>
    <w:rsid w:val="00DD62E2"/>
    <w:rsid w:val="00DD6396"/>
    <w:rsid w:val="00DD6463"/>
    <w:rsid w:val="00DD68EC"/>
    <w:rsid w:val="00DD6C70"/>
    <w:rsid w:val="00DD6CC6"/>
    <w:rsid w:val="00DD6DA2"/>
    <w:rsid w:val="00DD761C"/>
    <w:rsid w:val="00DD7847"/>
    <w:rsid w:val="00DD7C37"/>
    <w:rsid w:val="00DD7ED8"/>
    <w:rsid w:val="00DE0171"/>
    <w:rsid w:val="00DE0333"/>
    <w:rsid w:val="00DE0558"/>
    <w:rsid w:val="00DE0587"/>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966"/>
    <w:rsid w:val="00DF4DBF"/>
    <w:rsid w:val="00DF4DEA"/>
    <w:rsid w:val="00DF4F19"/>
    <w:rsid w:val="00DF5002"/>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FC4"/>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9EC"/>
    <w:rsid w:val="00E04D5E"/>
    <w:rsid w:val="00E05046"/>
    <w:rsid w:val="00E056CB"/>
    <w:rsid w:val="00E05A43"/>
    <w:rsid w:val="00E05BD3"/>
    <w:rsid w:val="00E05EC6"/>
    <w:rsid w:val="00E05FC4"/>
    <w:rsid w:val="00E06977"/>
    <w:rsid w:val="00E06A44"/>
    <w:rsid w:val="00E06AF4"/>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475"/>
    <w:rsid w:val="00E11B7C"/>
    <w:rsid w:val="00E11EB8"/>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FF"/>
    <w:rsid w:val="00E17770"/>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851"/>
    <w:rsid w:val="00E23ACC"/>
    <w:rsid w:val="00E23ADB"/>
    <w:rsid w:val="00E23BFF"/>
    <w:rsid w:val="00E23EF9"/>
    <w:rsid w:val="00E2431F"/>
    <w:rsid w:val="00E24408"/>
    <w:rsid w:val="00E24553"/>
    <w:rsid w:val="00E24D56"/>
    <w:rsid w:val="00E24ECA"/>
    <w:rsid w:val="00E2502F"/>
    <w:rsid w:val="00E250DB"/>
    <w:rsid w:val="00E25328"/>
    <w:rsid w:val="00E25334"/>
    <w:rsid w:val="00E2558D"/>
    <w:rsid w:val="00E2591D"/>
    <w:rsid w:val="00E259D3"/>
    <w:rsid w:val="00E25DAB"/>
    <w:rsid w:val="00E25F1D"/>
    <w:rsid w:val="00E25F49"/>
    <w:rsid w:val="00E2617B"/>
    <w:rsid w:val="00E266D4"/>
    <w:rsid w:val="00E2690E"/>
    <w:rsid w:val="00E26D3B"/>
    <w:rsid w:val="00E26E78"/>
    <w:rsid w:val="00E27081"/>
    <w:rsid w:val="00E272FE"/>
    <w:rsid w:val="00E27BA4"/>
    <w:rsid w:val="00E30063"/>
    <w:rsid w:val="00E30172"/>
    <w:rsid w:val="00E30517"/>
    <w:rsid w:val="00E3070A"/>
    <w:rsid w:val="00E3093D"/>
    <w:rsid w:val="00E30A72"/>
    <w:rsid w:val="00E30DB2"/>
    <w:rsid w:val="00E312CB"/>
    <w:rsid w:val="00E31506"/>
    <w:rsid w:val="00E31618"/>
    <w:rsid w:val="00E31A1D"/>
    <w:rsid w:val="00E3200D"/>
    <w:rsid w:val="00E32E0E"/>
    <w:rsid w:val="00E3305B"/>
    <w:rsid w:val="00E33506"/>
    <w:rsid w:val="00E3364C"/>
    <w:rsid w:val="00E33802"/>
    <w:rsid w:val="00E33814"/>
    <w:rsid w:val="00E339C6"/>
    <w:rsid w:val="00E33A43"/>
    <w:rsid w:val="00E33B8C"/>
    <w:rsid w:val="00E33E4D"/>
    <w:rsid w:val="00E33F89"/>
    <w:rsid w:val="00E33FD1"/>
    <w:rsid w:val="00E34128"/>
    <w:rsid w:val="00E344E8"/>
    <w:rsid w:val="00E345FF"/>
    <w:rsid w:val="00E34C8C"/>
    <w:rsid w:val="00E34D51"/>
    <w:rsid w:val="00E34D6F"/>
    <w:rsid w:val="00E34F08"/>
    <w:rsid w:val="00E35378"/>
    <w:rsid w:val="00E35557"/>
    <w:rsid w:val="00E35698"/>
    <w:rsid w:val="00E35AC2"/>
    <w:rsid w:val="00E35D6D"/>
    <w:rsid w:val="00E35E19"/>
    <w:rsid w:val="00E35EB9"/>
    <w:rsid w:val="00E35F47"/>
    <w:rsid w:val="00E3610B"/>
    <w:rsid w:val="00E363B9"/>
    <w:rsid w:val="00E36400"/>
    <w:rsid w:val="00E36518"/>
    <w:rsid w:val="00E36659"/>
    <w:rsid w:val="00E36AED"/>
    <w:rsid w:val="00E36B03"/>
    <w:rsid w:val="00E36F1A"/>
    <w:rsid w:val="00E37541"/>
    <w:rsid w:val="00E375E3"/>
    <w:rsid w:val="00E377BF"/>
    <w:rsid w:val="00E37A9B"/>
    <w:rsid w:val="00E37C25"/>
    <w:rsid w:val="00E37ED0"/>
    <w:rsid w:val="00E37FDD"/>
    <w:rsid w:val="00E40362"/>
    <w:rsid w:val="00E403C1"/>
    <w:rsid w:val="00E40966"/>
    <w:rsid w:val="00E40A2C"/>
    <w:rsid w:val="00E41062"/>
    <w:rsid w:val="00E414A6"/>
    <w:rsid w:val="00E4180B"/>
    <w:rsid w:val="00E41BAC"/>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C92"/>
    <w:rsid w:val="00E52F76"/>
    <w:rsid w:val="00E5315C"/>
    <w:rsid w:val="00E534EA"/>
    <w:rsid w:val="00E537C1"/>
    <w:rsid w:val="00E5382C"/>
    <w:rsid w:val="00E538E0"/>
    <w:rsid w:val="00E53A86"/>
    <w:rsid w:val="00E53E31"/>
    <w:rsid w:val="00E542C2"/>
    <w:rsid w:val="00E5432B"/>
    <w:rsid w:val="00E54411"/>
    <w:rsid w:val="00E547DF"/>
    <w:rsid w:val="00E54B12"/>
    <w:rsid w:val="00E54C96"/>
    <w:rsid w:val="00E54D33"/>
    <w:rsid w:val="00E54DC6"/>
    <w:rsid w:val="00E55F70"/>
    <w:rsid w:val="00E562DD"/>
    <w:rsid w:val="00E56344"/>
    <w:rsid w:val="00E564C1"/>
    <w:rsid w:val="00E567AD"/>
    <w:rsid w:val="00E56D97"/>
    <w:rsid w:val="00E56E25"/>
    <w:rsid w:val="00E56E3C"/>
    <w:rsid w:val="00E56EC7"/>
    <w:rsid w:val="00E56F3C"/>
    <w:rsid w:val="00E5711F"/>
    <w:rsid w:val="00E574E2"/>
    <w:rsid w:val="00E576DD"/>
    <w:rsid w:val="00E5794F"/>
    <w:rsid w:val="00E579FC"/>
    <w:rsid w:val="00E57C8A"/>
    <w:rsid w:val="00E57FA1"/>
    <w:rsid w:val="00E6000E"/>
    <w:rsid w:val="00E60011"/>
    <w:rsid w:val="00E60050"/>
    <w:rsid w:val="00E6014B"/>
    <w:rsid w:val="00E6027B"/>
    <w:rsid w:val="00E602C9"/>
    <w:rsid w:val="00E608B7"/>
    <w:rsid w:val="00E608E1"/>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952"/>
    <w:rsid w:val="00E71DF1"/>
    <w:rsid w:val="00E71EDB"/>
    <w:rsid w:val="00E72137"/>
    <w:rsid w:val="00E723D3"/>
    <w:rsid w:val="00E7242A"/>
    <w:rsid w:val="00E72737"/>
    <w:rsid w:val="00E72ABE"/>
    <w:rsid w:val="00E72BCC"/>
    <w:rsid w:val="00E7309E"/>
    <w:rsid w:val="00E73279"/>
    <w:rsid w:val="00E736CA"/>
    <w:rsid w:val="00E739A7"/>
    <w:rsid w:val="00E739F3"/>
    <w:rsid w:val="00E73E01"/>
    <w:rsid w:val="00E73E9C"/>
    <w:rsid w:val="00E73F34"/>
    <w:rsid w:val="00E74371"/>
    <w:rsid w:val="00E7449A"/>
    <w:rsid w:val="00E746D0"/>
    <w:rsid w:val="00E74B53"/>
    <w:rsid w:val="00E74B5A"/>
    <w:rsid w:val="00E74D56"/>
    <w:rsid w:val="00E7524F"/>
    <w:rsid w:val="00E75496"/>
    <w:rsid w:val="00E7556D"/>
    <w:rsid w:val="00E75693"/>
    <w:rsid w:val="00E756FB"/>
    <w:rsid w:val="00E75942"/>
    <w:rsid w:val="00E75BE4"/>
    <w:rsid w:val="00E76007"/>
    <w:rsid w:val="00E76141"/>
    <w:rsid w:val="00E76150"/>
    <w:rsid w:val="00E76169"/>
    <w:rsid w:val="00E76270"/>
    <w:rsid w:val="00E76B45"/>
    <w:rsid w:val="00E76CFB"/>
    <w:rsid w:val="00E77040"/>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6C8"/>
    <w:rsid w:val="00E82819"/>
    <w:rsid w:val="00E82B10"/>
    <w:rsid w:val="00E82BD8"/>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2B5"/>
    <w:rsid w:val="00E906BC"/>
    <w:rsid w:val="00E90D20"/>
    <w:rsid w:val="00E9109D"/>
    <w:rsid w:val="00E91139"/>
    <w:rsid w:val="00E91163"/>
    <w:rsid w:val="00E9145D"/>
    <w:rsid w:val="00E915E1"/>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DA"/>
    <w:rsid w:val="00EA01F2"/>
    <w:rsid w:val="00EA0281"/>
    <w:rsid w:val="00EA0417"/>
    <w:rsid w:val="00EA0711"/>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F70"/>
    <w:rsid w:val="00EA4107"/>
    <w:rsid w:val="00EA4243"/>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E15"/>
    <w:rsid w:val="00EA7E9E"/>
    <w:rsid w:val="00EA7EF5"/>
    <w:rsid w:val="00EA7F1F"/>
    <w:rsid w:val="00EA7F77"/>
    <w:rsid w:val="00EA7FA2"/>
    <w:rsid w:val="00EB0402"/>
    <w:rsid w:val="00EB05DC"/>
    <w:rsid w:val="00EB0AA3"/>
    <w:rsid w:val="00EB0F3C"/>
    <w:rsid w:val="00EB120B"/>
    <w:rsid w:val="00EB1692"/>
    <w:rsid w:val="00EB1705"/>
    <w:rsid w:val="00EB17C2"/>
    <w:rsid w:val="00EB2137"/>
    <w:rsid w:val="00EB217A"/>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10B"/>
    <w:rsid w:val="00EB4128"/>
    <w:rsid w:val="00EB42C8"/>
    <w:rsid w:val="00EB45A1"/>
    <w:rsid w:val="00EB461B"/>
    <w:rsid w:val="00EB483C"/>
    <w:rsid w:val="00EB4A95"/>
    <w:rsid w:val="00EB5008"/>
    <w:rsid w:val="00EB51A5"/>
    <w:rsid w:val="00EB534C"/>
    <w:rsid w:val="00EB54E7"/>
    <w:rsid w:val="00EB5543"/>
    <w:rsid w:val="00EB55D2"/>
    <w:rsid w:val="00EB56E5"/>
    <w:rsid w:val="00EB5A08"/>
    <w:rsid w:val="00EB5ACD"/>
    <w:rsid w:val="00EB5C31"/>
    <w:rsid w:val="00EB5D37"/>
    <w:rsid w:val="00EB6721"/>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83"/>
    <w:rsid w:val="00EC1FE9"/>
    <w:rsid w:val="00EC219F"/>
    <w:rsid w:val="00EC22D8"/>
    <w:rsid w:val="00EC2536"/>
    <w:rsid w:val="00EC259E"/>
    <w:rsid w:val="00EC28CD"/>
    <w:rsid w:val="00EC2915"/>
    <w:rsid w:val="00EC2C50"/>
    <w:rsid w:val="00EC2D65"/>
    <w:rsid w:val="00EC2E21"/>
    <w:rsid w:val="00EC2F9A"/>
    <w:rsid w:val="00EC30E2"/>
    <w:rsid w:val="00EC30FE"/>
    <w:rsid w:val="00EC36DD"/>
    <w:rsid w:val="00EC3748"/>
    <w:rsid w:val="00EC386A"/>
    <w:rsid w:val="00EC3E81"/>
    <w:rsid w:val="00EC3EC8"/>
    <w:rsid w:val="00EC44E7"/>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4B8"/>
    <w:rsid w:val="00ED08E9"/>
    <w:rsid w:val="00ED0DD9"/>
    <w:rsid w:val="00ED0DE8"/>
    <w:rsid w:val="00ED0EB9"/>
    <w:rsid w:val="00ED1567"/>
    <w:rsid w:val="00ED17D6"/>
    <w:rsid w:val="00ED18C7"/>
    <w:rsid w:val="00ED190D"/>
    <w:rsid w:val="00ED1A21"/>
    <w:rsid w:val="00ED1A39"/>
    <w:rsid w:val="00ED1BF4"/>
    <w:rsid w:val="00ED1CD6"/>
    <w:rsid w:val="00ED1E7D"/>
    <w:rsid w:val="00ED2288"/>
    <w:rsid w:val="00ED27DE"/>
    <w:rsid w:val="00ED2B85"/>
    <w:rsid w:val="00ED2D03"/>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8F2"/>
    <w:rsid w:val="00ED6100"/>
    <w:rsid w:val="00ED6658"/>
    <w:rsid w:val="00ED691D"/>
    <w:rsid w:val="00ED6A1F"/>
    <w:rsid w:val="00ED6E4E"/>
    <w:rsid w:val="00ED7091"/>
    <w:rsid w:val="00ED7173"/>
    <w:rsid w:val="00ED71BC"/>
    <w:rsid w:val="00ED75E2"/>
    <w:rsid w:val="00ED760B"/>
    <w:rsid w:val="00ED7BAF"/>
    <w:rsid w:val="00EE0318"/>
    <w:rsid w:val="00EE08BC"/>
    <w:rsid w:val="00EE0935"/>
    <w:rsid w:val="00EE09EA"/>
    <w:rsid w:val="00EE0A49"/>
    <w:rsid w:val="00EE0A5B"/>
    <w:rsid w:val="00EE0CA9"/>
    <w:rsid w:val="00EE14C0"/>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9F3"/>
    <w:rsid w:val="00EE3AC8"/>
    <w:rsid w:val="00EE3DCB"/>
    <w:rsid w:val="00EE422E"/>
    <w:rsid w:val="00EE45D1"/>
    <w:rsid w:val="00EE4825"/>
    <w:rsid w:val="00EE5112"/>
    <w:rsid w:val="00EE55D6"/>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717"/>
    <w:rsid w:val="00EF082A"/>
    <w:rsid w:val="00EF0E50"/>
    <w:rsid w:val="00EF0E74"/>
    <w:rsid w:val="00EF1176"/>
    <w:rsid w:val="00EF14E6"/>
    <w:rsid w:val="00EF1687"/>
    <w:rsid w:val="00EF16D6"/>
    <w:rsid w:val="00EF17D0"/>
    <w:rsid w:val="00EF1BEE"/>
    <w:rsid w:val="00EF1C03"/>
    <w:rsid w:val="00EF209D"/>
    <w:rsid w:val="00EF20A8"/>
    <w:rsid w:val="00EF20FD"/>
    <w:rsid w:val="00EF2282"/>
    <w:rsid w:val="00EF2457"/>
    <w:rsid w:val="00EF26B3"/>
    <w:rsid w:val="00EF2786"/>
    <w:rsid w:val="00EF28DB"/>
    <w:rsid w:val="00EF28E6"/>
    <w:rsid w:val="00EF3400"/>
    <w:rsid w:val="00EF34C0"/>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9D"/>
    <w:rsid w:val="00F00DC2"/>
    <w:rsid w:val="00F00E26"/>
    <w:rsid w:val="00F00EF5"/>
    <w:rsid w:val="00F00FF1"/>
    <w:rsid w:val="00F0109A"/>
    <w:rsid w:val="00F010F6"/>
    <w:rsid w:val="00F01571"/>
    <w:rsid w:val="00F0197D"/>
    <w:rsid w:val="00F01A58"/>
    <w:rsid w:val="00F01E66"/>
    <w:rsid w:val="00F0203F"/>
    <w:rsid w:val="00F02279"/>
    <w:rsid w:val="00F02298"/>
    <w:rsid w:val="00F023A1"/>
    <w:rsid w:val="00F02565"/>
    <w:rsid w:val="00F025B9"/>
    <w:rsid w:val="00F026AE"/>
    <w:rsid w:val="00F027FF"/>
    <w:rsid w:val="00F02A7A"/>
    <w:rsid w:val="00F02B5B"/>
    <w:rsid w:val="00F02EBD"/>
    <w:rsid w:val="00F0301D"/>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EED"/>
    <w:rsid w:val="00F06060"/>
    <w:rsid w:val="00F0623C"/>
    <w:rsid w:val="00F065CE"/>
    <w:rsid w:val="00F06AA4"/>
    <w:rsid w:val="00F06C8E"/>
    <w:rsid w:val="00F06F02"/>
    <w:rsid w:val="00F06F6C"/>
    <w:rsid w:val="00F070C3"/>
    <w:rsid w:val="00F07834"/>
    <w:rsid w:val="00F1023C"/>
    <w:rsid w:val="00F10437"/>
    <w:rsid w:val="00F10465"/>
    <w:rsid w:val="00F10864"/>
    <w:rsid w:val="00F10879"/>
    <w:rsid w:val="00F10B77"/>
    <w:rsid w:val="00F10CBE"/>
    <w:rsid w:val="00F10F78"/>
    <w:rsid w:val="00F1165E"/>
    <w:rsid w:val="00F1180C"/>
    <w:rsid w:val="00F11CF5"/>
    <w:rsid w:val="00F12274"/>
    <w:rsid w:val="00F126F8"/>
    <w:rsid w:val="00F12B3D"/>
    <w:rsid w:val="00F12D22"/>
    <w:rsid w:val="00F12EF0"/>
    <w:rsid w:val="00F13131"/>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9B6"/>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748"/>
    <w:rsid w:val="00F25EB4"/>
    <w:rsid w:val="00F25F2D"/>
    <w:rsid w:val="00F25F62"/>
    <w:rsid w:val="00F2617C"/>
    <w:rsid w:val="00F26334"/>
    <w:rsid w:val="00F2643A"/>
    <w:rsid w:val="00F266E8"/>
    <w:rsid w:val="00F2678D"/>
    <w:rsid w:val="00F2681D"/>
    <w:rsid w:val="00F26886"/>
    <w:rsid w:val="00F2699C"/>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848"/>
    <w:rsid w:val="00F32A6E"/>
    <w:rsid w:val="00F32ACD"/>
    <w:rsid w:val="00F32AD2"/>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CF3"/>
    <w:rsid w:val="00F3709B"/>
    <w:rsid w:val="00F377A2"/>
    <w:rsid w:val="00F37922"/>
    <w:rsid w:val="00F3793A"/>
    <w:rsid w:val="00F37A9E"/>
    <w:rsid w:val="00F37AEF"/>
    <w:rsid w:val="00F37DC6"/>
    <w:rsid w:val="00F37FE0"/>
    <w:rsid w:val="00F403C1"/>
    <w:rsid w:val="00F405C4"/>
    <w:rsid w:val="00F40D01"/>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47F7C"/>
    <w:rsid w:val="00F50020"/>
    <w:rsid w:val="00F50440"/>
    <w:rsid w:val="00F50671"/>
    <w:rsid w:val="00F506D9"/>
    <w:rsid w:val="00F50849"/>
    <w:rsid w:val="00F50E79"/>
    <w:rsid w:val="00F5112D"/>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D1"/>
    <w:rsid w:val="00F558E3"/>
    <w:rsid w:val="00F5595C"/>
    <w:rsid w:val="00F55AC5"/>
    <w:rsid w:val="00F55CBC"/>
    <w:rsid w:val="00F564B4"/>
    <w:rsid w:val="00F5676C"/>
    <w:rsid w:val="00F5684A"/>
    <w:rsid w:val="00F56C42"/>
    <w:rsid w:val="00F56D31"/>
    <w:rsid w:val="00F57183"/>
    <w:rsid w:val="00F572F6"/>
    <w:rsid w:val="00F57492"/>
    <w:rsid w:val="00F5765A"/>
    <w:rsid w:val="00F57C72"/>
    <w:rsid w:val="00F57E51"/>
    <w:rsid w:val="00F60094"/>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ADE"/>
    <w:rsid w:val="00F64DC1"/>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A7A"/>
    <w:rsid w:val="00F752BB"/>
    <w:rsid w:val="00F75399"/>
    <w:rsid w:val="00F75B70"/>
    <w:rsid w:val="00F75C0B"/>
    <w:rsid w:val="00F75E09"/>
    <w:rsid w:val="00F763DF"/>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CA"/>
    <w:rsid w:val="00F863EB"/>
    <w:rsid w:val="00F8654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1C2"/>
    <w:rsid w:val="00F902D2"/>
    <w:rsid w:val="00F90391"/>
    <w:rsid w:val="00F9046C"/>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7D"/>
    <w:rsid w:val="00F92FEB"/>
    <w:rsid w:val="00F932B9"/>
    <w:rsid w:val="00F9358A"/>
    <w:rsid w:val="00F939E7"/>
    <w:rsid w:val="00F93A3D"/>
    <w:rsid w:val="00F93A5F"/>
    <w:rsid w:val="00F93B36"/>
    <w:rsid w:val="00F94003"/>
    <w:rsid w:val="00F94211"/>
    <w:rsid w:val="00F94270"/>
    <w:rsid w:val="00F9434A"/>
    <w:rsid w:val="00F945E2"/>
    <w:rsid w:val="00F94737"/>
    <w:rsid w:val="00F9495D"/>
    <w:rsid w:val="00F94AB1"/>
    <w:rsid w:val="00F94C40"/>
    <w:rsid w:val="00F95013"/>
    <w:rsid w:val="00F950E2"/>
    <w:rsid w:val="00F951BD"/>
    <w:rsid w:val="00F95528"/>
    <w:rsid w:val="00F955A3"/>
    <w:rsid w:val="00F95832"/>
    <w:rsid w:val="00F9590D"/>
    <w:rsid w:val="00F9595A"/>
    <w:rsid w:val="00F96198"/>
    <w:rsid w:val="00F9632D"/>
    <w:rsid w:val="00F9644F"/>
    <w:rsid w:val="00F96479"/>
    <w:rsid w:val="00F965A4"/>
    <w:rsid w:val="00F965D9"/>
    <w:rsid w:val="00F96C7A"/>
    <w:rsid w:val="00F96E7C"/>
    <w:rsid w:val="00F96EEE"/>
    <w:rsid w:val="00F975B5"/>
    <w:rsid w:val="00F97666"/>
    <w:rsid w:val="00F97F06"/>
    <w:rsid w:val="00FA00FA"/>
    <w:rsid w:val="00FA01D9"/>
    <w:rsid w:val="00FA0509"/>
    <w:rsid w:val="00FA0C1D"/>
    <w:rsid w:val="00FA0DC5"/>
    <w:rsid w:val="00FA0E7C"/>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84A"/>
    <w:rsid w:val="00FA4EDE"/>
    <w:rsid w:val="00FA50E8"/>
    <w:rsid w:val="00FA5105"/>
    <w:rsid w:val="00FA526F"/>
    <w:rsid w:val="00FA53C1"/>
    <w:rsid w:val="00FA5527"/>
    <w:rsid w:val="00FA558C"/>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CAE"/>
    <w:rsid w:val="00FB1128"/>
    <w:rsid w:val="00FB1309"/>
    <w:rsid w:val="00FB13AE"/>
    <w:rsid w:val="00FB1484"/>
    <w:rsid w:val="00FB14B4"/>
    <w:rsid w:val="00FB15D5"/>
    <w:rsid w:val="00FB186A"/>
    <w:rsid w:val="00FB18E8"/>
    <w:rsid w:val="00FB19D8"/>
    <w:rsid w:val="00FB1AA1"/>
    <w:rsid w:val="00FB21E7"/>
    <w:rsid w:val="00FB225F"/>
    <w:rsid w:val="00FB22E5"/>
    <w:rsid w:val="00FB2363"/>
    <w:rsid w:val="00FB23F5"/>
    <w:rsid w:val="00FB251F"/>
    <w:rsid w:val="00FB282D"/>
    <w:rsid w:val="00FB2832"/>
    <w:rsid w:val="00FB2864"/>
    <w:rsid w:val="00FB2F94"/>
    <w:rsid w:val="00FB3006"/>
    <w:rsid w:val="00FB31CF"/>
    <w:rsid w:val="00FB3210"/>
    <w:rsid w:val="00FB3594"/>
    <w:rsid w:val="00FB35B1"/>
    <w:rsid w:val="00FB3CB1"/>
    <w:rsid w:val="00FB3CD6"/>
    <w:rsid w:val="00FB3DC0"/>
    <w:rsid w:val="00FB4065"/>
    <w:rsid w:val="00FB42EE"/>
    <w:rsid w:val="00FB4760"/>
    <w:rsid w:val="00FB47B5"/>
    <w:rsid w:val="00FB49A6"/>
    <w:rsid w:val="00FB5201"/>
    <w:rsid w:val="00FB52FD"/>
    <w:rsid w:val="00FB579B"/>
    <w:rsid w:val="00FB57A7"/>
    <w:rsid w:val="00FB5A6F"/>
    <w:rsid w:val="00FB5AE3"/>
    <w:rsid w:val="00FB648E"/>
    <w:rsid w:val="00FB67CA"/>
    <w:rsid w:val="00FB6976"/>
    <w:rsid w:val="00FB6A9B"/>
    <w:rsid w:val="00FB7284"/>
    <w:rsid w:val="00FB72CB"/>
    <w:rsid w:val="00FB77BB"/>
    <w:rsid w:val="00FB78F1"/>
    <w:rsid w:val="00FB7C38"/>
    <w:rsid w:val="00FB7DCE"/>
    <w:rsid w:val="00FC0038"/>
    <w:rsid w:val="00FC00DB"/>
    <w:rsid w:val="00FC0512"/>
    <w:rsid w:val="00FC0AB4"/>
    <w:rsid w:val="00FC0B11"/>
    <w:rsid w:val="00FC0B9B"/>
    <w:rsid w:val="00FC0E12"/>
    <w:rsid w:val="00FC1098"/>
    <w:rsid w:val="00FC1190"/>
    <w:rsid w:val="00FC16AA"/>
    <w:rsid w:val="00FC1859"/>
    <w:rsid w:val="00FC18A2"/>
    <w:rsid w:val="00FC1AB5"/>
    <w:rsid w:val="00FC1E51"/>
    <w:rsid w:val="00FC1EBD"/>
    <w:rsid w:val="00FC20F2"/>
    <w:rsid w:val="00FC22FE"/>
    <w:rsid w:val="00FC23FA"/>
    <w:rsid w:val="00FC2569"/>
    <w:rsid w:val="00FC2742"/>
    <w:rsid w:val="00FC2EC8"/>
    <w:rsid w:val="00FC37F0"/>
    <w:rsid w:val="00FC3A28"/>
    <w:rsid w:val="00FC3AE1"/>
    <w:rsid w:val="00FC3B07"/>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1D5"/>
    <w:rsid w:val="00FD62A2"/>
    <w:rsid w:val="00FD6318"/>
    <w:rsid w:val="00FD663E"/>
    <w:rsid w:val="00FD6A3D"/>
    <w:rsid w:val="00FD6D13"/>
    <w:rsid w:val="00FD6F9D"/>
    <w:rsid w:val="00FD72D9"/>
    <w:rsid w:val="00FD73AE"/>
    <w:rsid w:val="00FD7498"/>
    <w:rsid w:val="00FD7545"/>
    <w:rsid w:val="00FD75E4"/>
    <w:rsid w:val="00FD7698"/>
    <w:rsid w:val="00FD7B69"/>
    <w:rsid w:val="00FD7D6B"/>
    <w:rsid w:val="00FD7EA7"/>
    <w:rsid w:val="00FE00DC"/>
    <w:rsid w:val="00FE0477"/>
    <w:rsid w:val="00FE048A"/>
    <w:rsid w:val="00FE0510"/>
    <w:rsid w:val="00FE0645"/>
    <w:rsid w:val="00FE0657"/>
    <w:rsid w:val="00FE09E7"/>
    <w:rsid w:val="00FE0D43"/>
    <w:rsid w:val="00FE0E98"/>
    <w:rsid w:val="00FE15F5"/>
    <w:rsid w:val="00FE1660"/>
    <w:rsid w:val="00FE1728"/>
    <w:rsid w:val="00FE22FE"/>
    <w:rsid w:val="00FE2454"/>
    <w:rsid w:val="00FE24A0"/>
    <w:rsid w:val="00FE24C0"/>
    <w:rsid w:val="00FE26E8"/>
    <w:rsid w:val="00FE2B7B"/>
    <w:rsid w:val="00FE2BC0"/>
    <w:rsid w:val="00FE3052"/>
    <w:rsid w:val="00FE3100"/>
    <w:rsid w:val="00FE3151"/>
    <w:rsid w:val="00FE353C"/>
    <w:rsid w:val="00FE3735"/>
    <w:rsid w:val="00FE3768"/>
    <w:rsid w:val="00FE3D47"/>
    <w:rsid w:val="00FE425D"/>
    <w:rsid w:val="00FE42C4"/>
    <w:rsid w:val="00FE4702"/>
    <w:rsid w:val="00FE47B0"/>
    <w:rsid w:val="00FE491C"/>
    <w:rsid w:val="00FE4CFE"/>
    <w:rsid w:val="00FE5172"/>
    <w:rsid w:val="00FE5236"/>
    <w:rsid w:val="00FE5308"/>
    <w:rsid w:val="00FE5485"/>
    <w:rsid w:val="00FE5977"/>
    <w:rsid w:val="00FE5A97"/>
    <w:rsid w:val="00FE5AA0"/>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ACF"/>
    <w:rsid w:val="00FF3CFC"/>
    <w:rsid w:val="00FF3FB4"/>
    <w:rsid w:val="00FF43AF"/>
    <w:rsid w:val="00FF43CE"/>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2A3"/>
    <w:rsid w:val="00FF72ED"/>
    <w:rsid w:val="00FF74BE"/>
    <w:rsid w:val="00FF78DB"/>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961AE5D2-6425-49CC-A725-8C17965A6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7099"/>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1,cap2,cap11,cap Char Char Char Char Char Char Char,Caption Char2,Caption Char Char Char,Caption Char Char1,fig and tbl,fighead2,Table Caption,Ca,Caption Char"/>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9"/>
    <w:next w:val="a9"/>
    <w:link w:val="afa"/>
    <w:qFormat/>
    <w:rPr>
      <w:b/>
      <w:bCs/>
    </w:rPr>
  </w:style>
  <w:style w:type="table" w:styleId="afb">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uiPriority w:val="99"/>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aa">
    <w:name w:val="批注文字 字符"/>
    <w:link w:val="a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aliases w:val="cap 字符,cap Char 字符,Caption Char1 Char 字符,cap Char Char1 字符,Caption Char Char1 Char 字符,cap Char2 字符,条目 字符,cap1 字符,cap2 字符,cap11 字符,cap Char Char Char Char Char Char Char 字符,Caption Char2 字符,Caption Char Char Char 字符,Caption Char Char1 字符,Ca 字符"/>
    <w:link w:val="a6"/>
    <w:uiPriority w:val="35"/>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リスト段落,목록 단락,列出段落,列表段,—ñ弌"/>
    <w:basedOn w:val="a"/>
    <w:link w:val="aff3"/>
    <w:uiPriority w:val="34"/>
    <w:qFormat/>
    <w:rsid w:val="00DA5D81"/>
    <w:pPr>
      <w:overflowPunct/>
      <w:autoSpaceDE/>
      <w:autoSpaceDN/>
      <w:adjustRightInd/>
      <w:spacing w:after="0"/>
      <w:ind w:left="720"/>
      <w:textAlignment w:val="auto"/>
    </w:pPr>
    <w:rPr>
      <w:rFonts w:eastAsia="Yu Gothic Medium"/>
      <w:szCs w:val="22"/>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sid w:val="00DA5D81"/>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3"/>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a"/>
    <w:rsid w:val="0097433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rsid w:val="0097433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rsid w:val="0097433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a0"/>
    <w:rsid w:val="00F350BC"/>
  </w:style>
  <w:style w:type="character" w:customStyle="1" w:styleId="eop">
    <w:name w:val="eop"/>
    <w:basedOn w:val="a0"/>
    <w:rsid w:val="00F350BC"/>
  </w:style>
  <w:style w:type="paragraph" w:customStyle="1" w:styleId="a00">
    <w:name w:val="a0"/>
    <w:basedOn w:val="a"/>
    <w:uiPriority w:val="99"/>
    <w:rsid w:val="00A40CE5"/>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20B09"/>
    <w:rPr>
      <w:rFonts w:ascii="Calibri" w:hAnsi="Calibri"/>
      <w:kern w:val="2"/>
      <w:sz w:val="21"/>
      <w:szCs w:val="22"/>
    </w:rPr>
  </w:style>
  <w:style w:type="paragraph" w:styleId="aff6">
    <w:name w:val="Revision"/>
    <w:hidden/>
    <w:uiPriority w:val="99"/>
    <w:semiHidden/>
    <w:rsid w:val="00F24196"/>
    <w:pPr>
      <w:spacing w:after="0" w:line="240" w:lineRule="auto"/>
    </w:pPr>
    <w:rPr>
      <w:rFonts w:ascii="Times New Roman" w:hAnsi="Times New Roman"/>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FE0645"/>
    <w:rPr>
      <w:rFonts w:ascii="Yu Gothic Medium" w:eastAsia="Yu Gothic Medium" w:hAnsi="Yu Gothic Medium"/>
    </w:rPr>
  </w:style>
  <w:style w:type="paragraph" w:styleId="HTML">
    <w:name w:val="HTML Preformatted"/>
    <w:basedOn w:val="a"/>
    <w:link w:val="HTML0"/>
    <w:uiPriority w:val="99"/>
    <w:unhideWhenUsed/>
    <w:rsid w:val="004C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character" w:customStyle="1" w:styleId="HTML0">
    <w:name w:val="HTML 预设格式 字符"/>
    <w:basedOn w:val="a0"/>
    <w:link w:val="HTML"/>
    <w:uiPriority w:val="99"/>
    <w:rsid w:val="004C7949"/>
    <w:rPr>
      <w:rFonts w:ascii="Calibri" w:hAnsi="Calibri" w:cs="Calibri"/>
      <w:sz w:val="22"/>
      <w:szCs w:val="22"/>
      <w:lang w:val="en-US" w:eastAsia="zh-CN"/>
    </w:rPr>
  </w:style>
  <w:style w:type="character" w:customStyle="1" w:styleId="aff7">
    <w:name w:val="列  表  段  落   字  符"/>
    <w:aliases w:val="목    록     단    락   字  符,- Bullets 字  符,?? ?? 字  符,????? 字  符,???? 字  符,Lista1 字  符,列  出  段  落  1 字  符,中  等  深  浅   网   格   1 - 着  色   21 字  符,¥   ¡  ¡  ¡  ¡  ì ¬   º  ¥   ¹  ¥   È   ¶  Î   Â   ä 字  符,Á   Ð  ³  ö   ¶  Î   Â"/>
    <w:basedOn w:val="a0"/>
    <w:uiPriority w:val="34"/>
    <w:locked/>
    <w:rsid w:val="003C2F67"/>
    <w:rPr>
      <w:rFonts w:ascii="Gulim" w:eastAsia="Gulim" w:hAnsi="Guli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2013">
      <w:bodyDiv w:val="1"/>
      <w:marLeft w:val="0"/>
      <w:marRight w:val="0"/>
      <w:marTop w:val="0"/>
      <w:marBottom w:val="0"/>
      <w:divBdr>
        <w:top w:val="none" w:sz="0" w:space="0" w:color="auto"/>
        <w:left w:val="none" w:sz="0" w:space="0" w:color="auto"/>
        <w:bottom w:val="none" w:sz="0" w:space="0" w:color="auto"/>
        <w:right w:val="none" w:sz="0" w:space="0" w:color="auto"/>
      </w:divBdr>
    </w:div>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60031597">
      <w:bodyDiv w:val="1"/>
      <w:marLeft w:val="0"/>
      <w:marRight w:val="0"/>
      <w:marTop w:val="0"/>
      <w:marBottom w:val="0"/>
      <w:divBdr>
        <w:top w:val="none" w:sz="0" w:space="0" w:color="auto"/>
        <w:left w:val="none" w:sz="0" w:space="0" w:color="auto"/>
        <w:bottom w:val="none" w:sz="0" w:space="0" w:color="auto"/>
        <w:right w:val="none" w:sz="0" w:space="0" w:color="auto"/>
      </w:divBdr>
      <w:divsChild>
        <w:div w:id="3368031">
          <w:marLeft w:val="720"/>
          <w:marRight w:val="0"/>
          <w:marTop w:val="400"/>
          <w:marBottom w:val="0"/>
          <w:divBdr>
            <w:top w:val="none" w:sz="0" w:space="0" w:color="auto"/>
            <w:left w:val="none" w:sz="0" w:space="0" w:color="auto"/>
            <w:bottom w:val="none" w:sz="0" w:space="0" w:color="auto"/>
            <w:right w:val="none" w:sz="0" w:space="0" w:color="auto"/>
          </w:divBdr>
        </w:div>
        <w:div w:id="48574123">
          <w:marLeft w:val="1699"/>
          <w:marRight w:val="0"/>
          <w:marTop w:val="200"/>
          <w:marBottom w:val="0"/>
          <w:divBdr>
            <w:top w:val="none" w:sz="0" w:space="0" w:color="auto"/>
            <w:left w:val="none" w:sz="0" w:space="0" w:color="auto"/>
            <w:bottom w:val="none" w:sz="0" w:space="0" w:color="auto"/>
            <w:right w:val="none" w:sz="0" w:space="0" w:color="auto"/>
          </w:divBdr>
        </w:div>
        <w:div w:id="67773937">
          <w:marLeft w:val="1166"/>
          <w:marRight w:val="0"/>
          <w:marTop w:val="200"/>
          <w:marBottom w:val="0"/>
          <w:divBdr>
            <w:top w:val="none" w:sz="0" w:space="0" w:color="auto"/>
            <w:left w:val="none" w:sz="0" w:space="0" w:color="auto"/>
            <w:bottom w:val="none" w:sz="0" w:space="0" w:color="auto"/>
            <w:right w:val="none" w:sz="0" w:space="0" w:color="auto"/>
          </w:divBdr>
        </w:div>
        <w:div w:id="400566905">
          <w:marLeft w:val="720"/>
          <w:marRight w:val="0"/>
          <w:marTop w:val="400"/>
          <w:marBottom w:val="0"/>
          <w:divBdr>
            <w:top w:val="none" w:sz="0" w:space="0" w:color="auto"/>
            <w:left w:val="none" w:sz="0" w:space="0" w:color="auto"/>
            <w:bottom w:val="none" w:sz="0" w:space="0" w:color="auto"/>
            <w:right w:val="none" w:sz="0" w:space="0" w:color="auto"/>
          </w:divBdr>
        </w:div>
        <w:div w:id="473453480">
          <w:marLeft w:val="1699"/>
          <w:marRight w:val="0"/>
          <w:marTop w:val="200"/>
          <w:marBottom w:val="0"/>
          <w:divBdr>
            <w:top w:val="none" w:sz="0" w:space="0" w:color="auto"/>
            <w:left w:val="none" w:sz="0" w:space="0" w:color="auto"/>
            <w:bottom w:val="none" w:sz="0" w:space="0" w:color="auto"/>
            <w:right w:val="none" w:sz="0" w:space="0" w:color="auto"/>
          </w:divBdr>
        </w:div>
        <w:div w:id="601493458">
          <w:marLeft w:val="1166"/>
          <w:marRight w:val="0"/>
          <w:marTop w:val="200"/>
          <w:marBottom w:val="0"/>
          <w:divBdr>
            <w:top w:val="none" w:sz="0" w:space="0" w:color="auto"/>
            <w:left w:val="none" w:sz="0" w:space="0" w:color="auto"/>
            <w:bottom w:val="none" w:sz="0" w:space="0" w:color="auto"/>
            <w:right w:val="none" w:sz="0" w:space="0" w:color="auto"/>
          </w:divBdr>
        </w:div>
        <w:div w:id="835996651">
          <w:marLeft w:val="1166"/>
          <w:marRight w:val="0"/>
          <w:marTop w:val="200"/>
          <w:marBottom w:val="0"/>
          <w:divBdr>
            <w:top w:val="none" w:sz="0" w:space="0" w:color="auto"/>
            <w:left w:val="none" w:sz="0" w:space="0" w:color="auto"/>
            <w:bottom w:val="none" w:sz="0" w:space="0" w:color="auto"/>
            <w:right w:val="none" w:sz="0" w:space="0" w:color="auto"/>
          </w:divBdr>
        </w:div>
        <w:div w:id="1238857014">
          <w:marLeft w:val="1699"/>
          <w:marRight w:val="0"/>
          <w:marTop w:val="200"/>
          <w:marBottom w:val="0"/>
          <w:divBdr>
            <w:top w:val="none" w:sz="0" w:space="0" w:color="auto"/>
            <w:left w:val="none" w:sz="0" w:space="0" w:color="auto"/>
            <w:bottom w:val="none" w:sz="0" w:space="0" w:color="auto"/>
            <w:right w:val="none" w:sz="0" w:space="0" w:color="auto"/>
          </w:divBdr>
        </w:div>
        <w:div w:id="1406804975">
          <w:marLeft w:val="1699"/>
          <w:marRight w:val="0"/>
          <w:marTop w:val="200"/>
          <w:marBottom w:val="0"/>
          <w:divBdr>
            <w:top w:val="none" w:sz="0" w:space="0" w:color="auto"/>
            <w:left w:val="none" w:sz="0" w:space="0" w:color="auto"/>
            <w:bottom w:val="none" w:sz="0" w:space="0" w:color="auto"/>
            <w:right w:val="none" w:sz="0" w:space="0" w:color="auto"/>
          </w:divBdr>
        </w:div>
        <w:div w:id="1599289928">
          <w:marLeft w:val="720"/>
          <w:marRight w:val="0"/>
          <w:marTop w:val="400"/>
          <w:marBottom w:val="0"/>
          <w:divBdr>
            <w:top w:val="none" w:sz="0" w:space="0" w:color="auto"/>
            <w:left w:val="none" w:sz="0" w:space="0" w:color="auto"/>
            <w:bottom w:val="none" w:sz="0" w:space="0" w:color="auto"/>
            <w:right w:val="none" w:sz="0" w:space="0" w:color="auto"/>
          </w:divBdr>
        </w:div>
        <w:div w:id="1679111791">
          <w:marLeft w:val="1699"/>
          <w:marRight w:val="0"/>
          <w:marTop w:val="200"/>
          <w:marBottom w:val="0"/>
          <w:divBdr>
            <w:top w:val="none" w:sz="0" w:space="0" w:color="auto"/>
            <w:left w:val="none" w:sz="0" w:space="0" w:color="auto"/>
            <w:bottom w:val="none" w:sz="0" w:space="0" w:color="auto"/>
            <w:right w:val="none" w:sz="0" w:space="0" w:color="auto"/>
          </w:divBdr>
        </w:div>
        <w:div w:id="1684555935">
          <w:marLeft w:val="720"/>
          <w:marRight w:val="0"/>
          <w:marTop w:val="400"/>
          <w:marBottom w:val="0"/>
          <w:divBdr>
            <w:top w:val="none" w:sz="0" w:space="0" w:color="auto"/>
            <w:left w:val="none" w:sz="0" w:space="0" w:color="auto"/>
            <w:bottom w:val="none" w:sz="0" w:space="0" w:color="auto"/>
            <w:right w:val="none" w:sz="0" w:space="0" w:color="auto"/>
          </w:divBdr>
        </w:div>
        <w:div w:id="1695494279">
          <w:marLeft w:val="1166"/>
          <w:marRight w:val="0"/>
          <w:marTop w:val="200"/>
          <w:marBottom w:val="0"/>
          <w:divBdr>
            <w:top w:val="none" w:sz="0" w:space="0" w:color="auto"/>
            <w:left w:val="none" w:sz="0" w:space="0" w:color="auto"/>
            <w:bottom w:val="none" w:sz="0" w:space="0" w:color="auto"/>
            <w:right w:val="none" w:sz="0" w:space="0" w:color="auto"/>
          </w:divBdr>
        </w:div>
        <w:div w:id="1869445584">
          <w:marLeft w:val="1699"/>
          <w:marRight w:val="0"/>
          <w:marTop w:val="200"/>
          <w:marBottom w:val="0"/>
          <w:divBdr>
            <w:top w:val="none" w:sz="0" w:space="0" w:color="auto"/>
            <w:left w:val="none" w:sz="0" w:space="0" w:color="auto"/>
            <w:bottom w:val="none" w:sz="0" w:space="0" w:color="auto"/>
            <w:right w:val="none" w:sz="0" w:space="0" w:color="auto"/>
          </w:divBdr>
        </w:div>
        <w:div w:id="2078626804">
          <w:marLeft w:val="1699"/>
          <w:marRight w:val="0"/>
          <w:marTop w:val="200"/>
          <w:marBottom w:val="0"/>
          <w:divBdr>
            <w:top w:val="none" w:sz="0" w:space="0" w:color="auto"/>
            <w:left w:val="none" w:sz="0" w:space="0" w:color="auto"/>
            <w:bottom w:val="none" w:sz="0" w:space="0" w:color="auto"/>
            <w:right w:val="none" w:sz="0" w:space="0" w:color="auto"/>
          </w:divBdr>
        </w:div>
        <w:div w:id="2142454078">
          <w:marLeft w:val="1699"/>
          <w:marRight w:val="0"/>
          <w:marTop w:val="200"/>
          <w:marBottom w:val="0"/>
          <w:divBdr>
            <w:top w:val="none" w:sz="0" w:space="0" w:color="auto"/>
            <w:left w:val="none" w:sz="0" w:space="0" w:color="auto"/>
            <w:bottom w:val="none" w:sz="0" w:space="0" w:color="auto"/>
            <w:right w:val="none" w:sz="0" w:space="0" w:color="auto"/>
          </w:divBdr>
        </w:div>
      </w:divsChild>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90661261">
      <w:bodyDiv w:val="1"/>
      <w:marLeft w:val="0"/>
      <w:marRight w:val="0"/>
      <w:marTop w:val="0"/>
      <w:marBottom w:val="0"/>
      <w:divBdr>
        <w:top w:val="none" w:sz="0" w:space="0" w:color="auto"/>
        <w:left w:val="none" w:sz="0" w:space="0" w:color="auto"/>
        <w:bottom w:val="none" w:sz="0" w:space="0" w:color="auto"/>
        <w:right w:val="none" w:sz="0" w:space="0" w:color="auto"/>
      </w:divBdr>
    </w:div>
    <w:div w:id="131486160">
      <w:bodyDiv w:val="1"/>
      <w:marLeft w:val="0"/>
      <w:marRight w:val="0"/>
      <w:marTop w:val="0"/>
      <w:marBottom w:val="0"/>
      <w:divBdr>
        <w:top w:val="none" w:sz="0" w:space="0" w:color="auto"/>
        <w:left w:val="none" w:sz="0" w:space="0" w:color="auto"/>
        <w:bottom w:val="none" w:sz="0" w:space="0" w:color="auto"/>
        <w:right w:val="none" w:sz="0" w:space="0" w:color="auto"/>
      </w:divBdr>
    </w:div>
    <w:div w:id="150605874">
      <w:bodyDiv w:val="1"/>
      <w:marLeft w:val="0"/>
      <w:marRight w:val="0"/>
      <w:marTop w:val="0"/>
      <w:marBottom w:val="0"/>
      <w:divBdr>
        <w:top w:val="none" w:sz="0" w:space="0" w:color="auto"/>
        <w:left w:val="none" w:sz="0" w:space="0" w:color="auto"/>
        <w:bottom w:val="none" w:sz="0" w:space="0" w:color="auto"/>
        <w:right w:val="none" w:sz="0" w:space="0" w:color="auto"/>
      </w:divBdr>
    </w:div>
    <w:div w:id="211310578">
      <w:bodyDiv w:val="1"/>
      <w:marLeft w:val="0"/>
      <w:marRight w:val="0"/>
      <w:marTop w:val="0"/>
      <w:marBottom w:val="0"/>
      <w:divBdr>
        <w:top w:val="none" w:sz="0" w:space="0" w:color="auto"/>
        <w:left w:val="none" w:sz="0" w:space="0" w:color="auto"/>
        <w:bottom w:val="none" w:sz="0" w:space="0" w:color="auto"/>
        <w:right w:val="none" w:sz="0" w:space="0" w:color="auto"/>
      </w:divBdr>
    </w:div>
    <w:div w:id="281689990">
      <w:bodyDiv w:val="1"/>
      <w:marLeft w:val="0"/>
      <w:marRight w:val="0"/>
      <w:marTop w:val="0"/>
      <w:marBottom w:val="0"/>
      <w:divBdr>
        <w:top w:val="none" w:sz="0" w:space="0" w:color="auto"/>
        <w:left w:val="none" w:sz="0" w:space="0" w:color="auto"/>
        <w:bottom w:val="none" w:sz="0" w:space="0" w:color="auto"/>
        <w:right w:val="none" w:sz="0" w:space="0" w:color="auto"/>
      </w:divBdr>
    </w:div>
    <w:div w:id="288361808">
      <w:bodyDiv w:val="1"/>
      <w:marLeft w:val="0"/>
      <w:marRight w:val="0"/>
      <w:marTop w:val="0"/>
      <w:marBottom w:val="0"/>
      <w:divBdr>
        <w:top w:val="none" w:sz="0" w:space="0" w:color="auto"/>
        <w:left w:val="none" w:sz="0" w:space="0" w:color="auto"/>
        <w:bottom w:val="none" w:sz="0" w:space="0" w:color="auto"/>
        <w:right w:val="none" w:sz="0" w:space="0" w:color="auto"/>
      </w:divBdr>
    </w:div>
    <w:div w:id="322976732">
      <w:bodyDiv w:val="1"/>
      <w:marLeft w:val="0"/>
      <w:marRight w:val="0"/>
      <w:marTop w:val="0"/>
      <w:marBottom w:val="0"/>
      <w:divBdr>
        <w:top w:val="none" w:sz="0" w:space="0" w:color="auto"/>
        <w:left w:val="none" w:sz="0" w:space="0" w:color="auto"/>
        <w:bottom w:val="none" w:sz="0" w:space="0" w:color="auto"/>
        <w:right w:val="none" w:sz="0" w:space="0" w:color="auto"/>
      </w:divBdr>
    </w:div>
    <w:div w:id="335961359">
      <w:bodyDiv w:val="1"/>
      <w:marLeft w:val="0"/>
      <w:marRight w:val="0"/>
      <w:marTop w:val="0"/>
      <w:marBottom w:val="0"/>
      <w:divBdr>
        <w:top w:val="none" w:sz="0" w:space="0" w:color="auto"/>
        <w:left w:val="none" w:sz="0" w:space="0" w:color="auto"/>
        <w:bottom w:val="none" w:sz="0" w:space="0" w:color="auto"/>
        <w:right w:val="none" w:sz="0" w:space="0" w:color="auto"/>
      </w:divBdr>
    </w:div>
    <w:div w:id="365760860">
      <w:bodyDiv w:val="1"/>
      <w:marLeft w:val="0"/>
      <w:marRight w:val="0"/>
      <w:marTop w:val="0"/>
      <w:marBottom w:val="0"/>
      <w:divBdr>
        <w:top w:val="none" w:sz="0" w:space="0" w:color="auto"/>
        <w:left w:val="none" w:sz="0" w:space="0" w:color="auto"/>
        <w:bottom w:val="none" w:sz="0" w:space="0" w:color="auto"/>
        <w:right w:val="none" w:sz="0" w:space="0" w:color="auto"/>
      </w:divBdr>
    </w:div>
    <w:div w:id="382607093">
      <w:bodyDiv w:val="1"/>
      <w:marLeft w:val="0"/>
      <w:marRight w:val="0"/>
      <w:marTop w:val="0"/>
      <w:marBottom w:val="0"/>
      <w:divBdr>
        <w:top w:val="none" w:sz="0" w:space="0" w:color="auto"/>
        <w:left w:val="none" w:sz="0" w:space="0" w:color="auto"/>
        <w:bottom w:val="none" w:sz="0" w:space="0" w:color="auto"/>
        <w:right w:val="none" w:sz="0" w:space="0" w:color="auto"/>
      </w:divBdr>
      <w:divsChild>
        <w:div w:id="26489558">
          <w:marLeft w:val="720"/>
          <w:marRight w:val="0"/>
          <w:marTop w:val="400"/>
          <w:marBottom w:val="0"/>
          <w:divBdr>
            <w:top w:val="none" w:sz="0" w:space="0" w:color="auto"/>
            <w:left w:val="none" w:sz="0" w:space="0" w:color="auto"/>
            <w:bottom w:val="none" w:sz="0" w:space="0" w:color="auto"/>
            <w:right w:val="none" w:sz="0" w:space="0" w:color="auto"/>
          </w:divBdr>
        </w:div>
        <w:div w:id="169414773">
          <w:marLeft w:val="720"/>
          <w:marRight w:val="0"/>
          <w:marTop w:val="400"/>
          <w:marBottom w:val="0"/>
          <w:divBdr>
            <w:top w:val="none" w:sz="0" w:space="0" w:color="auto"/>
            <w:left w:val="none" w:sz="0" w:space="0" w:color="auto"/>
            <w:bottom w:val="none" w:sz="0" w:space="0" w:color="auto"/>
            <w:right w:val="none" w:sz="0" w:space="0" w:color="auto"/>
          </w:divBdr>
        </w:div>
        <w:div w:id="377778378">
          <w:marLeft w:val="720"/>
          <w:marRight w:val="0"/>
          <w:marTop w:val="400"/>
          <w:marBottom w:val="0"/>
          <w:divBdr>
            <w:top w:val="none" w:sz="0" w:space="0" w:color="auto"/>
            <w:left w:val="none" w:sz="0" w:space="0" w:color="auto"/>
            <w:bottom w:val="none" w:sz="0" w:space="0" w:color="auto"/>
            <w:right w:val="none" w:sz="0" w:space="0" w:color="auto"/>
          </w:divBdr>
        </w:div>
        <w:div w:id="430930881">
          <w:marLeft w:val="720"/>
          <w:marRight w:val="0"/>
          <w:marTop w:val="400"/>
          <w:marBottom w:val="0"/>
          <w:divBdr>
            <w:top w:val="none" w:sz="0" w:space="0" w:color="auto"/>
            <w:left w:val="none" w:sz="0" w:space="0" w:color="auto"/>
            <w:bottom w:val="none" w:sz="0" w:space="0" w:color="auto"/>
            <w:right w:val="none" w:sz="0" w:space="0" w:color="auto"/>
          </w:divBdr>
        </w:div>
        <w:div w:id="557740011">
          <w:marLeft w:val="720"/>
          <w:marRight w:val="0"/>
          <w:marTop w:val="400"/>
          <w:marBottom w:val="0"/>
          <w:divBdr>
            <w:top w:val="none" w:sz="0" w:space="0" w:color="auto"/>
            <w:left w:val="none" w:sz="0" w:space="0" w:color="auto"/>
            <w:bottom w:val="none" w:sz="0" w:space="0" w:color="auto"/>
            <w:right w:val="none" w:sz="0" w:space="0" w:color="auto"/>
          </w:divBdr>
        </w:div>
        <w:div w:id="1159811412">
          <w:marLeft w:val="720"/>
          <w:marRight w:val="0"/>
          <w:marTop w:val="400"/>
          <w:marBottom w:val="0"/>
          <w:divBdr>
            <w:top w:val="none" w:sz="0" w:space="0" w:color="auto"/>
            <w:left w:val="none" w:sz="0" w:space="0" w:color="auto"/>
            <w:bottom w:val="none" w:sz="0" w:space="0" w:color="auto"/>
            <w:right w:val="none" w:sz="0" w:space="0" w:color="auto"/>
          </w:divBdr>
        </w:div>
        <w:div w:id="1555846290">
          <w:marLeft w:val="720"/>
          <w:marRight w:val="0"/>
          <w:marTop w:val="400"/>
          <w:marBottom w:val="0"/>
          <w:divBdr>
            <w:top w:val="none" w:sz="0" w:space="0" w:color="auto"/>
            <w:left w:val="none" w:sz="0" w:space="0" w:color="auto"/>
            <w:bottom w:val="none" w:sz="0" w:space="0" w:color="auto"/>
            <w:right w:val="none" w:sz="0" w:space="0" w:color="auto"/>
          </w:divBdr>
        </w:div>
        <w:div w:id="1663772573">
          <w:marLeft w:val="720"/>
          <w:marRight w:val="0"/>
          <w:marTop w:val="400"/>
          <w:marBottom w:val="0"/>
          <w:divBdr>
            <w:top w:val="none" w:sz="0" w:space="0" w:color="auto"/>
            <w:left w:val="none" w:sz="0" w:space="0" w:color="auto"/>
            <w:bottom w:val="none" w:sz="0" w:space="0" w:color="auto"/>
            <w:right w:val="none" w:sz="0" w:space="0" w:color="auto"/>
          </w:divBdr>
        </w:div>
        <w:div w:id="1843811282">
          <w:marLeft w:val="720"/>
          <w:marRight w:val="0"/>
          <w:marTop w:val="400"/>
          <w:marBottom w:val="0"/>
          <w:divBdr>
            <w:top w:val="none" w:sz="0" w:space="0" w:color="auto"/>
            <w:left w:val="none" w:sz="0" w:space="0" w:color="auto"/>
            <w:bottom w:val="none" w:sz="0" w:space="0" w:color="auto"/>
            <w:right w:val="none" w:sz="0" w:space="0" w:color="auto"/>
          </w:divBdr>
        </w:div>
        <w:div w:id="1890144294">
          <w:marLeft w:val="720"/>
          <w:marRight w:val="0"/>
          <w:marTop w:val="400"/>
          <w:marBottom w:val="0"/>
          <w:divBdr>
            <w:top w:val="none" w:sz="0" w:space="0" w:color="auto"/>
            <w:left w:val="none" w:sz="0" w:space="0" w:color="auto"/>
            <w:bottom w:val="none" w:sz="0" w:space="0" w:color="auto"/>
            <w:right w:val="none" w:sz="0" w:space="0" w:color="auto"/>
          </w:divBdr>
        </w:div>
      </w:divsChild>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413936518">
      <w:bodyDiv w:val="1"/>
      <w:marLeft w:val="0"/>
      <w:marRight w:val="0"/>
      <w:marTop w:val="0"/>
      <w:marBottom w:val="0"/>
      <w:divBdr>
        <w:top w:val="none" w:sz="0" w:space="0" w:color="auto"/>
        <w:left w:val="none" w:sz="0" w:space="0" w:color="auto"/>
        <w:bottom w:val="none" w:sz="0" w:space="0" w:color="auto"/>
        <w:right w:val="none" w:sz="0" w:space="0" w:color="auto"/>
      </w:divBdr>
    </w:div>
    <w:div w:id="455494090">
      <w:bodyDiv w:val="1"/>
      <w:marLeft w:val="0"/>
      <w:marRight w:val="0"/>
      <w:marTop w:val="0"/>
      <w:marBottom w:val="0"/>
      <w:divBdr>
        <w:top w:val="none" w:sz="0" w:space="0" w:color="auto"/>
        <w:left w:val="none" w:sz="0" w:space="0" w:color="auto"/>
        <w:bottom w:val="none" w:sz="0" w:space="0" w:color="auto"/>
        <w:right w:val="none" w:sz="0" w:space="0" w:color="auto"/>
      </w:divBdr>
    </w:div>
    <w:div w:id="457332312">
      <w:bodyDiv w:val="1"/>
      <w:marLeft w:val="0"/>
      <w:marRight w:val="0"/>
      <w:marTop w:val="0"/>
      <w:marBottom w:val="0"/>
      <w:divBdr>
        <w:top w:val="none" w:sz="0" w:space="0" w:color="auto"/>
        <w:left w:val="none" w:sz="0" w:space="0" w:color="auto"/>
        <w:bottom w:val="none" w:sz="0" w:space="0" w:color="auto"/>
        <w:right w:val="none" w:sz="0" w:space="0" w:color="auto"/>
      </w:divBdr>
    </w:div>
    <w:div w:id="476142896">
      <w:bodyDiv w:val="1"/>
      <w:marLeft w:val="0"/>
      <w:marRight w:val="0"/>
      <w:marTop w:val="0"/>
      <w:marBottom w:val="0"/>
      <w:divBdr>
        <w:top w:val="none" w:sz="0" w:space="0" w:color="auto"/>
        <w:left w:val="none" w:sz="0" w:space="0" w:color="auto"/>
        <w:bottom w:val="none" w:sz="0" w:space="0" w:color="auto"/>
        <w:right w:val="none" w:sz="0" w:space="0" w:color="auto"/>
      </w:divBdr>
    </w:div>
    <w:div w:id="504126645">
      <w:bodyDiv w:val="1"/>
      <w:marLeft w:val="0"/>
      <w:marRight w:val="0"/>
      <w:marTop w:val="0"/>
      <w:marBottom w:val="0"/>
      <w:divBdr>
        <w:top w:val="none" w:sz="0" w:space="0" w:color="auto"/>
        <w:left w:val="none" w:sz="0" w:space="0" w:color="auto"/>
        <w:bottom w:val="none" w:sz="0" w:space="0" w:color="auto"/>
        <w:right w:val="none" w:sz="0" w:space="0" w:color="auto"/>
      </w:divBdr>
    </w:div>
    <w:div w:id="519664675">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677512133">
      <w:bodyDiv w:val="1"/>
      <w:marLeft w:val="0"/>
      <w:marRight w:val="0"/>
      <w:marTop w:val="0"/>
      <w:marBottom w:val="0"/>
      <w:divBdr>
        <w:top w:val="none" w:sz="0" w:space="0" w:color="auto"/>
        <w:left w:val="none" w:sz="0" w:space="0" w:color="auto"/>
        <w:bottom w:val="none" w:sz="0" w:space="0" w:color="auto"/>
        <w:right w:val="none" w:sz="0" w:space="0" w:color="auto"/>
      </w:divBdr>
    </w:div>
    <w:div w:id="718818344">
      <w:bodyDiv w:val="1"/>
      <w:marLeft w:val="0"/>
      <w:marRight w:val="0"/>
      <w:marTop w:val="0"/>
      <w:marBottom w:val="0"/>
      <w:divBdr>
        <w:top w:val="none" w:sz="0" w:space="0" w:color="auto"/>
        <w:left w:val="none" w:sz="0" w:space="0" w:color="auto"/>
        <w:bottom w:val="none" w:sz="0" w:space="0" w:color="auto"/>
        <w:right w:val="none" w:sz="0" w:space="0" w:color="auto"/>
      </w:divBdr>
    </w:div>
    <w:div w:id="739910467">
      <w:bodyDiv w:val="1"/>
      <w:marLeft w:val="0"/>
      <w:marRight w:val="0"/>
      <w:marTop w:val="0"/>
      <w:marBottom w:val="0"/>
      <w:divBdr>
        <w:top w:val="none" w:sz="0" w:space="0" w:color="auto"/>
        <w:left w:val="none" w:sz="0" w:space="0" w:color="auto"/>
        <w:bottom w:val="none" w:sz="0" w:space="0" w:color="auto"/>
        <w:right w:val="none" w:sz="0" w:space="0" w:color="auto"/>
      </w:divBdr>
    </w:div>
    <w:div w:id="771245456">
      <w:bodyDiv w:val="1"/>
      <w:marLeft w:val="0"/>
      <w:marRight w:val="0"/>
      <w:marTop w:val="0"/>
      <w:marBottom w:val="0"/>
      <w:divBdr>
        <w:top w:val="none" w:sz="0" w:space="0" w:color="auto"/>
        <w:left w:val="none" w:sz="0" w:space="0" w:color="auto"/>
        <w:bottom w:val="none" w:sz="0" w:space="0" w:color="auto"/>
        <w:right w:val="none" w:sz="0" w:space="0" w:color="auto"/>
      </w:divBdr>
    </w:div>
    <w:div w:id="771824508">
      <w:bodyDiv w:val="1"/>
      <w:marLeft w:val="0"/>
      <w:marRight w:val="0"/>
      <w:marTop w:val="0"/>
      <w:marBottom w:val="0"/>
      <w:divBdr>
        <w:top w:val="none" w:sz="0" w:space="0" w:color="auto"/>
        <w:left w:val="none" w:sz="0" w:space="0" w:color="auto"/>
        <w:bottom w:val="none" w:sz="0" w:space="0" w:color="auto"/>
        <w:right w:val="none" w:sz="0" w:space="0" w:color="auto"/>
      </w:divBdr>
    </w:div>
    <w:div w:id="803231238">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903179001">
      <w:bodyDiv w:val="1"/>
      <w:marLeft w:val="0"/>
      <w:marRight w:val="0"/>
      <w:marTop w:val="0"/>
      <w:marBottom w:val="0"/>
      <w:divBdr>
        <w:top w:val="none" w:sz="0" w:space="0" w:color="auto"/>
        <w:left w:val="none" w:sz="0" w:space="0" w:color="auto"/>
        <w:bottom w:val="none" w:sz="0" w:space="0" w:color="auto"/>
        <w:right w:val="none" w:sz="0" w:space="0" w:color="auto"/>
      </w:divBdr>
    </w:div>
    <w:div w:id="935096744">
      <w:bodyDiv w:val="1"/>
      <w:marLeft w:val="0"/>
      <w:marRight w:val="0"/>
      <w:marTop w:val="0"/>
      <w:marBottom w:val="0"/>
      <w:divBdr>
        <w:top w:val="none" w:sz="0" w:space="0" w:color="auto"/>
        <w:left w:val="none" w:sz="0" w:space="0" w:color="auto"/>
        <w:bottom w:val="none" w:sz="0" w:space="0" w:color="auto"/>
        <w:right w:val="none" w:sz="0" w:space="0" w:color="auto"/>
      </w:divBdr>
    </w:div>
    <w:div w:id="965086976">
      <w:bodyDiv w:val="1"/>
      <w:marLeft w:val="0"/>
      <w:marRight w:val="0"/>
      <w:marTop w:val="0"/>
      <w:marBottom w:val="0"/>
      <w:divBdr>
        <w:top w:val="none" w:sz="0" w:space="0" w:color="auto"/>
        <w:left w:val="none" w:sz="0" w:space="0" w:color="auto"/>
        <w:bottom w:val="none" w:sz="0" w:space="0" w:color="auto"/>
        <w:right w:val="none" w:sz="0" w:space="0" w:color="auto"/>
      </w:divBdr>
    </w:div>
    <w:div w:id="984893396">
      <w:bodyDiv w:val="1"/>
      <w:marLeft w:val="0"/>
      <w:marRight w:val="0"/>
      <w:marTop w:val="0"/>
      <w:marBottom w:val="0"/>
      <w:divBdr>
        <w:top w:val="none" w:sz="0" w:space="0" w:color="auto"/>
        <w:left w:val="none" w:sz="0" w:space="0" w:color="auto"/>
        <w:bottom w:val="none" w:sz="0" w:space="0" w:color="auto"/>
        <w:right w:val="none" w:sz="0" w:space="0" w:color="auto"/>
      </w:divBdr>
    </w:div>
    <w:div w:id="1007562068">
      <w:bodyDiv w:val="1"/>
      <w:marLeft w:val="0"/>
      <w:marRight w:val="0"/>
      <w:marTop w:val="0"/>
      <w:marBottom w:val="0"/>
      <w:divBdr>
        <w:top w:val="none" w:sz="0" w:space="0" w:color="auto"/>
        <w:left w:val="none" w:sz="0" w:space="0" w:color="auto"/>
        <w:bottom w:val="none" w:sz="0" w:space="0" w:color="auto"/>
        <w:right w:val="none" w:sz="0" w:space="0" w:color="auto"/>
      </w:divBdr>
    </w:div>
    <w:div w:id="1010717844">
      <w:bodyDiv w:val="1"/>
      <w:marLeft w:val="0"/>
      <w:marRight w:val="0"/>
      <w:marTop w:val="0"/>
      <w:marBottom w:val="0"/>
      <w:divBdr>
        <w:top w:val="none" w:sz="0" w:space="0" w:color="auto"/>
        <w:left w:val="none" w:sz="0" w:space="0" w:color="auto"/>
        <w:bottom w:val="none" w:sz="0" w:space="0" w:color="auto"/>
        <w:right w:val="none" w:sz="0" w:space="0" w:color="auto"/>
      </w:divBdr>
      <w:divsChild>
        <w:div w:id="62069381">
          <w:marLeft w:val="3542"/>
          <w:marRight w:val="0"/>
          <w:marTop w:val="200"/>
          <w:marBottom w:val="0"/>
          <w:divBdr>
            <w:top w:val="none" w:sz="0" w:space="0" w:color="auto"/>
            <w:left w:val="none" w:sz="0" w:space="0" w:color="auto"/>
            <w:bottom w:val="none" w:sz="0" w:space="0" w:color="auto"/>
            <w:right w:val="none" w:sz="0" w:space="0" w:color="auto"/>
          </w:divBdr>
        </w:div>
        <w:div w:id="91703369">
          <w:marLeft w:val="720"/>
          <w:marRight w:val="0"/>
          <w:marTop w:val="400"/>
          <w:marBottom w:val="0"/>
          <w:divBdr>
            <w:top w:val="none" w:sz="0" w:space="0" w:color="auto"/>
            <w:left w:val="none" w:sz="0" w:space="0" w:color="auto"/>
            <w:bottom w:val="none" w:sz="0" w:space="0" w:color="auto"/>
            <w:right w:val="none" w:sz="0" w:space="0" w:color="auto"/>
          </w:divBdr>
        </w:div>
        <w:div w:id="129566543">
          <w:marLeft w:val="1699"/>
          <w:marRight w:val="0"/>
          <w:marTop w:val="200"/>
          <w:marBottom w:val="0"/>
          <w:divBdr>
            <w:top w:val="none" w:sz="0" w:space="0" w:color="auto"/>
            <w:left w:val="none" w:sz="0" w:space="0" w:color="auto"/>
            <w:bottom w:val="none" w:sz="0" w:space="0" w:color="auto"/>
            <w:right w:val="none" w:sz="0" w:space="0" w:color="auto"/>
          </w:divBdr>
        </w:div>
        <w:div w:id="240409737">
          <w:marLeft w:val="1166"/>
          <w:marRight w:val="0"/>
          <w:marTop w:val="200"/>
          <w:marBottom w:val="0"/>
          <w:divBdr>
            <w:top w:val="none" w:sz="0" w:space="0" w:color="auto"/>
            <w:left w:val="none" w:sz="0" w:space="0" w:color="auto"/>
            <w:bottom w:val="none" w:sz="0" w:space="0" w:color="auto"/>
            <w:right w:val="none" w:sz="0" w:space="0" w:color="auto"/>
          </w:divBdr>
        </w:div>
        <w:div w:id="270866697">
          <w:marLeft w:val="1166"/>
          <w:marRight w:val="0"/>
          <w:marTop w:val="200"/>
          <w:marBottom w:val="0"/>
          <w:divBdr>
            <w:top w:val="none" w:sz="0" w:space="0" w:color="auto"/>
            <w:left w:val="none" w:sz="0" w:space="0" w:color="auto"/>
            <w:bottom w:val="none" w:sz="0" w:space="0" w:color="auto"/>
            <w:right w:val="none" w:sz="0" w:space="0" w:color="auto"/>
          </w:divBdr>
        </w:div>
        <w:div w:id="375085234">
          <w:marLeft w:val="1699"/>
          <w:marRight w:val="0"/>
          <w:marTop w:val="200"/>
          <w:marBottom w:val="0"/>
          <w:divBdr>
            <w:top w:val="none" w:sz="0" w:space="0" w:color="auto"/>
            <w:left w:val="none" w:sz="0" w:space="0" w:color="auto"/>
            <w:bottom w:val="none" w:sz="0" w:space="0" w:color="auto"/>
            <w:right w:val="none" w:sz="0" w:space="0" w:color="auto"/>
          </w:divBdr>
        </w:div>
        <w:div w:id="508256282">
          <w:marLeft w:val="3542"/>
          <w:marRight w:val="0"/>
          <w:marTop w:val="200"/>
          <w:marBottom w:val="0"/>
          <w:divBdr>
            <w:top w:val="none" w:sz="0" w:space="0" w:color="auto"/>
            <w:left w:val="none" w:sz="0" w:space="0" w:color="auto"/>
            <w:bottom w:val="none" w:sz="0" w:space="0" w:color="auto"/>
            <w:right w:val="none" w:sz="0" w:space="0" w:color="auto"/>
          </w:divBdr>
        </w:div>
        <w:div w:id="554973400">
          <w:marLeft w:val="1699"/>
          <w:marRight w:val="0"/>
          <w:marTop w:val="200"/>
          <w:marBottom w:val="0"/>
          <w:divBdr>
            <w:top w:val="none" w:sz="0" w:space="0" w:color="auto"/>
            <w:left w:val="none" w:sz="0" w:space="0" w:color="auto"/>
            <w:bottom w:val="none" w:sz="0" w:space="0" w:color="auto"/>
            <w:right w:val="none" w:sz="0" w:space="0" w:color="auto"/>
          </w:divBdr>
        </w:div>
        <w:div w:id="665744711">
          <w:marLeft w:val="3542"/>
          <w:marRight w:val="0"/>
          <w:marTop w:val="200"/>
          <w:marBottom w:val="0"/>
          <w:divBdr>
            <w:top w:val="none" w:sz="0" w:space="0" w:color="auto"/>
            <w:left w:val="none" w:sz="0" w:space="0" w:color="auto"/>
            <w:bottom w:val="none" w:sz="0" w:space="0" w:color="auto"/>
            <w:right w:val="none" w:sz="0" w:space="0" w:color="auto"/>
          </w:divBdr>
        </w:div>
        <w:div w:id="678771550">
          <w:marLeft w:val="3542"/>
          <w:marRight w:val="0"/>
          <w:marTop w:val="200"/>
          <w:marBottom w:val="0"/>
          <w:divBdr>
            <w:top w:val="none" w:sz="0" w:space="0" w:color="auto"/>
            <w:left w:val="none" w:sz="0" w:space="0" w:color="auto"/>
            <w:bottom w:val="none" w:sz="0" w:space="0" w:color="auto"/>
            <w:right w:val="none" w:sz="0" w:space="0" w:color="auto"/>
          </w:divBdr>
        </w:div>
        <w:div w:id="685250323">
          <w:marLeft w:val="720"/>
          <w:marRight w:val="0"/>
          <w:marTop w:val="400"/>
          <w:marBottom w:val="0"/>
          <w:divBdr>
            <w:top w:val="none" w:sz="0" w:space="0" w:color="auto"/>
            <w:left w:val="none" w:sz="0" w:space="0" w:color="auto"/>
            <w:bottom w:val="none" w:sz="0" w:space="0" w:color="auto"/>
            <w:right w:val="none" w:sz="0" w:space="0" w:color="auto"/>
          </w:divBdr>
        </w:div>
        <w:div w:id="836267016">
          <w:marLeft w:val="720"/>
          <w:marRight w:val="0"/>
          <w:marTop w:val="400"/>
          <w:marBottom w:val="0"/>
          <w:divBdr>
            <w:top w:val="none" w:sz="0" w:space="0" w:color="auto"/>
            <w:left w:val="none" w:sz="0" w:space="0" w:color="auto"/>
            <w:bottom w:val="none" w:sz="0" w:space="0" w:color="auto"/>
            <w:right w:val="none" w:sz="0" w:space="0" w:color="auto"/>
          </w:divBdr>
        </w:div>
        <w:div w:id="865290540">
          <w:marLeft w:val="1166"/>
          <w:marRight w:val="0"/>
          <w:marTop w:val="200"/>
          <w:marBottom w:val="0"/>
          <w:divBdr>
            <w:top w:val="none" w:sz="0" w:space="0" w:color="auto"/>
            <w:left w:val="none" w:sz="0" w:space="0" w:color="auto"/>
            <w:bottom w:val="none" w:sz="0" w:space="0" w:color="auto"/>
            <w:right w:val="none" w:sz="0" w:space="0" w:color="auto"/>
          </w:divBdr>
        </w:div>
        <w:div w:id="970793738">
          <w:marLeft w:val="1166"/>
          <w:marRight w:val="0"/>
          <w:marTop w:val="200"/>
          <w:marBottom w:val="0"/>
          <w:divBdr>
            <w:top w:val="none" w:sz="0" w:space="0" w:color="auto"/>
            <w:left w:val="none" w:sz="0" w:space="0" w:color="auto"/>
            <w:bottom w:val="none" w:sz="0" w:space="0" w:color="auto"/>
            <w:right w:val="none" w:sz="0" w:space="0" w:color="auto"/>
          </w:divBdr>
        </w:div>
        <w:div w:id="1290630315">
          <w:marLeft w:val="1699"/>
          <w:marRight w:val="0"/>
          <w:marTop w:val="200"/>
          <w:marBottom w:val="0"/>
          <w:divBdr>
            <w:top w:val="none" w:sz="0" w:space="0" w:color="auto"/>
            <w:left w:val="none" w:sz="0" w:space="0" w:color="auto"/>
            <w:bottom w:val="none" w:sz="0" w:space="0" w:color="auto"/>
            <w:right w:val="none" w:sz="0" w:space="0" w:color="auto"/>
          </w:divBdr>
        </w:div>
        <w:div w:id="1323313798">
          <w:marLeft w:val="1699"/>
          <w:marRight w:val="0"/>
          <w:marTop w:val="200"/>
          <w:marBottom w:val="0"/>
          <w:divBdr>
            <w:top w:val="none" w:sz="0" w:space="0" w:color="auto"/>
            <w:left w:val="none" w:sz="0" w:space="0" w:color="auto"/>
            <w:bottom w:val="none" w:sz="0" w:space="0" w:color="auto"/>
            <w:right w:val="none" w:sz="0" w:space="0" w:color="auto"/>
          </w:divBdr>
        </w:div>
        <w:div w:id="1365135431">
          <w:marLeft w:val="3542"/>
          <w:marRight w:val="0"/>
          <w:marTop w:val="200"/>
          <w:marBottom w:val="0"/>
          <w:divBdr>
            <w:top w:val="none" w:sz="0" w:space="0" w:color="auto"/>
            <w:left w:val="none" w:sz="0" w:space="0" w:color="auto"/>
            <w:bottom w:val="none" w:sz="0" w:space="0" w:color="auto"/>
            <w:right w:val="none" w:sz="0" w:space="0" w:color="auto"/>
          </w:divBdr>
        </w:div>
        <w:div w:id="1439443516">
          <w:marLeft w:val="720"/>
          <w:marRight w:val="0"/>
          <w:marTop w:val="400"/>
          <w:marBottom w:val="0"/>
          <w:divBdr>
            <w:top w:val="none" w:sz="0" w:space="0" w:color="auto"/>
            <w:left w:val="none" w:sz="0" w:space="0" w:color="auto"/>
            <w:bottom w:val="none" w:sz="0" w:space="0" w:color="auto"/>
            <w:right w:val="none" w:sz="0" w:space="0" w:color="auto"/>
          </w:divBdr>
        </w:div>
        <w:div w:id="1451822162">
          <w:marLeft w:val="3542"/>
          <w:marRight w:val="0"/>
          <w:marTop w:val="200"/>
          <w:marBottom w:val="0"/>
          <w:divBdr>
            <w:top w:val="none" w:sz="0" w:space="0" w:color="auto"/>
            <w:left w:val="none" w:sz="0" w:space="0" w:color="auto"/>
            <w:bottom w:val="none" w:sz="0" w:space="0" w:color="auto"/>
            <w:right w:val="none" w:sz="0" w:space="0" w:color="auto"/>
          </w:divBdr>
        </w:div>
        <w:div w:id="1477600375">
          <w:marLeft w:val="3542"/>
          <w:marRight w:val="0"/>
          <w:marTop w:val="200"/>
          <w:marBottom w:val="0"/>
          <w:divBdr>
            <w:top w:val="none" w:sz="0" w:space="0" w:color="auto"/>
            <w:left w:val="none" w:sz="0" w:space="0" w:color="auto"/>
            <w:bottom w:val="none" w:sz="0" w:space="0" w:color="auto"/>
            <w:right w:val="none" w:sz="0" w:space="0" w:color="auto"/>
          </w:divBdr>
        </w:div>
        <w:div w:id="1479567437">
          <w:marLeft w:val="1699"/>
          <w:marRight w:val="0"/>
          <w:marTop w:val="200"/>
          <w:marBottom w:val="0"/>
          <w:divBdr>
            <w:top w:val="none" w:sz="0" w:space="0" w:color="auto"/>
            <w:left w:val="none" w:sz="0" w:space="0" w:color="auto"/>
            <w:bottom w:val="none" w:sz="0" w:space="0" w:color="auto"/>
            <w:right w:val="none" w:sz="0" w:space="0" w:color="auto"/>
          </w:divBdr>
        </w:div>
        <w:div w:id="1871793626">
          <w:marLeft w:val="1699"/>
          <w:marRight w:val="0"/>
          <w:marTop w:val="200"/>
          <w:marBottom w:val="0"/>
          <w:divBdr>
            <w:top w:val="none" w:sz="0" w:space="0" w:color="auto"/>
            <w:left w:val="none" w:sz="0" w:space="0" w:color="auto"/>
            <w:bottom w:val="none" w:sz="0" w:space="0" w:color="auto"/>
            <w:right w:val="none" w:sz="0" w:space="0" w:color="auto"/>
          </w:divBdr>
        </w:div>
        <w:div w:id="1934507281">
          <w:marLeft w:val="720"/>
          <w:marRight w:val="0"/>
          <w:marTop w:val="400"/>
          <w:marBottom w:val="0"/>
          <w:divBdr>
            <w:top w:val="none" w:sz="0" w:space="0" w:color="auto"/>
            <w:left w:val="none" w:sz="0" w:space="0" w:color="auto"/>
            <w:bottom w:val="none" w:sz="0" w:space="0" w:color="auto"/>
            <w:right w:val="none" w:sz="0" w:space="0" w:color="auto"/>
          </w:divBdr>
        </w:div>
        <w:div w:id="2038042035">
          <w:marLeft w:val="3542"/>
          <w:marRight w:val="0"/>
          <w:marTop w:val="200"/>
          <w:marBottom w:val="0"/>
          <w:divBdr>
            <w:top w:val="none" w:sz="0" w:space="0" w:color="auto"/>
            <w:left w:val="none" w:sz="0" w:space="0" w:color="auto"/>
            <w:bottom w:val="none" w:sz="0" w:space="0" w:color="auto"/>
            <w:right w:val="none" w:sz="0" w:space="0" w:color="auto"/>
          </w:divBdr>
        </w:div>
        <w:div w:id="2110881199">
          <w:marLeft w:val="1166"/>
          <w:marRight w:val="0"/>
          <w:marTop w:val="200"/>
          <w:marBottom w:val="0"/>
          <w:divBdr>
            <w:top w:val="none" w:sz="0" w:space="0" w:color="auto"/>
            <w:left w:val="none" w:sz="0" w:space="0" w:color="auto"/>
            <w:bottom w:val="none" w:sz="0" w:space="0" w:color="auto"/>
            <w:right w:val="none" w:sz="0" w:space="0" w:color="auto"/>
          </w:divBdr>
        </w:div>
      </w:divsChild>
    </w:div>
    <w:div w:id="1013654159">
      <w:bodyDiv w:val="1"/>
      <w:marLeft w:val="0"/>
      <w:marRight w:val="0"/>
      <w:marTop w:val="0"/>
      <w:marBottom w:val="0"/>
      <w:divBdr>
        <w:top w:val="none" w:sz="0" w:space="0" w:color="auto"/>
        <w:left w:val="none" w:sz="0" w:space="0" w:color="auto"/>
        <w:bottom w:val="none" w:sz="0" w:space="0" w:color="auto"/>
        <w:right w:val="none" w:sz="0" w:space="0" w:color="auto"/>
      </w:divBdr>
    </w:div>
    <w:div w:id="1020594211">
      <w:bodyDiv w:val="1"/>
      <w:marLeft w:val="0"/>
      <w:marRight w:val="0"/>
      <w:marTop w:val="0"/>
      <w:marBottom w:val="0"/>
      <w:divBdr>
        <w:top w:val="none" w:sz="0" w:space="0" w:color="auto"/>
        <w:left w:val="none" w:sz="0" w:space="0" w:color="auto"/>
        <w:bottom w:val="none" w:sz="0" w:space="0" w:color="auto"/>
        <w:right w:val="none" w:sz="0" w:space="0" w:color="auto"/>
      </w:divBdr>
    </w:div>
    <w:div w:id="1024748225">
      <w:bodyDiv w:val="1"/>
      <w:marLeft w:val="0"/>
      <w:marRight w:val="0"/>
      <w:marTop w:val="0"/>
      <w:marBottom w:val="0"/>
      <w:divBdr>
        <w:top w:val="none" w:sz="0" w:space="0" w:color="auto"/>
        <w:left w:val="none" w:sz="0" w:space="0" w:color="auto"/>
        <w:bottom w:val="none" w:sz="0" w:space="0" w:color="auto"/>
        <w:right w:val="none" w:sz="0" w:space="0" w:color="auto"/>
      </w:divBdr>
    </w:div>
    <w:div w:id="1024941528">
      <w:bodyDiv w:val="1"/>
      <w:marLeft w:val="0"/>
      <w:marRight w:val="0"/>
      <w:marTop w:val="0"/>
      <w:marBottom w:val="0"/>
      <w:divBdr>
        <w:top w:val="none" w:sz="0" w:space="0" w:color="auto"/>
        <w:left w:val="none" w:sz="0" w:space="0" w:color="auto"/>
        <w:bottom w:val="none" w:sz="0" w:space="0" w:color="auto"/>
        <w:right w:val="none" w:sz="0" w:space="0" w:color="auto"/>
      </w:divBdr>
    </w:div>
    <w:div w:id="1055929469">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10044390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17017897">
      <w:bodyDiv w:val="1"/>
      <w:marLeft w:val="0"/>
      <w:marRight w:val="0"/>
      <w:marTop w:val="0"/>
      <w:marBottom w:val="0"/>
      <w:divBdr>
        <w:top w:val="none" w:sz="0" w:space="0" w:color="auto"/>
        <w:left w:val="none" w:sz="0" w:space="0" w:color="auto"/>
        <w:bottom w:val="none" w:sz="0" w:space="0" w:color="auto"/>
        <w:right w:val="none" w:sz="0" w:space="0" w:color="auto"/>
      </w:divBdr>
    </w:div>
    <w:div w:id="1122462117">
      <w:bodyDiv w:val="1"/>
      <w:marLeft w:val="0"/>
      <w:marRight w:val="0"/>
      <w:marTop w:val="0"/>
      <w:marBottom w:val="0"/>
      <w:divBdr>
        <w:top w:val="none" w:sz="0" w:space="0" w:color="auto"/>
        <w:left w:val="none" w:sz="0" w:space="0" w:color="auto"/>
        <w:bottom w:val="none" w:sz="0" w:space="0" w:color="auto"/>
        <w:right w:val="none" w:sz="0" w:space="0" w:color="auto"/>
      </w:divBdr>
    </w:div>
    <w:div w:id="1127310963">
      <w:bodyDiv w:val="1"/>
      <w:marLeft w:val="0"/>
      <w:marRight w:val="0"/>
      <w:marTop w:val="0"/>
      <w:marBottom w:val="0"/>
      <w:divBdr>
        <w:top w:val="none" w:sz="0" w:space="0" w:color="auto"/>
        <w:left w:val="none" w:sz="0" w:space="0" w:color="auto"/>
        <w:bottom w:val="none" w:sz="0" w:space="0" w:color="auto"/>
        <w:right w:val="none" w:sz="0" w:space="0" w:color="auto"/>
      </w:divBdr>
      <w:divsChild>
        <w:div w:id="168255394">
          <w:marLeft w:val="720"/>
          <w:marRight w:val="0"/>
          <w:marTop w:val="400"/>
          <w:marBottom w:val="0"/>
          <w:divBdr>
            <w:top w:val="none" w:sz="0" w:space="0" w:color="auto"/>
            <w:left w:val="none" w:sz="0" w:space="0" w:color="auto"/>
            <w:bottom w:val="none" w:sz="0" w:space="0" w:color="auto"/>
            <w:right w:val="none" w:sz="0" w:space="0" w:color="auto"/>
          </w:divBdr>
        </w:div>
        <w:div w:id="207424823">
          <w:marLeft w:val="1699"/>
          <w:marRight w:val="0"/>
          <w:marTop w:val="200"/>
          <w:marBottom w:val="0"/>
          <w:divBdr>
            <w:top w:val="none" w:sz="0" w:space="0" w:color="auto"/>
            <w:left w:val="none" w:sz="0" w:space="0" w:color="auto"/>
            <w:bottom w:val="none" w:sz="0" w:space="0" w:color="auto"/>
            <w:right w:val="none" w:sz="0" w:space="0" w:color="auto"/>
          </w:divBdr>
        </w:div>
        <w:div w:id="279262816">
          <w:marLeft w:val="1699"/>
          <w:marRight w:val="0"/>
          <w:marTop w:val="200"/>
          <w:marBottom w:val="0"/>
          <w:divBdr>
            <w:top w:val="none" w:sz="0" w:space="0" w:color="auto"/>
            <w:left w:val="none" w:sz="0" w:space="0" w:color="auto"/>
            <w:bottom w:val="none" w:sz="0" w:space="0" w:color="auto"/>
            <w:right w:val="none" w:sz="0" w:space="0" w:color="auto"/>
          </w:divBdr>
        </w:div>
        <w:div w:id="691343938">
          <w:marLeft w:val="1699"/>
          <w:marRight w:val="0"/>
          <w:marTop w:val="200"/>
          <w:marBottom w:val="0"/>
          <w:divBdr>
            <w:top w:val="none" w:sz="0" w:space="0" w:color="auto"/>
            <w:left w:val="none" w:sz="0" w:space="0" w:color="auto"/>
            <w:bottom w:val="none" w:sz="0" w:space="0" w:color="auto"/>
            <w:right w:val="none" w:sz="0" w:space="0" w:color="auto"/>
          </w:divBdr>
        </w:div>
        <w:div w:id="696004159">
          <w:marLeft w:val="1166"/>
          <w:marRight w:val="0"/>
          <w:marTop w:val="200"/>
          <w:marBottom w:val="0"/>
          <w:divBdr>
            <w:top w:val="none" w:sz="0" w:space="0" w:color="auto"/>
            <w:left w:val="none" w:sz="0" w:space="0" w:color="auto"/>
            <w:bottom w:val="none" w:sz="0" w:space="0" w:color="auto"/>
            <w:right w:val="none" w:sz="0" w:space="0" w:color="auto"/>
          </w:divBdr>
        </w:div>
        <w:div w:id="866062197">
          <w:marLeft w:val="1166"/>
          <w:marRight w:val="0"/>
          <w:marTop w:val="200"/>
          <w:marBottom w:val="0"/>
          <w:divBdr>
            <w:top w:val="none" w:sz="0" w:space="0" w:color="auto"/>
            <w:left w:val="none" w:sz="0" w:space="0" w:color="auto"/>
            <w:bottom w:val="none" w:sz="0" w:space="0" w:color="auto"/>
            <w:right w:val="none" w:sz="0" w:space="0" w:color="auto"/>
          </w:divBdr>
        </w:div>
        <w:div w:id="913198985">
          <w:marLeft w:val="1699"/>
          <w:marRight w:val="0"/>
          <w:marTop w:val="200"/>
          <w:marBottom w:val="0"/>
          <w:divBdr>
            <w:top w:val="none" w:sz="0" w:space="0" w:color="auto"/>
            <w:left w:val="none" w:sz="0" w:space="0" w:color="auto"/>
            <w:bottom w:val="none" w:sz="0" w:space="0" w:color="auto"/>
            <w:right w:val="none" w:sz="0" w:space="0" w:color="auto"/>
          </w:divBdr>
        </w:div>
        <w:div w:id="928848258">
          <w:marLeft w:val="1166"/>
          <w:marRight w:val="0"/>
          <w:marTop w:val="200"/>
          <w:marBottom w:val="0"/>
          <w:divBdr>
            <w:top w:val="none" w:sz="0" w:space="0" w:color="auto"/>
            <w:left w:val="none" w:sz="0" w:space="0" w:color="auto"/>
            <w:bottom w:val="none" w:sz="0" w:space="0" w:color="auto"/>
            <w:right w:val="none" w:sz="0" w:space="0" w:color="auto"/>
          </w:divBdr>
        </w:div>
        <w:div w:id="955596369">
          <w:marLeft w:val="1699"/>
          <w:marRight w:val="0"/>
          <w:marTop w:val="200"/>
          <w:marBottom w:val="0"/>
          <w:divBdr>
            <w:top w:val="none" w:sz="0" w:space="0" w:color="auto"/>
            <w:left w:val="none" w:sz="0" w:space="0" w:color="auto"/>
            <w:bottom w:val="none" w:sz="0" w:space="0" w:color="auto"/>
            <w:right w:val="none" w:sz="0" w:space="0" w:color="auto"/>
          </w:divBdr>
        </w:div>
        <w:div w:id="962465379">
          <w:marLeft w:val="1699"/>
          <w:marRight w:val="0"/>
          <w:marTop w:val="200"/>
          <w:marBottom w:val="0"/>
          <w:divBdr>
            <w:top w:val="none" w:sz="0" w:space="0" w:color="auto"/>
            <w:left w:val="none" w:sz="0" w:space="0" w:color="auto"/>
            <w:bottom w:val="none" w:sz="0" w:space="0" w:color="auto"/>
            <w:right w:val="none" w:sz="0" w:space="0" w:color="auto"/>
          </w:divBdr>
        </w:div>
        <w:div w:id="1159806502">
          <w:marLeft w:val="720"/>
          <w:marRight w:val="0"/>
          <w:marTop w:val="400"/>
          <w:marBottom w:val="0"/>
          <w:divBdr>
            <w:top w:val="none" w:sz="0" w:space="0" w:color="auto"/>
            <w:left w:val="none" w:sz="0" w:space="0" w:color="auto"/>
            <w:bottom w:val="none" w:sz="0" w:space="0" w:color="auto"/>
            <w:right w:val="none" w:sz="0" w:space="0" w:color="auto"/>
          </w:divBdr>
        </w:div>
        <w:div w:id="1165513328">
          <w:marLeft w:val="720"/>
          <w:marRight w:val="0"/>
          <w:marTop w:val="400"/>
          <w:marBottom w:val="0"/>
          <w:divBdr>
            <w:top w:val="none" w:sz="0" w:space="0" w:color="auto"/>
            <w:left w:val="none" w:sz="0" w:space="0" w:color="auto"/>
            <w:bottom w:val="none" w:sz="0" w:space="0" w:color="auto"/>
            <w:right w:val="none" w:sz="0" w:space="0" w:color="auto"/>
          </w:divBdr>
        </w:div>
        <w:div w:id="1221751192">
          <w:marLeft w:val="1699"/>
          <w:marRight w:val="0"/>
          <w:marTop w:val="200"/>
          <w:marBottom w:val="0"/>
          <w:divBdr>
            <w:top w:val="none" w:sz="0" w:space="0" w:color="auto"/>
            <w:left w:val="none" w:sz="0" w:space="0" w:color="auto"/>
            <w:bottom w:val="none" w:sz="0" w:space="0" w:color="auto"/>
            <w:right w:val="none" w:sz="0" w:space="0" w:color="auto"/>
          </w:divBdr>
        </w:div>
        <w:div w:id="1236236346">
          <w:marLeft w:val="1166"/>
          <w:marRight w:val="0"/>
          <w:marTop w:val="200"/>
          <w:marBottom w:val="0"/>
          <w:divBdr>
            <w:top w:val="none" w:sz="0" w:space="0" w:color="auto"/>
            <w:left w:val="none" w:sz="0" w:space="0" w:color="auto"/>
            <w:bottom w:val="none" w:sz="0" w:space="0" w:color="auto"/>
            <w:right w:val="none" w:sz="0" w:space="0" w:color="auto"/>
          </w:divBdr>
        </w:div>
        <w:div w:id="1416396307">
          <w:marLeft w:val="720"/>
          <w:marRight w:val="0"/>
          <w:marTop w:val="400"/>
          <w:marBottom w:val="0"/>
          <w:divBdr>
            <w:top w:val="none" w:sz="0" w:space="0" w:color="auto"/>
            <w:left w:val="none" w:sz="0" w:space="0" w:color="auto"/>
            <w:bottom w:val="none" w:sz="0" w:space="0" w:color="auto"/>
            <w:right w:val="none" w:sz="0" w:space="0" w:color="auto"/>
          </w:divBdr>
        </w:div>
        <w:div w:id="2091653079">
          <w:marLeft w:val="1699"/>
          <w:marRight w:val="0"/>
          <w:marTop w:val="200"/>
          <w:marBottom w:val="0"/>
          <w:divBdr>
            <w:top w:val="none" w:sz="0" w:space="0" w:color="auto"/>
            <w:left w:val="none" w:sz="0" w:space="0" w:color="auto"/>
            <w:bottom w:val="none" w:sz="0" w:space="0" w:color="auto"/>
            <w:right w:val="none" w:sz="0" w:space="0" w:color="auto"/>
          </w:divBdr>
        </w:div>
      </w:divsChild>
    </w:div>
    <w:div w:id="1179345474">
      <w:bodyDiv w:val="1"/>
      <w:marLeft w:val="0"/>
      <w:marRight w:val="0"/>
      <w:marTop w:val="0"/>
      <w:marBottom w:val="0"/>
      <w:divBdr>
        <w:top w:val="none" w:sz="0" w:space="0" w:color="auto"/>
        <w:left w:val="none" w:sz="0" w:space="0" w:color="auto"/>
        <w:bottom w:val="none" w:sz="0" w:space="0" w:color="auto"/>
        <w:right w:val="none" w:sz="0" w:space="0" w:color="auto"/>
      </w:divBdr>
    </w:div>
    <w:div w:id="1199976216">
      <w:bodyDiv w:val="1"/>
      <w:marLeft w:val="0"/>
      <w:marRight w:val="0"/>
      <w:marTop w:val="0"/>
      <w:marBottom w:val="0"/>
      <w:divBdr>
        <w:top w:val="none" w:sz="0" w:space="0" w:color="auto"/>
        <w:left w:val="none" w:sz="0" w:space="0" w:color="auto"/>
        <w:bottom w:val="none" w:sz="0" w:space="0" w:color="auto"/>
        <w:right w:val="none" w:sz="0" w:space="0" w:color="auto"/>
      </w:divBdr>
    </w:div>
    <w:div w:id="1244031066">
      <w:bodyDiv w:val="1"/>
      <w:marLeft w:val="0"/>
      <w:marRight w:val="0"/>
      <w:marTop w:val="0"/>
      <w:marBottom w:val="0"/>
      <w:divBdr>
        <w:top w:val="none" w:sz="0" w:space="0" w:color="auto"/>
        <w:left w:val="none" w:sz="0" w:space="0" w:color="auto"/>
        <w:bottom w:val="none" w:sz="0" w:space="0" w:color="auto"/>
        <w:right w:val="none" w:sz="0" w:space="0" w:color="auto"/>
      </w:divBdr>
    </w:div>
    <w:div w:id="1314290141">
      <w:bodyDiv w:val="1"/>
      <w:marLeft w:val="0"/>
      <w:marRight w:val="0"/>
      <w:marTop w:val="0"/>
      <w:marBottom w:val="0"/>
      <w:divBdr>
        <w:top w:val="none" w:sz="0" w:space="0" w:color="auto"/>
        <w:left w:val="none" w:sz="0" w:space="0" w:color="auto"/>
        <w:bottom w:val="none" w:sz="0" w:space="0" w:color="auto"/>
        <w:right w:val="none" w:sz="0" w:space="0" w:color="auto"/>
      </w:divBdr>
    </w:div>
    <w:div w:id="1325937003">
      <w:bodyDiv w:val="1"/>
      <w:marLeft w:val="0"/>
      <w:marRight w:val="0"/>
      <w:marTop w:val="0"/>
      <w:marBottom w:val="0"/>
      <w:divBdr>
        <w:top w:val="none" w:sz="0" w:space="0" w:color="auto"/>
        <w:left w:val="none" w:sz="0" w:space="0" w:color="auto"/>
        <w:bottom w:val="none" w:sz="0" w:space="0" w:color="auto"/>
        <w:right w:val="none" w:sz="0" w:space="0" w:color="auto"/>
      </w:divBdr>
    </w:div>
    <w:div w:id="1355422781">
      <w:bodyDiv w:val="1"/>
      <w:marLeft w:val="0"/>
      <w:marRight w:val="0"/>
      <w:marTop w:val="0"/>
      <w:marBottom w:val="0"/>
      <w:divBdr>
        <w:top w:val="none" w:sz="0" w:space="0" w:color="auto"/>
        <w:left w:val="none" w:sz="0" w:space="0" w:color="auto"/>
        <w:bottom w:val="none" w:sz="0" w:space="0" w:color="auto"/>
        <w:right w:val="none" w:sz="0" w:space="0" w:color="auto"/>
      </w:divBdr>
    </w:div>
    <w:div w:id="1368874338">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410077141">
      <w:bodyDiv w:val="1"/>
      <w:marLeft w:val="0"/>
      <w:marRight w:val="0"/>
      <w:marTop w:val="0"/>
      <w:marBottom w:val="0"/>
      <w:divBdr>
        <w:top w:val="none" w:sz="0" w:space="0" w:color="auto"/>
        <w:left w:val="none" w:sz="0" w:space="0" w:color="auto"/>
        <w:bottom w:val="none" w:sz="0" w:space="0" w:color="auto"/>
        <w:right w:val="none" w:sz="0" w:space="0" w:color="auto"/>
      </w:divBdr>
    </w:div>
    <w:div w:id="1443450078">
      <w:bodyDiv w:val="1"/>
      <w:marLeft w:val="0"/>
      <w:marRight w:val="0"/>
      <w:marTop w:val="0"/>
      <w:marBottom w:val="0"/>
      <w:divBdr>
        <w:top w:val="none" w:sz="0" w:space="0" w:color="auto"/>
        <w:left w:val="none" w:sz="0" w:space="0" w:color="auto"/>
        <w:bottom w:val="none" w:sz="0" w:space="0" w:color="auto"/>
        <w:right w:val="none" w:sz="0" w:space="0" w:color="auto"/>
      </w:divBdr>
    </w:div>
    <w:div w:id="1443915108">
      <w:bodyDiv w:val="1"/>
      <w:marLeft w:val="0"/>
      <w:marRight w:val="0"/>
      <w:marTop w:val="0"/>
      <w:marBottom w:val="0"/>
      <w:divBdr>
        <w:top w:val="none" w:sz="0" w:space="0" w:color="auto"/>
        <w:left w:val="none" w:sz="0" w:space="0" w:color="auto"/>
        <w:bottom w:val="none" w:sz="0" w:space="0" w:color="auto"/>
        <w:right w:val="none" w:sz="0" w:space="0" w:color="auto"/>
      </w:divBdr>
    </w:div>
    <w:div w:id="1492209796">
      <w:bodyDiv w:val="1"/>
      <w:marLeft w:val="0"/>
      <w:marRight w:val="0"/>
      <w:marTop w:val="0"/>
      <w:marBottom w:val="0"/>
      <w:divBdr>
        <w:top w:val="none" w:sz="0" w:space="0" w:color="auto"/>
        <w:left w:val="none" w:sz="0" w:space="0" w:color="auto"/>
        <w:bottom w:val="none" w:sz="0" w:space="0" w:color="auto"/>
        <w:right w:val="none" w:sz="0" w:space="0" w:color="auto"/>
      </w:divBdr>
      <w:divsChild>
        <w:div w:id="420108430">
          <w:marLeft w:val="1166"/>
          <w:marRight w:val="0"/>
          <w:marTop w:val="200"/>
          <w:marBottom w:val="0"/>
          <w:divBdr>
            <w:top w:val="none" w:sz="0" w:space="0" w:color="auto"/>
            <w:left w:val="none" w:sz="0" w:space="0" w:color="auto"/>
            <w:bottom w:val="none" w:sz="0" w:space="0" w:color="auto"/>
            <w:right w:val="none" w:sz="0" w:space="0" w:color="auto"/>
          </w:divBdr>
        </w:div>
        <w:div w:id="461921665">
          <w:marLeft w:val="1166"/>
          <w:marRight w:val="0"/>
          <w:marTop w:val="200"/>
          <w:marBottom w:val="0"/>
          <w:divBdr>
            <w:top w:val="none" w:sz="0" w:space="0" w:color="auto"/>
            <w:left w:val="none" w:sz="0" w:space="0" w:color="auto"/>
            <w:bottom w:val="none" w:sz="0" w:space="0" w:color="auto"/>
            <w:right w:val="none" w:sz="0" w:space="0" w:color="auto"/>
          </w:divBdr>
        </w:div>
        <w:div w:id="645403011">
          <w:marLeft w:val="1166"/>
          <w:marRight w:val="0"/>
          <w:marTop w:val="200"/>
          <w:marBottom w:val="0"/>
          <w:divBdr>
            <w:top w:val="none" w:sz="0" w:space="0" w:color="auto"/>
            <w:left w:val="none" w:sz="0" w:space="0" w:color="auto"/>
            <w:bottom w:val="none" w:sz="0" w:space="0" w:color="auto"/>
            <w:right w:val="none" w:sz="0" w:space="0" w:color="auto"/>
          </w:divBdr>
        </w:div>
        <w:div w:id="737753929">
          <w:marLeft w:val="1166"/>
          <w:marRight w:val="0"/>
          <w:marTop w:val="200"/>
          <w:marBottom w:val="0"/>
          <w:divBdr>
            <w:top w:val="none" w:sz="0" w:space="0" w:color="auto"/>
            <w:left w:val="none" w:sz="0" w:space="0" w:color="auto"/>
            <w:bottom w:val="none" w:sz="0" w:space="0" w:color="auto"/>
            <w:right w:val="none" w:sz="0" w:space="0" w:color="auto"/>
          </w:divBdr>
        </w:div>
        <w:div w:id="807554330">
          <w:marLeft w:val="1166"/>
          <w:marRight w:val="0"/>
          <w:marTop w:val="200"/>
          <w:marBottom w:val="0"/>
          <w:divBdr>
            <w:top w:val="none" w:sz="0" w:space="0" w:color="auto"/>
            <w:left w:val="none" w:sz="0" w:space="0" w:color="auto"/>
            <w:bottom w:val="none" w:sz="0" w:space="0" w:color="auto"/>
            <w:right w:val="none" w:sz="0" w:space="0" w:color="auto"/>
          </w:divBdr>
        </w:div>
        <w:div w:id="1392146848">
          <w:marLeft w:val="1166"/>
          <w:marRight w:val="0"/>
          <w:marTop w:val="200"/>
          <w:marBottom w:val="0"/>
          <w:divBdr>
            <w:top w:val="none" w:sz="0" w:space="0" w:color="auto"/>
            <w:left w:val="none" w:sz="0" w:space="0" w:color="auto"/>
            <w:bottom w:val="none" w:sz="0" w:space="0" w:color="auto"/>
            <w:right w:val="none" w:sz="0" w:space="0" w:color="auto"/>
          </w:divBdr>
        </w:div>
        <w:div w:id="1944026679">
          <w:marLeft w:val="720"/>
          <w:marRight w:val="0"/>
          <w:marTop w:val="400"/>
          <w:marBottom w:val="0"/>
          <w:divBdr>
            <w:top w:val="none" w:sz="0" w:space="0" w:color="auto"/>
            <w:left w:val="none" w:sz="0" w:space="0" w:color="auto"/>
            <w:bottom w:val="none" w:sz="0" w:space="0" w:color="auto"/>
            <w:right w:val="none" w:sz="0" w:space="0" w:color="auto"/>
          </w:divBdr>
        </w:div>
        <w:div w:id="2037267486">
          <w:marLeft w:val="1699"/>
          <w:marRight w:val="0"/>
          <w:marTop w:val="200"/>
          <w:marBottom w:val="0"/>
          <w:divBdr>
            <w:top w:val="none" w:sz="0" w:space="0" w:color="auto"/>
            <w:left w:val="none" w:sz="0" w:space="0" w:color="auto"/>
            <w:bottom w:val="none" w:sz="0" w:space="0" w:color="auto"/>
            <w:right w:val="none" w:sz="0" w:space="0" w:color="auto"/>
          </w:divBdr>
        </w:div>
      </w:divsChild>
    </w:div>
    <w:div w:id="1583760359">
      <w:bodyDiv w:val="1"/>
      <w:marLeft w:val="0"/>
      <w:marRight w:val="0"/>
      <w:marTop w:val="0"/>
      <w:marBottom w:val="0"/>
      <w:divBdr>
        <w:top w:val="none" w:sz="0" w:space="0" w:color="auto"/>
        <w:left w:val="none" w:sz="0" w:space="0" w:color="auto"/>
        <w:bottom w:val="none" w:sz="0" w:space="0" w:color="auto"/>
        <w:right w:val="none" w:sz="0" w:space="0" w:color="auto"/>
      </w:divBdr>
    </w:div>
    <w:div w:id="1631015527">
      <w:bodyDiv w:val="1"/>
      <w:marLeft w:val="0"/>
      <w:marRight w:val="0"/>
      <w:marTop w:val="0"/>
      <w:marBottom w:val="0"/>
      <w:divBdr>
        <w:top w:val="none" w:sz="0" w:space="0" w:color="auto"/>
        <w:left w:val="none" w:sz="0" w:space="0" w:color="auto"/>
        <w:bottom w:val="none" w:sz="0" w:space="0" w:color="auto"/>
        <w:right w:val="none" w:sz="0" w:space="0" w:color="auto"/>
      </w:divBdr>
    </w:div>
    <w:div w:id="1656641484">
      <w:bodyDiv w:val="1"/>
      <w:marLeft w:val="0"/>
      <w:marRight w:val="0"/>
      <w:marTop w:val="0"/>
      <w:marBottom w:val="0"/>
      <w:divBdr>
        <w:top w:val="none" w:sz="0" w:space="0" w:color="auto"/>
        <w:left w:val="none" w:sz="0" w:space="0" w:color="auto"/>
        <w:bottom w:val="none" w:sz="0" w:space="0" w:color="auto"/>
        <w:right w:val="none" w:sz="0" w:space="0" w:color="auto"/>
      </w:divBdr>
    </w:div>
    <w:div w:id="1680692133">
      <w:bodyDiv w:val="1"/>
      <w:marLeft w:val="0"/>
      <w:marRight w:val="0"/>
      <w:marTop w:val="0"/>
      <w:marBottom w:val="0"/>
      <w:divBdr>
        <w:top w:val="none" w:sz="0" w:space="0" w:color="auto"/>
        <w:left w:val="none" w:sz="0" w:space="0" w:color="auto"/>
        <w:bottom w:val="none" w:sz="0" w:space="0" w:color="auto"/>
        <w:right w:val="none" w:sz="0" w:space="0" w:color="auto"/>
      </w:divBdr>
    </w:div>
    <w:div w:id="1757625167">
      <w:bodyDiv w:val="1"/>
      <w:marLeft w:val="0"/>
      <w:marRight w:val="0"/>
      <w:marTop w:val="0"/>
      <w:marBottom w:val="0"/>
      <w:divBdr>
        <w:top w:val="none" w:sz="0" w:space="0" w:color="auto"/>
        <w:left w:val="none" w:sz="0" w:space="0" w:color="auto"/>
        <w:bottom w:val="none" w:sz="0" w:space="0" w:color="auto"/>
        <w:right w:val="none" w:sz="0" w:space="0" w:color="auto"/>
      </w:divBdr>
    </w:div>
    <w:div w:id="1758285460">
      <w:bodyDiv w:val="1"/>
      <w:marLeft w:val="0"/>
      <w:marRight w:val="0"/>
      <w:marTop w:val="0"/>
      <w:marBottom w:val="0"/>
      <w:divBdr>
        <w:top w:val="none" w:sz="0" w:space="0" w:color="auto"/>
        <w:left w:val="none" w:sz="0" w:space="0" w:color="auto"/>
        <w:bottom w:val="none" w:sz="0" w:space="0" w:color="auto"/>
        <w:right w:val="none" w:sz="0" w:space="0" w:color="auto"/>
      </w:divBdr>
    </w:div>
    <w:div w:id="1772512193">
      <w:bodyDiv w:val="1"/>
      <w:marLeft w:val="0"/>
      <w:marRight w:val="0"/>
      <w:marTop w:val="0"/>
      <w:marBottom w:val="0"/>
      <w:divBdr>
        <w:top w:val="none" w:sz="0" w:space="0" w:color="auto"/>
        <w:left w:val="none" w:sz="0" w:space="0" w:color="auto"/>
        <w:bottom w:val="none" w:sz="0" w:space="0" w:color="auto"/>
        <w:right w:val="none" w:sz="0" w:space="0" w:color="auto"/>
      </w:divBdr>
    </w:div>
    <w:div w:id="1837502060">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1900700253">
      <w:bodyDiv w:val="1"/>
      <w:marLeft w:val="0"/>
      <w:marRight w:val="0"/>
      <w:marTop w:val="0"/>
      <w:marBottom w:val="0"/>
      <w:divBdr>
        <w:top w:val="none" w:sz="0" w:space="0" w:color="auto"/>
        <w:left w:val="none" w:sz="0" w:space="0" w:color="auto"/>
        <w:bottom w:val="none" w:sz="0" w:space="0" w:color="auto"/>
        <w:right w:val="none" w:sz="0" w:space="0" w:color="auto"/>
      </w:divBdr>
    </w:div>
    <w:div w:id="1908296183">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27265500">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 w:id="2139639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2/Docs/R1-2007419.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TSG_RAN/TSGR_88e/Docs/RP-2009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5C57D8-BFD5-441E-968A-FDC4D6418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A4D2E98-285B-4651-B5D5-9914F0500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43</Pages>
  <Words>14101</Words>
  <Characters>80377</Characters>
  <Application>Microsoft Office Word</Application>
  <DocSecurity>0</DocSecurity>
  <Lines>669</Lines>
  <Paragraphs>188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vivo</Company>
  <LinksUpToDate>false</LinksUpToDate>
  <CharactersWithSpaces>94290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6</cp:revision>
  <cp:lastPrinted>2020-10-27T02:39:00Z</cp:lastPrinted>
  <dcterms:created xsi:type="dcterms:W3CDTF">2021-10-11T04:57:00Z</dcterms:created>
  <dcterms:modified xsi:type="dcterms:W3CDTF">2021-10-11T12:12:00Z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(3)vMqDM7BcYIuwYe/NpjPBGOdNNmUoQGeOhnFcJSNkLcwWVnrR5/WmPDR2G5b11xNH5Eaxvg/U
EmEhTvK2LtQYnL2JzVm1IR4j92zf0MWKlCRp4pFTy3bSbDDFDGuL4qxt8E9d7J9a6+dgERKD
OGBKkjbudbe5xGY4iAwzXIarqGWfHboCb+2ysl5dDZDxnXyW3jnqQF9kBJuaXVBE7rsCkwlo
sUvTDvfGcmDSgUIOMO</vt:lpwstr>
  </property>
  <property fmtid="{D5CDD505-2E9C-101B-9397-08002B2CF9AE}" pid="19" name="_2015_ms_pID_7253431">
    <vt:lpwstr>4gH1MPqpA7jdE329N/LT6xVxvIE6ycLOoCnCKL96doc/3+PO8+TiRs
tBgB+vz3UEUQOvhGS2oIzDxpqZ/QHdFBpA8Z2cvFMc1vaZbG+41nzRpeR4kxdZpdH6Piie81
syxLSxRRo3OHCQ43yED6TNVWIQOh6cpCOlFz9qfOD76J3qA4SiZfBCkHu71FrOVWqiU1sa3K
K1uk+JO60AtvaFQuZuMNRry4SXSAoKDeHsFR</vt:lpwstr>
  </property>
  <property fmtid="{D5CDD505-2E9C-101B-9397-08002B2CF9AE}" pid="20" name="KSOProductBuildVer">
    <vt:lpwstr>2052-11.8.2.9022</vt:lpwstr>
  </property>
  <property fmtid="{D5CDD505-2E9C-101B-9397-08002B2CF9AE}" pid="21" name="_2015_ms_pID_7253432">
    <vt:lpwstr>bw==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1629275096</vt:lpwstr>
  </property>
</Properties>
</file>